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A75" w:rsidRPr="00FB3396" w:rsidRDefault="00C96A75" w:rsidP="00C96A75">
      <w:pPr>
        <w:spacing w:after="0"/>
        <w:ind w:right="-1080"/>
        <w:rPr>
          <w:rFonts w:ascii="Times New Roman" w:hAnsi="Times New Roman" w:cs="Times New Roman"/>
          <w:i/>
        </w:rPr>
      </w:pPr>
      <w:bookmarkStart w:id="0" w:name="_GoBack"/>
      <w:bookmarkEnd w:id="0"/>
      <w:r w:rsidRPr="00C96A75">
        <w:rPr>
          <w:rFonts w:ascii="Times New Roman" w:hAnsi="Times New Roman" w:cs="Times New Roman"/>
          <w:b/>
        </w:rPr>
        <w:t xml:space="preserve">Board of Directors Members present: </w:t>
      </w:r>
      <w:r w:rsidRPr="00C96A75">
        <w:rPr>
          <w:rFonts w:ascii="Times New Roman" w:hAnsi="Times New Roman" w:cs="Times New Roman"/>
        </w:rPr>
        <w:t xml:space="preserve"> </w:t>
      </w:r>
      <w:r w:rsidRPr="00FB3396">
        <w:rPr>
          <w:rFonts w:ascii="Times New Roman" w:hAnsi="Times New Roman" w:cs="Times New Roman"/>
          <w:i/>
        </w:rPr>
        <w:t>Jim Gebhart, Lisa Nowlin, DDS, Casey Killblane, George E. Foster, OD, Curtis Knoles, MD, Don Millican, Ken Rowe</w:t>
      </w:r>
    </w:p>
    <w:p w:rsidR="00C96A75" w:rsidRPr="00C96A75" w:rsidRDefault="00C96A75" w:rsidP="00C96A75">
      <w:pPr>
        <w:spacing w:after="0"/>
        <w:rPr>
          <w:rFonts w:ascii="Times New Roman" w:hAnsi="Times New Roman" w:cs="Times New Roman"/>
        </w:rPr>
      </w:pPr>
      <w:r w:rsidRPr="00C96A75">
        <w:rPr>
          <w:rFonts w:ascii="Times New Roman" w:hAnsi="Times New Roman" w:cs="Times New Roman"/>
          <w:b/>
        </w:rPr>
        <w:t>Board of Directors Members absent:</w:t>
      </w:r>
      <w:r w:rsidRPr="00C96A75">
        <w:rPr>
          <w:rFonts w:ascii="Times New Roman" w:hAnsi="Times New Roman" w:cs="Times New Roman"/>
        </w:rPr>
        <w:t xml:space="preserve"> None</w:t>
      </w:r>
    </w:p>
    <w:p w:rsidR="00C96A75" w:rsidRPr="00C96A75" w:rsidRDefault="00C96A75" w:rsidP="00C96A75">
      <w:pPr>
        <w:spacing w:after="0"/>
        <w:ind w:right="-1350"/>
        <w:rPr>
          <w:rFonts w:ascii="Times New Roman" w:hAnsi="Times New Roman" w:cs="Times New Roman"/>
        </w:rPr>
      </w:pPr>
      <w:r w:rsidRPr="00C96A75">
        <w:rPr>
          <w:rFonts w:ascii="Times New Roman" w:hAnsi="Times New Roman" w:cs="Times New Roman"/>
          <w:b/>
        </w:rPr>
        <w:t xml:space="preserve">Staff Present: </w:t>
      </w:r>
      <w:r w:rsidRPr="00FB3396">
        <w:rPr>
          <w:rFonts w:ascii="Times New Roman" w:hAnsi="Times New Roman" w:cs="Times New Roman"/>
          <w:i/>
        </w:rPr>
        <w:t>Tracey Strader, Julie Bisbee, Jonás Mata</w:t>
      </w:r>
      <w:r w:rsidR="00116CBC">
        <w:rPr>
          <w:rFonts w:ascii="Times New Roman" w:hAnsi="Times New Roman" w:cs="Times New Roman"/>
          <w:i/>
        </w:rPr>
        <w:t>, Sjonna Paulson, Kim McC</w:t>
      </w:r>
      <w:r w:rsidR="00FB3396">
        <w:rPr>
          <w:rFonts w:ascii="Times New Roman" w:hAnsi="Times New Roman" w:cs="Times New Roman"/>
          <w:i/>
        </w:rPr>
        <w:t>oy</w:t>
      </w:r>
      <w:r w:rsidRPr="00FB3396">
        <w:rPr>
          <w:rFonts w:ascii="Times New Roman" w:hAnsi="Times New Roman" w:cs="Times New Roman"/>
          <w:i/>
        </w:rPr>
        <w:t>, Janet Love</w:t>
      </w:r>
    </w:p>
    <w:p w:rsidR="00470A97" w:rsidRDefault="00C96A75" w:rsidP="00FB3396">
      <w:pPr>
        <w:spacing w:after="0"/>
        <w:rPr>
          <w:rFonts w:ascii="Times New Roman" w:hAnsi="Times New Roman" w:cs="Times New Roman"/>
          <w:i/>
          <w:szCs w:val="24"/>
        </w:rPr>
      </w:pPr>
      <w:r w:rsidRPr="00FB3396">
        <w:rPr>
          <w:rFonts w:ascii="Times New Roman" w:hAnsi="Times New Roman" w:cs="Times New Roman"/>
          <w:b/>
        </w:rPr>
        <w:t>Guests Present</w:t>
      </w:r>
      <w:r w:rsidRPr="00FB3396">
        <w:rPr>
          <w:rFonts w:ascii="Times New Roman" w:hAnsi="Times New Roman" w:cs="Times New Roman"/>
        </w:rPr>
        <w:t xml:space="preserve">:  </w:t>
      </w:r>
      <w:r w:rsidR="00FB3396">
        <w:rPr>
          <w:rFonts w:ascii="Times New Roman" w:hAnsi="Times New Roman" w:cs="Times New Roman"/>
          <w:i/>
        </w:rPr>
        <w:t>Frank Merrick;</w:t>
      </w:r>
      <w:r w:rsidR="00FB3396">
        <w:rPr>
          <w:rFonts w:ascii="Times New Roman" w:hAnsi="Times New Roman" w:cs="Times New Roman"/>
        </w:rPr>
        <w:t xml:space="preserve"> </w:t>
      </w:r>
      <w:r w:rsidR="00FB3396" w:rsidRPr="00FB3396">
        <w:rPr>
          <w:rFonts w:ascii="Times New Roman" w:hAnsi="Times New Roman" w:cs="Times New Roman"/>
          <w:i/>
          <w:szCs w:val="24"/>
        </w:rPr>
        <w:t>Kevin Brown</w:t>
      </w:r>
      <w:r w:rsidR="00FB3396">
        <w:rPr>
          <w:rFonts w:ascii="Times New Roman" w:hAnsi="Times New Roman" w:cs="Times New Roman"/>
          <w:i/>
          <w:szCs w:val="24"/>
        </w:rPr>
        <w:t xml:space="preserve">, Otey Johnson Foundation; </w:t>
      </w:r>
      <w:r w:rsidR="00FB3396" w:rsidRPr="00FB3396">
        <w:rPr>
          <w:rFonts w:ascii="Times New Roman" w:hAnsi="Times New Roman" w:cs="Times New Roman"/>
          <w:i/>
          <w:szCs w:val="24"/>
        </w:rPr>
        <w:t>Lisa Murra</w:t>
      </w:r>
      <w:r w:rsidR="00FB3396">
        <w:rPr>
          <w:rFonts w:ascii="Times New Roman" w:hAnsi="Times New Roman" w:cs="Times New Roman"/>
          <w:i/>
          <w:szCs w:val="24"/>
        </w:rPr>
        <w:t>y, Chief Investment Officer,</w:t>
      </w:r>
      <w:r w:rsidR="00FB3396" w:rsidRPr="00FB3396">
        <w:rPr>
          <w:rFonts w:ascii="Times New Roman" w:hAnsi="Times New Roman" w:cs="Times New Roman"/>
          <w:i/>
          <w:szCs w:val="24"/>
        </w:rPr>
        <w:t xml:space="preserve"> State Treasurer’s Office</w:t>
      </w:r>
      <w:r w:rsidR="00FB3396">
        <w:rPr>
          <w:rFonts w:ascii="Times New Roman" w:hAnsi="Times New Roman" w:cs="Times New Roman"/>
          <w:i/>
          <w:szCs w:val="24"/>
        </w:rPr>
        <w:t xml:space="preserve">, </w:t>
      </w:r>
      <w:r w:rsidR="00FB3396" w:rsidRPr="00FB3396">
        <w:rPr>
          <w:rFonts w:ascii="Times New Roman" w:hAnsi="Times New Roman" w:cs="Times New Roman"/>
          <w:i/>
          <w:szCs w:val="24"/>
        </w:rPr>
        <w:t>Nate Atchison</w:t>
      </w:r>
      <w:r w:rsidR="00FB3396">
        <w:rPr>
          <w:rFonts w:ascii="Times New Roman" w:hAnsi="Times New Roman" w:cs="Times New Roman"/>
          <w:i/>
          <w:szCs w:val="24"/>
        </w:rPr>
        <w:t xml:space="preserve">, CPA, Finley &amp; Cook; </w:t>
      </w:r>
      <w:r w:rsidR="00FB3396" w:rsidRPr="00FB3396">
        <w:rPr>
          <w:rFonts w:ascii="Times New Roman" w:hAnsi="Times New Roman" w:cs="Times New Roman"/>
          <w:i/>
          <w:szCs w:val="24"/>
        </w:rPr>
        <w:t>Wade Williams</w:t>
      </w:r>
      <w:r w:rsidR="00FB3396">
        <w:rPr>
          <w:rFonts w:ascii="Times New Roman" w:hAnsi="Times New Roman" w:cs="Times New Roman"/>
          <w:i/>
          <w:szCs w:val="24"/>
        </w:rPr>
        <w:t xml:space="preserve">, with Stephenson Cancer Center; </w:t>
      </w:r>
      <w:r w:rsidR="00FB3396" w:rsidRPr="00474D4E">
        <w:rPr>
          <w:rFonts w:ascii="Times New Roman" w:hAnsi="Times New Roman" w:cs="Times New Roman"/>
          <w:i/>
          <w:szCs w:val="24"/>
        </w:rPr>
        <w:t xml:space="preserve">Paul </w:t>
      </w:r>
      <w:r w:rsidR="00BB523C" w:rsidRPr="00474D4E">
        <w:rPr>
          <w:rFonts w:ascii="Times New Roman" w:hAnsi="Times New Roman" w:cs="Times New Roman"/>
          <w:i/>
          <w:szCs w:val="24"/>
        </w:rPr>
        <w:t>Kincade</w:t>
      </w:r>
      <w:r w:rsidR="00FB3396" w:rsidRPr="00474D4E">
        <w:rPr>
          <w:rFonts w:ascii="Times New Roman" w:hAnsi="Times New Roman" w:cs="Times New Roman"/>
          <w:i/>
          <w:szCs w:val="24"/>
        </w:rPr>
        <w:t>, MD, OCASCR; Shelly</w:t>
      </w:r>
      <w:r w:rsidR="00FB3396" w:rsidRPr="00FB3396">
        <w:rPr>
          <w:rFonts w:ascii="Times New Roman" w:hAnsi="Times New Roman" w:cs="Times New Roman"/>
          <w:i/>
          <w:szCs w:val="24"/>
        </w:rPr>
        <w:t xml:space="preserve"> </w:t>
      </w:r>
      <w:r w:rsidR="00FB3396">
        <w:rPr>
          <w:rFonts w:ascii="Times New Roman" w:hAnsi="Times New Roman" w:cs="Times New Roman"/>
          <w:i/>
          <w:szCs w:val="24"/>
        </w:rPr>
        <w:t xml:space="preserve">Patterson and Daryn Kirkpatrick, </w:t>
      </w:r>
      <w:r w:rsidR="00FB3396" w:rsidRPr="00FB3396">
        <w:rPr>
          <w:rFonts w:ascii="Times New Roman" w:hAnsi="Times New Roman" w:cs="Times New Roman"/>
          <w:i/>
          <w:szCs w:val="24"/>
        </w:rPr>
        <w:t>O</w:t>
      </w:r>
      <w:r w:rsidR="00FB3396">
        <w:rPr>
          <w:rFonts w:ascii="Times New Roman" w:hAnsi="Times New Roman" w:cs="Times New Roman"/>
          <w:i/>
          <w:szCs w:val="24"/>
        </w:rPr>
        <w:t>klahoma Health Care Authority</w:t>
      </w:r>
    </w:p>
    <w:p w:rsidR="00FB3396" w:rsidRDefault="00FB3396" w:rsidP="00FB3396">
      <w:pPr>
        <w:spacing w:after="0"/>
        <w:rPr>
          <w:rFonts w:ascii="Times New Roman" w:hAnsi="Times New Roman" w:cs="Times New Roman"/>
          <w:i/>
          <w:szCs w:val="24"/>
        </w:rPr>
      </w:pPr>
    </w:p>
    <w:tbl>
      <w:tblPr>
        <w:tblStyle w:val="TableGrid"/>
        <w:tblW w:w="0" w:type="auto"/>
        <w:tblLook w:val="04A0" w:firstRow="1" w:lastRow="0" w:firstColumn="1" w:lastColumn="0" w:noHBand="0" w:noVBand="1"/>
      </w:tblPr>
      <w:tblGrid>
        <w:gridCol w:w="10728"/>
        <w:gridCol w:w="3888"/>
      </w:tblGrid>
      <w:tr w:rsidR="00FB3396" w:rsidRPr="00A45FF4" w:rsidTr="00A45FF4">
        <w:trPr>
          <w:tblHeader/>
        </w:trPr>
        <w:tc>
          <w:tcPr>
            <w:tcW w:w="10728" w:type="dxa"/>
          </w:tcPr>
          <w:p w:rsidR="00FB3396" w:rsidRPr="00A45FF4" w:rsidRDefault="00FB3396" w:rsidP="00FB3396">
            <w:pPr>
              <w:rPr>
                <w:rFonts w:ascii="Times New Roman" w:hAnsi="Times New Roman" w:cs="Times New Roman"/>
                <w:b/>
              </w:rPr>
            </w:pPr>
            <w:r w:rsidRPr="00A45FF4">
              <w:rPr>
                <w:rFonts w:ascii="Times New Roman" w:hAnsi="Times New Roman" w:cs="Times New Roman"/>
                <w:b/>
              </w:rPr>
              <w:t>Agenda Items and Discussions</w:t>
            </w:r>
          </w:p>
        </w:tc>
        <w:tc>
          <w:tcPr>
            <w:tcW w:w="3888" w:type="dxa"/>
          </w:tcPr>
          <w:p w:rsidR="00FB3396" w:rsidRPr="00A45FF4" w:rsidRDefault="00FB3396" w:rsidP="00FB3396">
            <w:pPr>
              <w:rPr>
                <w:rFonts w:ascii="Times New Roman" w:hAnsi="Times New Roman" w:cs="Times New Roman"/>
                <w:b/>
              </w:rPr>
            </w:pPr>
            <w:r w:rsidRPr="00A45FF4">
              <w:rPr>
                <w:rFonts w:ascii="Times New Roman" w:hAnsi="Times New Roman" w:cs="Times New Roman"/>
                <w:b/>
              </w:rPr>
              <w:t>Action and Follow-Up</w:t>
            </w:r>
          </w:p>
        </w:tc>
      </w:tr>
      <w:tr w:rsidR="00FB3396" w:rsidRPr="00FB3396" w:rsidTr="00A45FF4">
        <w:tc>
          <w:tcPr>
            <w:tcW w:w="10728" w:type="dxa"/>
            <w:shd w:val="clear" w:color="auto" w:fill="31849B" w:themeFill="accent5" w:themeFillShade="BF"/>
          </w:tcPr>
          <w:p w:rsidR="00FB3396" w:rsidRPr="00FB3396" w:rsidRDefault="00FB3396" w:rsidP="00FB3396">
            <w:pPr>
              <w:pStyle w:val="ListParagraph"/>
              <w:numPr>
                <w:ilvl w:val="0"/>
                <w:numId w:val="2"/>
              </w:numPr>
              <w:rPr>
                <w:b/>
                <w:color w:val="FFFFFF" w:themeColor="background1"/>
                <w:sz w:val="22"/>
              </w:rPr>
            </w:pPr>
            <w:r w:rsidRPr="00FB3396">
              <w:rPr>
                <w:b/>
                <w:color w:val="FFFFFF" w:themeColor="background1"/>
                <w:sz w:val="22"/>
              </w:rPr>
              <w:t>Open Meeting Act Announcement &amp; Call to Order</w:t>
            </w:r>
          </w:p>
        </w:tc>
        <w:tc>
          <w:tcPr>
            <w:tcW w:w="3888" w:type="dxa"/>
            <w:shd w:val="clear" w:color="auto" w:fill="31849B" w:themeFill="accent5" w:themeFillShade="BF"/>
          </w:tcPr>
          <w:p w:rsidR="00FB3396" w:rsidRPr="00FB3396" w:rsidRDefault="00FB3396" w:rsidP="00FB3396">
            <w:pPr>
              <w:rPr>
                <w:rFonts w:ascii="Times New Roman" w:hAnsi="Times New Roman" w:cs="Times New Roman"/>
                <w:b/>
                <w:color w:val="FFFFFF" w:themeColor="background1"/>
              </w:rPr>
            </w:pPr>
          </w:p>
        </w:tc>
      </w:tr>
      <w:tr w:rsidR="00FB3396" w:rsidTr="00A45FF4">
        <w:tc>
          <w:tcPr>
            <w:tcW w:w="10728" w:type="dxa"/>
          </w:tcPr>
          <w:p w:rsidR="007D1E25" w:rsidRDefault="007D1E25" w:rsidP="007D1E25">
            <w:pPr>
              <w:pStyle w:val="ListParagraph"/>
              <w:ind w:left="0"/>
              <w:rPr>
                <w:sz w:val="22"/>
              </w:rPr>
            </w:pPr>
            <w:r w:rsidRPr="007830C6">
              <w:rPr>
                <w:sz w:val="22"/>
              </w:rPr>
              <w:t xml:space="preserve">TSET Board of Directors Chairman </w:t>
            </w:r>
            <w:r>
              <w:rPr>
                <w:sz w:val="22"/>
              </w:rPr>
              <w:t>Jim Gebhart</w:t>
            </w:r>
            <w:r w:rsidRPr="007830C6">
              <w:rPr>
                <w:sz w:val="22"/>
              </w:rPr>
              <w:t xml:space="preserve"> called the meeting to order at </w:t>
            </w:r>
            <w:r>
              <w:rPr>
                <w:sz w:val="22"/>
              </w:rPr>
              <w:t>10:07</w:t>
            </w:r>
            <w:r w:rsidRPr="007830C6">
              <w:rPr>
                <w:sz w:val="22"/>
              </w:rPr>
              <w:t xml:space="preserve"> a.m. </w:t>
            </w:r>
          </w:p>
          <w:p w:rsidR="007D1E25" w:rsidRDefault="007D1E25" w:rsidP="007D1E25">
            <w:pPr>
              <w:pStyle w:val="ListParagraph"/>
              <w:ind w:left="0"/>
              <w:rPr>
                <w:sz w:val="22"/>
              </w:rPr>
            </w:pPr>
          </w:p>
          <w:p w:rsidR="007D1E25" w:rsidRDefault="007D1E25" w:rsidP="007D1E25">
            <w:pPr>
              <w:pStyle w:val="ListParagraph"/>
              <w:ind w:left="0"/>
              <w:rPr>
                <w:sz w:val="22"/>
              </w:rPr>
            </w:pPr>
            <w:r>
              <w:rPr>
                <w:sz w:val="22"/>
              </w:rPr>
              <w:t>Jim</w:t>
            </w:r>
            <w:r w:rsidRPr="005958E9">
              <w:rPr>
                <w:sz w:val="22"/>
              </w:rPr>
              <w:t xml:space="preserve"> announced </w:t>
            </w:r>
            <w:r>
              <w:rPr>
                <w:sz w:val="22"/>
              </w:rPr>
              <w:t xml:space="preserve">TSET met all </w:t>
            </w:r>
            <w:r w:rsidRPr="005958E9">
              <w:rPr>
                <w:sz w:val="22"/>
              </w:rPr>
              <w:t>Open Meeting Act</w:t>
            </w:r>
            <w:r>
              <w:rPr>
                <w:sz w:val="22"/>
              </w:rPr>
              <w:t xml:space="preserve"> state requirements</w:t>
            </w:r>
            <w:r w:rsidRPr="005958E9">
              <w:rPr>
                <w:sz w:val="22"/>
              </w:rPr>
              <w:t xml:space="preserve">, including the filing of the meeting </w:t>
            </w:r>
            <w:r>
              <w:rPr>
                <w:sz w:val="22"/>
              </w:rPr>
              <w:t>time and location with the Secretary of State and posting of the agenda</w:t>
            </w:r>
            <w:r w:rsidRPr="005958E9">
              <w:rPr>
                <w:sz w:val="22"/>
              </w:rPr>
              <w:t xml:space="preserve">.  </w:t>
            </w:r>
            <w:r>
              <w:rPr>
                <w:sz w:val="22"/>
              </w:rPr>
              <w:t>He then</w:t>
            </w:r>
            <w:r w:rsidRPr="005958E9">
              <w:rPr>
                <w:sz w:val="22"/>
              </w:rPr>
              <w:t xml:space="preserve"> called the meeting to order.</w:t>
            </w:r>
          </w:p>
          <w:p w:rsidR="00FB3396" w:rsidRDefault="00FB3396" w:rsidP="00FB3396">
            <w:pPr>
              <w:rPr>
                <w:rFonts w:ascii="Times New Roman" w:hAnsi="Times New Roman" w:cs="Times New Roman"/>
              </w:rPr>
            </w:pPr>
          </w:p>
        </w:tc>
        <w:tc>
          <w:tcPr>
            <w:tcW w:w="3888" w:type="dxa"/>
          </w:tcPr>
          <w:p w:rsidR="00FB3396" w:rsidRDefault="00FB3396" w:rsidP="00FB3396">
            <w:pPr>
              <w:rPr>
                <w:rFonts w:ascii="Times New Roman" w:hAnsi="Times New Roman" w:cs="Times New Roman"/>
              </w:rPr>
            </w:pPr>
          </w:p>
        </w:tc>
      </w:tr>
      <w:tr w:rsidR="007D1E25" w:rsidRPr="007D1E25" w:rsidTr="00A45FF4">
        <w:tc>
          <w:tcPr>
            <w:tcW w:w="10728" w:type="dxa"/>
            <w:shd w:val="clear" w:color="auto" w:fill="31849B" w:themeFill="accent5" w:themeFillShade="BF"/>
          </w:tcPr>
          <w:p w:rsidR="00FB3396" w:rsidRPr="007D1E25" w:rsidRDefault="007D1E25" w:rsidP="007D1E25">
            <w:pPr>
              <w:pStyle w:val="ListParagraph"/>
              <w:numPr>
                <w:ilvl w:val="0"/>
                <w:numId w:val="2"/>
              </w:numPr>
              <w:rPr>
                <w:b/>
                <w:color w:val="FFFFFF" w:themeColor="background1"/>
                <w:sz w:val="22"/>
                <w:szCs w:val="24"/>
              </w:rPr>
            </w:pPr>
            <w:r w:rsidRPr="007D1E25">
              <w:rPr>
                <w:b/>
                <w:color w:val="FFFFFF" w:themeColor="background1"/>
                <w:sz w:val="22"/>
                <w:szCs w:val="24"/>
              </w:rPr>
              <w:t xml:space="preserve">Approval of minutes of the September 12-13, </w:t>
            </w:r>
            <w:proofErr w:type="gramStart"/>
            <w:r w:rsidRPr="007D1E25">
              <w:rPr>
                <w:b/>
                <w:color w:val="FFFFFF" w:themeColor="background1"/>
                <w:sz w:val="22"/>
                <w:szCs w:val="24"/>
              </w:rPr>
              <w:t>2014  Regular</w:t>
            </w:r>
            <w:proofErr w:type="gramEnd"/>
            <w:r w:rsidRPr="007D1E25">
              <w:rPr>
                <w:b/>
                <w:color w:val="FFFFFF" w:themeColor="background1"/>
                <w:sz w:val="22"/>
                <w:szCs w:val="24"/>
              </w:rPr>
              <w:t xml:space="preserve"> Board Meeting and Planning Retreat</w:t>
            </w:r>
            <w:r>
              <w:rPr>
                <w:b/>
                <w:color w:val="FFFFFF" w:themeColor="background1"/>
                <w:sz w:val="22"/>
                <w:szCs w:val="24"/>
              </w:rPr>
              <w:t xml:space="preserve"> </w:t>
            </w:r>
          </w:p>
        </w:tc>
        <w:tc>
          <w:tcPr>
            <w:tcW w:w="3888" w:type="dxa"/>
            <w:shd w:val="clear" w:color="auto" w:fill="31849B" w:themeFill="accent5" w:themeFillShade="BF"/>
          </w:tcPr>
          <w:p w:rsidR="00FB3396" w:rsidRPr="007D1E25" w:rsidRDefault="0024547C" w:rsidP="007D1E25">
            <w:pPr>
              <w:pStyle w:val="ListParagraph"/>
              <w:rPr>
                <w:b/>
                <w:color w:val="FFFFFF" w:themeColor="background1"/>
                <w:sz w:val="22"/>
                <w:szCs w:val="24"/>
              </w:rPr>
            </w:pPr>
            <w:r>
              <w:rPr>
                <w:b/>
                <w:color w:val="FFFFFF" w:themeColor="background1"/>
                <w:sz w:val="22"/>
                <w:szCs w:val="24"/>
              </w:rPr>
              <w:t xml:space="preserve"> </w:t>
            </w:r>
          </w:p>
        </w:tc>
      </w:tr>
      <w:tr w:rsidR="00FB3396" w:rsidTr="00A45FF4">
        <w:tc>
          <w:tcPr>
            <w:tcW w:w="10728" w:type="dxa"/>
          </w:tcPr>
          <w:p w:rsidR="00FB3396" w:rsidRPr="0024547C" w:rsidRDefault="007D1E25" w:rsidP="00FB3396">
            <w:pPr>
              <w:rPr>
                <w:rFonts w:ascii="Times New Roman" w:hAnsi="Times New Roman" w:cs="Times New Roman"/>
              </w:rPr>
            </w:pPr>
            <w:r w:rsidRPr="0024547C">
              <w:rPr>
                <w:rFonts w:ascii="Times New Roman" w:hAnsi="Times New Roman" w:cs="Times New Roman"/>
              </w:rPr>
              <w:t xml:space="preserve">Jim asked if there were changes to the September board meeting and retreat minutes. There were none announced. </w:t>
            </w:r>
          </w:p>
        </w:tc>
        <w:tc>
          <w:tcPr>
            <w:tcW w:w="3888" w:type="dxa"/>
          </w:tcPr>
          <w:p w:rsidR="00FB3396" w:rsidRPr="0024547C" w:rsidRDefault="007D1E25" w:rsidP="0024547C">
            <w:pPr>
              <w:rPr>
                <w:rFonts w:ascii="Times New Roman" w:hAnsi="Times New Roman" w:cs="Times New Roman"/>
              </w:rPr>
            </w:pPr>
            <w:r w:rsidRPr="0024547C">
              <w:rPr>
                <w:rFonts w:ascii="Times New Roman" w:hAnsi="Times New Roman" w:cs="Times New Roman"/>
                <w:b/>
                <w:i/>
              </w:rPr>
              <w:t xml:space="preserve">A motion to approve the Sep 12-13 regular board meeting and retreat minutes was made by Ken Rowe, seconded by Casey </w:t>
            </w:r>
            <w:r w:rsidR="0024547C" w:rsidRPr="0024547C">
              <w:rPr>
                <w:rFonts w:ascii="Times New Roman" w:hAnsi="Times New Roman" w:cs="Times New Roman"/>
                <w:b/>
                <w:i/>
              </w:rPr>
              <w:t>Killblane</w:t>
            </w:r>
            <w:r w:rsidRPr="0024547C">
              <w:rPr>
                <w:rFonts w:ascii="Times New Roman" w:hAnsi="Times New Roman" w:cs="Times New Roman"/>
                <w:b/>
                <w:i/>
              </w:rPr>
              <w:t>.  Motion passed unanimously.</w:t>
            </w:r>
          </w:p>
        </w:tc>
      </w:tr>
      <w:tr w:rsidR="0024547C" w:rsidRPr="0024547C" w:rsidTr="00A45FF4">
        <w:tc>
          <w:tcPr>
            <w:tcW w:w="10728" w:type="dxa"/>
            <w:shd w:val="clear" w:color="auto" w:fill="31849B" w:themeFill="accent5" w:themeFillShade="BF"/>
          </w:tcPr>
          <w:p w:rsidR="00FB3396" w:rsidRPr="0024547C" w:rsidRDefault="0024547C" w:rsidP="0024547C">
            <w:pPr>
              <w:pStyle w:val="ListParagraph"/>
              <w:numPr>
                <w:ilvl w:val="0"/>
                <w:numId w:val="2"/>
              </w:numPr>
              <w:rPr>
                <w:b/>
                <w:color w:val="FFFFFF" w:themeColor="background1"/>
                <w:sz w:val="22"/>
              </w:rPr>
            </w:pPr>
            <w:r>
              <w:rPr>
                <w:b/>
                <w:color w:val="FFFFFF" w:themeColor="background1"/>
                <w:sz w:val="22"/>
              </w:rPr>
              <w:t>TSET Board of Investors’ Update Report, Lisa Murray</w:t>
            </w:r>
          </w:p>
        </w:tc>
        <w:tc>
          <w:tcPr>
            <w:tcW w:w="3888" w:type="dxa"/>
            <w:shd w:val="clear" w:color="auto" w:fill="31849B" w:themeFill="accent5" w:themeFillShade="BF"/>
          </w:tcPr>
          <w:p w:rsidR="00FB3396" w:rsidRPr="0024547C" w:rsidRDefault="00FB3396" w:rsidP="00FB3396">
            <w:pPr>
              <w:rPr>
                <w:rFonts w:ascii="Times New Roman" w:hAnsi="Times New Roman" w:cs="Times New Roman"/>
                <w:b/>
                <w:color w:val="FFFFFF" w:themeColor="background1"/>
              </w:rPr>
            </w:pPr>
          </w:p>
        </w:tc>
      </w:tr>
      <w:tr w:rsidR="00FB3396" w:rsidRPr="004A1D5D" w:rsidTr="00A45FF4">
        <w:tc>
          <w:tcPr>
            <w:tcW w:w="10728" w:type="dxa"/>
          </w:tcPr>
          <w:p w:rsidR="00823705" w:rsidRPr="00024916" w:rsidRDefault="00823705" w:rsidP="00823705">
            <w:pPr>
              <w:pStyle w:val="ListParagraph"/>
              <w:ind w:left="0"/>
              <w:rPr>
                <w:sz w:val="22"/>
              </w:rPr>
            </w:pPr>
            <w:r>
              <w:rPr>
                <w:sz w:val="22"/>
              </w:rPr>
              <w:t xml:space="preserve">Jim introduced TSET Board of Investors’ Chief Investment Officer, Lisa Murray, to the board.  Lisa provided a brief presentation of the issues addressed in the TSET Board of Investors </w:t>
            </w:r>
            <w:r w:rsidRPr="00024916">
              <w:rPr>
                <w:sz w:val="22"/>
              </w:rPr>
              <w:t>November 12, 2014 meeting. The following points were provided:</w:t>
            </w:r>
          </w:p>
          <w:p w:rsidR="00823705" w:rsidRPr="00024916" w:rsidRDefault="00823705" w:rsidP="00823705">
            <w:pPr>
              <w:pStyle w:val="ListParagraph"/>
              <w:numPr>
                <w:ilvl w:val="0"/>
                <w:numId w:val="4"/>
              </w:numPr>
              <w:rPr>
                <w:sz w:val="22"/>
              </w:rPr>
            </w:pPr>
            <w:r w:rsidRPr="00024916">
              <w:rPr>
                <w:sz w:val="22"/>
              </w:rPr>
              <w:t>To make the investment profile more diversified, the Investors are strategizing in both U.S. and foreign investment markets. The Fund is continuing to grow and has increased the private debt and real estate allocations. Lisa noted that confirmed commitments take time to get to their target allocations, because contributions are made only when the private debt and real estate managers make capital calls.     </w:t>
            </w:r>
          </w:p>
          <w:p w:rsidR="00823705" w:rsidRPr="00024916" w:rsidRDefault="00823705" w:rsidP="00823705">
            <w:pPr>
              <w:pStyle w:val="ListParagraph"/>
              <w:numPr>
                <w:ilvl w:val="0"/>
                <w:numId w:val="4"/>
              </w:numPr>
              <w:rPr>
                <w:sz w:val="22"/>
              </w:rPr>
            </w:pPr>
            <w:r w:rsidRPr="00024916">
              <w:rPr>
                <w:sz w:val="22"/>
              </w:rPr>
              <w:t xml:space="preserve">Lisa discussed the revised target allocations noting that the model estimated overall expected enhanced annual </w:t>
            </w:r>
            <w:r w:rsidRPr="00024916">
              <w:rPr>
                <w:sz w:val="22"/>
              </w:rPr>
              <w:lastRenderedPageBreak/>
              <w:t xml:space="preserve">returns of 6% for the next five to seven years and 7.3% on a </w:t>
            </w:r>
            <w:proofErr w:type="gramStart"/>
            <w:r w:rsidRPr="00024916">
              <w:rPr>
                <w:sz w:val="22"/>
              </w:rPr>
              <w:t>thirty year</w:t>
            </w:r>
            <w:proofErr w:type="gramEnd"/>
            <w:r w:rsidRPr="00024916">
              <w:rPr>
                <w:sz w:val="22"/>
              </w:rPr>
              <w:t xml:space="preserve"> basis. </w:t>
            </w:r>
          </w:p>
          <w:p w:rsidR="00823705" w:rsidRDefault="00823705" w:rsidP="00823705">
            <w:pPr>
              <w:pStyle w:val="ListParagraph"/>
              <w:numPr>
                <w:ilvl w:val="0"/>
                <w:numId w:val="4"/>
              </w:numPr>
              <w:rPr>
                <w:sz w:val="22"/>
              </w:rPr>
            </w:pPr>
            <w:r w:rsidRPr="00024916">
              <w:rPr>
                <w:sz w:val="22"/>
              </w:rPr>
              <w:t>The Board of Investors interviewed high-yield money management firms, and selected INVESCO at the November 12, 2014 meeting.  Don Millican inquired on the commission of the additional commitments of $30 million and whether the returns reported in the Trust performance summary were gross or net of fees.</w:t>
            </w:r>
            <w:r>
              <w:rPr>
                <w:color w:val="FF0000"/>
                <w:sz w:val="22"/>
              </w:rPr>
              <w:t xml:space="preserve">  </w:t>
            </w:r>
          </w:p>
          <w:p w:rsidR="00FB3396" w:rsidRPr="00BC0A19" w:rsidRDefault="00823705" w:rsidP="00823705">
            <w:pPr>
              <w:pStyle w:val="ListParagraph"/>
              <w:numPr>
                <w:ilvl w:val="0"/>
                <w:numId w:val="4"/>
              </w:numPr>
              <w:rPr>
                <w:sz w:val="22"/>
                <w:szCs w:val="24"/>
              </w:rPr>
            </w:pPr>
            <w:r>
              <w:t>Final certified earnings in the amount of $5</w:t>
            </w:r>
            <w:r>
              <w:rPr>
                <w:color w:val="FF0000"/>
              </w:rPr>
              <w:t>3</w:t>
            </w:r>
            <w:r>
              <w:t>.4 million will be available to the board FY15.</w:t>
            </w:r>
          </w:p>
        </w:tc>
        <w:tc>
          <w:tcPr>
            <w:tcW w:w="3888" w:type="dxa"/>
          </w:tcPr>
          <w:p w:rsidR="00BC0A19" w:rsidRPr="00BC0A19" w:rsidRDefault="00BC0A19" w:rsidP="00BC0A19">
            <w:pPr>
              <w:pStyle w:val="ListParagraph"/>
              <w:numPr>
                <w:ilvl w:val="0"/>
                <w:numId w:val="4"/>
              </w:numPr>
              <w:ind w:left="432"/>
              <w:rPr>
                <w:sz w:val="22"/>
                <w:szCs w:val="24"/>
              </w:rPr>
            </w:pPr>
            <w:r w:rsidRPr="00BC0A19">
              <w:rPr>
                <w:sz w:val="22"/>
                <w:szCs w:val="24"/>
              </w:rPr>
              <w:lastRenderedPageBreak/>
              <w:t xml:space="preserve">Lisa </w:t>
            </w:r>
            <w:r w:rsidR="00D1061D">
              <w:rPr>
                <w:sz w:val="22"/>
                <w:szCs w:val="24"/>
              </w:rPr>
              <w:t>Murray will</w:t>
            </w:r>
            <w:r w:rsidRPr="00BC0A19">
              <w:rPr>
                <w:sz w:val="22"/>
                <w:szCs w:val="24"/>
              </w:rPr>
              <w:t xml:space="preserve"> research the average fee percentages and provide </w:t>
            </w:r>
            <w:r>
              <w:rPr>
                <w:sz w:val="22"/>
                <w:szCs w:val="24"/>
              </w:rPr>
              <w:t xml:space="preserve">data </w:t>
            </w:r>
            <w:r w:rsidRPr="00BC0A19">
              <w:rPr>
                <w:sz w:val="22"/>
                <w:szCs w:val="24"/>
              </w:rPr>
              <w:t xml:space="preserve">at the next meeting.  </w:t>
            </w:r>
          </w:p>
          <w:p w:rsidR="00FB3396" w:rsidRDefault="00FB3396" w:rsidP="004A1D5D">
            <w:pPr>
              <w:rPr>
                <w:rFonts w:ascii="Times New Roman" w:hAnsi="Times New Roman" w:cs="Times New Roman"/>
              </w:rPr>
            </w:pPr>
          </w:p>
          <w:p w:rsidR="008239D2" w:rsidRPr="004A1D5D" w:rsidRDefault="008239D2" w:rsidP="004A1D5D">
            <w:pPr>
              <w:rPr>
                <w:rFonts w:ascii="Times New Roman" w:hAnsi="Times New Roman" w:cs="Times New Roman"/>
              </w:rPr>
            </w:pPr>
          </w:p>
        </w:tc>
      </w:tr>
      <w:tr w:rsidR="00FB3396" w:rsidTr="00A45FF4">
        <w:tc>
          <w:tcPr>
            <w:tcW w:w="10728" w:type="dxa"/>
          </w:tcPr>
          <w:p w:rsidR="00FB3396" w:rsidRDefault="00FB3396" w:rsidP="00FB3396">
            <w:pPr>
              <w:rPr>
                <w:rFonts w:ascii="Times New Roman" w:hAnsi="Times New Roman" w:cs="Times New Roman"/>
              </w:rPr>
            </w:pPr>
          </w:p>
        </w:tc>
        <w:tc>
          <w:tcPr>
            <w:tcW w:w="3888" w:type="dxa"/>
          </w:tcPr>
          <w:p w:rsidR="00FB3396" w:rsidRDefault="00FB3396" w:rsidP="00FB3396">
            <w:pPr>
              <w:rPr>
                <w:rFonts w:ascii="Times New Roman" w:hAnsi="Times New Roman" w:cs="Times New Roman"/>
              </w:rPr>
            </w:pPr>
          </w:p>
        </w:tc>
      </w:tr>
      <w:tr w:rsidR="0024547C" w:rsidRPr="0024547C" w:rsidTr="00A45FF4">
        <w:tc>
          <w:tcPr>
            <w:tcW w:w="10728" w:type="dxa"/>
            <w:shd w:val="clear" w:color="auto" w:fill="31849B" w:themeFill="accent5" w:themeFillShade="BF"/>
          </w:tcPr>
          <w:p w:rsidR="00FB3396" w:rsidRPr="0024547C" w:rsidRDefault="0024547C" w:rsidP="0024547C">
            <w:pPr>
              <w:pStyle w:val="ListParagraph"/>
              <w:numPr>
                <w:ilvl w:val="0"/>
                <w:numId w:val="2"/>
              </w:numPr>
              <w:rPr>
                <w:b/>
                <w:color w:val="FFFFFF" w:themeColor="background1"/>
                <w:sz w:val="22"/>
              </w:rPr>
            </w:pPr>
            <w:r w:rsidRPr="0024547C">
              <w:rPr>
                <w:b/>
                <w:color w:val="FFFFFF" w:themeColor="background1"/>
                <w:sz w:val="22"/>
              </w:rPr>
              <w:t>Chair’s Report, Jim Gebhart</w:t>
            </w:r>
          </w:p>
        </w:tc>
        <w:tc>
          <w:tcPr>
            <w:tcW w:w="3888" w:type="dxa"/>
            <w:shd w:val="clear" w:color="auto" w:fill="31849B" w:themeFill="accent5" w:themeFillShade="BF"/>
          </w:tcPr>
          <w:p w:rsidR="00FB3396" w:rsidRPr="0024547C" w:rsidRDefault="00FB3396" w:rsidP="00FB3396">
            <w:pPr>
              <w:rPr>
                <w:rFonts w:ascii="Times New Roman" w:hAnsi="Times New Roman" w:cs="Times New Roman"/>
                <w:b/>
                <w:color w:val="FFFFFF" w:themeColor="background1"/>
              </w:rPr>
            </w:pPr>
          </w:p>
        </w:tc>
      </w:tr>
      <w:tr w:rsidR="00FB3396" w:rsidTr="00A45FF4">
        <w:tc>
          <w:tcPr>
            <w:tcW w:w="10728" w:type="dxa"/>
          </w:tcPr>
          <w:p w:rsidR="00FB3396" w:rsidRPr="005757F2" w:rsidRDefault="0024547C" w:rsidP="00FB3396">
            <w:pPr>
              <w:rPr>
                <w:rFonts w:ascii="Times New Roman" w:hAnsi="Times New Roman" w:cs="Times New Roman"/>
                <w:b/>
              </w:rPr>
            </w:pPr>
            <w:proofErr w:type="gramStart"/>
            <w:r w:rsidRPr="005757F2">
              <w:rPr>
                <w:rFonts w:ascii="Times New Roman" w:hAnsi="Times New Roman" w:cs="Times New Roman"/>
                <w:b/>
              </w:rPr>
              <w:t>4.a  Report</w:t>
            </w:r>
            <w:proofErr w:type="gramEnd"/>
            <w:r w:rsidRPr="005757F2">
              <w:rPr>
                <w:rFonts w:ascii="Times New Roman" w:hAnsi="Times New Roman" w:cs="Times New Roman"/>
                <w:b/>
              </w:rPr>
              <w:t xml:space="preserve"> on the FY2014 audit of the Oklahoma Tobacco Settlement Endowment Trust, Nate Atchison, CPA, Finley &amp; Cook, Inc.</w:t>
            </w:r>
          </w:p>
          <w:p w:rsidR="00823705" w:rsidRDefault="00823705" w:rsidP="00823705">
            <w:pPr>
              <w:rPr>
                <w:rFonts w:ascii="Times New Roman" w:hAnsi="Times New Roman" w:cs="Times New Roman"/>
              </w:rPr>
            </w:pPr>
            <w:r w:rsidRPr="00823705">
              <w:rPr>
                <w:rFonts w:ascii="Times New Roman" w:hAnsi="Times New Roman" w:cs="Times New Roman"/>
              </w:rPr>
              <w:t xml:space="preserve">Jim introduced Nate Atchison, CPA, Finley &amp; Cook, Inc. who presented the results of the TSET audit. Nate announced that TSET had a clean audit and there were no issues that needed qualified. The audit was conducted in a timely fashion; management never interfered with the audit process. Regarding internal controls, there were no findings. Nate confirmed that TSET has an excellent internal system in place. There were no findings on any regulations. Tracey Strader commented that Jennifer Treadwell and Dorothy Antwine are to be commended for the success of the systems and the audit results. </w:t>
            </w:r>
          </w:p>
          <w:p w:rsidR="00823705" w:rsidRPr="00823705" w:rsidRDefault="00823705" w:rsidP="00823705">
            <w:pPr>
              <w:rPr>
                <w:rFonts w:ascii="Times New Roman" w:hAnsi="Times New Roman" w:cs="Times New Roman"/>
              </w:rPr>
            </w:pPr>
          </w:p>
        </w:tc>
        <w:tc>
          <w:tcPr>
            <w:tcW w:w="3888" w:type="dxa"/>
          </w:tcPr>
          <w:p w:rsidR="00FB3396" w:rsidRDefault="00FB3396" w:rsidP="00FB3396">
            <w:pPr>
              <w:rPr>
                <w:rFonts w:ascii="Times New Roman" w:hAnsi="Times New Roman" w:cs="Times New Roman"/>
              </w:rPr>
            </w:pPr>
          </w:p>
        </w:tc>
      </w:tr>
      <w:tr w:rsidR="00FB3396" w:rsidRPr="005757F2" w:rsidTr="00A45FF4">
        <w:tc>
          <w:tcPr>
            <w:tcW w:w="10728" w:type="dxa"/>
          </w:tcPr>
          <w:p w:rsidR="00FB3396" w:rsidRDefault="0024547C" w:rsidP="00FB3396">
            <w:pPr>
              <w:rPr>
                <w:rFonts w:ascii="Times New Roman" w:hAnsi="Times New Roman" w:cs="Times New Roman"/>
                <w:b/>
              </w:rPr>
            </w:pPr>
            <w:proofErr w:type="gramStart"/>
            <w:r w:rsidRPr="005757F2">
              <w:rPr>
                <w:rFonts w:ascii="Times New Roman" w:hAnsi="Times New Roman" w:cs="Times New Roman"/>
                <w:b/>
              </w:rPr>
              <w:t>4.b  Recognition</w:t>
            </w:r>
            <w:proofErr w:type="gramEnd"/>
            <w:r w:rsidRPr="005757F2">
              <w:rPr>
                <w:rFonts w:ascii="Times New Roman" w:hAnsi="Times New Roman" w:cs="Times New Roman"/>
                <w:b/>
              </w:rPr>
              <w:t xml:space="preserve"> of Casey Killblane, Past-Chair 2012-2014</w:t>
            </w:r>
          </w:p>
          <w:p w:rsidR="006A0888" w:rsidRDefault="006A0888" w:rsidP="006A0888">
            <w:pPr>
              <w:rPr>
                <w:rFonts w:ascii="Times New Roman" w:hAnsi="Times New Roman" w:cs="Times New Roman"/>
              </w:rPr>
            </w:pPr>
            <w:r w:rsidRPr="00A45FF4">
              <w:rPr>
                <w:rFonts w:ascii="Times New Roman" w:hAnsi="Times New Roman" w:cs="Times New Roman"/>
              </w:rPr>
              <w:t>Jim Gebhart and Tracey Strader formally recognized the great work and dedication of Casey Killblane, immediate past chair of the board of directors</w:t>
            </w:r>
            <w:r w:rsidRPr="008239D2">
              <w:rPr>
                <w:rFonts w:ascii="Times New Roman" w:hAnsi="Times New Roman" w:cs="Times New Roman"/>
              </w:rPr>
              <w:t>. Casey</w:t>
            </w:r>
            <w:r>
              <w:rPr>
                <w:rFonts w:ascii="Times New Roman" w:hAnsi="Times New Roman" w:cs="Times New Roman"/>
              </w:rPr>
              <w:t xml:space="preserve"> served on the board since 2003, finishing Tracey Foor’s vacated seat and then two different Superintendents of Public Instruction reappointed Casey twice to continue her service on the board. Casey served as chair three times and provided leadership through her service on the board. </w:t>
            </w:r>
          </w:p>
          <w:p w:rsidR="0059176C" w:rsidRPr="005757F2" w:rsidRDefault="0059176C" w:rsidP="00511DBE">
            <w:pPr>
              <w:rPr>
                <w:rFonts w:ascii="Times New Roman" w:hAnsi="Times New Roman" w:cs="Times New Roman"/>
              </w:rPr>
            </w:pPr>
          </w:p>
        </w:tc>
        <w:tc>
          <w:tcPr>
            <w:tcW w:w="3888" w:type="dxa"/>
          </w:tcPr>
          <w:p w:rsidR="00FB3396" w:rsidRPr="005757F2" w:rsidRDefault="008239D2" w:rsidP="00FB3396">
            <w:pPr>
              <w:rPr>
                <w:rFonts w:ascii="Times New Roman" w:hAnsi="Times New Roman" w:cs="Times New Roman"/>
                <w:b/>
              </w:rPr>
            </w:pPr>
            <w:r>
              <w:rPr>
                <w:rFonts w:ascii="Times New Roman" w:hAnsi="Times New Roman" w:cs="Times New Roman"/>
                <w:b/>
              </w:rPr>
              <w:t xml:space="preserve"> </w:t>
            </w:r>
          </w:p>
        </w:tc>
      </w:tr>
      <w:tr w:rsidR="00FB3396" w:rsidRPr="005757F2" w:rsidTr="00A45FF4">
        <w:tc>
          <w:tcPr>
            <w:tcW w:w="10728" w:type="dxa"/>
          </w:tcPr>
          <w:p w:rsidR="00FB3396" w:rsidRPr="005757F2" w:rsidRDefault="0024547C" w:rsidP="00FB3396">
            <w:pPr>
              <w:rPr>
                <w:rFonts w:ascii="Times New Roman" w:hAnsi="Times New Roman" w:cs="Times New Roman"/>
                <w:b/>
              </w:rPr>
            </w:pPr>
            <w:proofErr w:type="gramStart"/>
            <w:r w:rsidRPr="005757F2">
              <w:rPr>
                <w:rFonts w:ascii="Times New Roman" w:hAnsi="Times New Roman" w:cs="Times New Roman"/>
                <w:b/>
              </w:rPr>
              <w:t>4.c  Discussion</w:t>
            </w:r>
            <w:proofErr w:type="gramEnd"/>
            <w:r w:rsidRPr="005757F2">
              <w:rPr>
                <w:rFonts w:ascii="Times New Roman" w:hAnsi="Times New Roman" w:cs="Times New Roman"/>
                <w:b/>
              </w:rPr>
              <w:t xml:space="preserve"> and possible action on board meeting dates for 2015</w:t>
            </w:r>
          </w:p>
        </w:tc>
        <w:tc>
          <w:tcPr>
            <w:tcW w:w="3888" w:type="dxa"/>
          </w:tcPr>
          <w:p w:rsidR="00FB3396" w:rsidRPr="005757F2" w:rsidRDefault="00FB3396" w:rsidP="00FB3396">
            <w:pPr>
              <w:rPr>
                <w:rFonts w:ascii="Times New Roman" w:hAnsi="Times New Roman" w:cs="Times New Roman"/>
                <w:b/>
              </w:rPr>
            </w:pPr>
          </w:p>
        </w:tc>
      </w:tr>
      <w:tr w:rsidR="00FB3396" w:rsidRPr="00D1061D" w:rsidTr="00A45FF4">
        <w:tc>
          <w:tcPr>
            <w:tcW w:w="10728" w:type="dxa"/>
          </w:tcPr>
          <w:p w:rsidR="0059176C" w:rsidRPr="00D1061D" w:rsidRDefault="00D1061D" w:rsidP="00D1061D">
            <w:pPr>
              <w:rPr>
                <w:rFonts w:ascii="Times New Roman" w:hAnsi="Times New Roman" w:cs="Times New Roman"/>
                <w:szCs w:val="24"/>
              </w:rPr>
            </w:pPr>
            <w:r>
              <w:rPr>
                <w:rFonts w:ascii="Times New Roman" w:hAnsi="Times New Roman" w:cs="Times New Roman"/>
                <w:szCs w:val="24"/>
              </w:rPr>
              <w:t xml:space="preserve">Jim reviewed the approved FY15 Board of Directors meeting schedule and noted that no further action was needed. Tracey mentioned that a Special Meeting for awarding community grants might be needed in late March or early April. </w:t>
            </w:r>
          </w:p>
        </w:tc>
        <w:tc>
          <w:tcPr>
            <w:tcW w:w="3888" w:type="dxa"/>
          </w:tcPr>
          <w:p w:rsidR="008239D2" w:rsidRPr="00D1061D" w:rsidRDefault="008239D2" w:rsidP="008239D2">
            <w:pPr>
              <w:rPr>
                <w:rFonts w:ascii="Times New Roman" w:hAnsi="Times New Roman" w:cs="Times New Roman"/>
              </w:rPr>
            </w:pPr>
            <w:r>
              <w:rPr>
                <w:rFonts w:ascii="Times New Roman" w:hAnsi="Times New Roman" w:cs="Times New Roman"/>
              </w:rPr>
              <w:t xml:space="preserve">2015 meeting dates have been posted to the Secretary of State website per the Open Meeting Act. </w:t>
            </w:r>
          </w:p>
        </w:tc>
      </w:tr>
      <w:tr w:rsidR="00FB3396" w:rsidRPr="005757F2" w:rsidTr="00A45FF4">
        <w:tc>
          <w:tcPr>
            <w:tcW w:w="10728" w:type="dxa"/>
          </w:tcPr>
          <w:p w:rsidR="00FB3396" w:rsidRPr="005757F2" w:rsidRDefault="0024547C" w:rsidP="00FB3396">
            <w:pPr>
              <w:rPr>
                <w:rFonts w:ascii="Times New Roman" w:hAnsi="Times New Roman" w:cs="Times New Roman"/>
                <w:b/>
              </w:rPr>
            </w:pPr>
            <w:r w:rsidRPr="005757F2">
              <w:rPr>
                <w:rFonts w:ascii="Times New Roman" w:hAnsi="Times New Roman" w:cs="Times New Roman"/>
                <w:b/>
              </w:rPr>
              <w:t>4.d Announcement of committee assignments</w:t>
            </w:r>
          </w:p>
        </w:tc>
        <w:tc>
          <w:tcPr>
            <w:tcW w:w="3888" w:type="dxa"/>
          </w:tcPr>
          <w:p w:rsidR="00FB3396" w:rsidRPr="005757F2" w:rsidRDefault="00FB3396" w:rsidP="00FB3396">
            <w:pPr>
              <w:rPr>
                <w:rFonts w:ascii="Times New Roman" w:hAnsi="Times New Roman" w:cs="Times New Roman"/>
                <w:b/>
              </w:rPr>
            </w:pPr>
          </w:p>
        </w:tc>
      </w:tr>
      <w:tr w:rsidR="00FB3396" w:rsidRPr="00D1061D" w:rsidTr="00A45FF4">
        <w:tc>
          <w:tcPr>
            <w:tcW w:w="10728" w:type="dxa"/>
          </w:tcPr>
          <w:p w:rsidR="00D1061D" w:rsidRPr="00D1061D" w:rsidRDefault="00D1061D" w:rsidP="00FB3396">
            <w:pPr>
              <w:rPr>
                <w:rFonts w:ascii="Times New Roman" w:hAnsi="Times New Roman" w:cs="Times New Roman"/>
              </w:rPr>
            </w:pPr>
            <w:r w:rsidRPr="00D1061D">
              <w:rPr>
                <w:rFonts w:ascii="Times New Roman" w:hAnsi="Times New Roman" w:cs="Times New Roman"/>
              </w:rPr>
              <w:t>FY15 Committee assignments:</w:t>
            </w:r>
          </w:p>
          <w:p w:rsidR="006A0888" w:rsidRPr="00D1061D" w:rsidRDefault="00D1061D" w:rsidP="006A0888">
            <w:pPr>
              <w:pStyle w:val="ListParagraph"/>
              <w:numPr>
                <w:ilvl w:val="0"/>
                <w:numId w:val="5"/>
              </w:numPr>
              <w:rPr>
                <w:sz w:val="22"/>
              </w:rPr>
            </w:pPr>
            <w:r w:rsidRPr="00D1061D">
              <w:rPr>
                <w:sz w:val="22"/>
              </w:rPr>
              <w:t>Board Chair: Jim Gebhart</w:t>
            </w:r>
            <w:r w:rsidR="006A0888">
              <w:rPr>
                <w:sz w:val="22"/>
              </w:rPr>
              <w:t xml:space="preserve"> – also ad hoc on all committees</w:t>
            </w:r>
          </w:p>
          <w:p w:rsidR="00D1061D" w:rsidRPr="00D1061D" w:rsidRDefault="00D1061D" w:rsidP="00D1061D">
            <w:pPr>
              <w:pStyle w:val="ListParagraph"/>
              <w:numPr>
                <w:ilvl w:val="0"/>
                <w:numId w:val="5"/>
              </w:numPr>
              <w:rPr>
                <w:sz w:val="22"/>
              </w:rPr>
            </w:pPr>
            <w:r w:rsidRPr="00D1061D">
              <w:rPr>
                <w:sz w:val="22"/>
              </w:rPr>
              <w:lastRenderedPageBreak/>
              <w:t>Agency Operations Committee: George Foster, Chair, Don Millican, Member</w:t>
            </w:r>
          </w:p>
          <w:p w:rsidR="00D1061D" w:rsidRPr="00D1061D" w:rsidRDefault="00D1061D" w:rsidP="00D1061D">
            <w:pPr>
              <w:pStyle w:val="ListParagraph"/>
              <w:numPr>
                <w:ilvl w:val="0"/>
                <w:numId w:val="5"/>
              </w:numPr>
              <w:rPr>
                <w:sz w:val="22"/>
              </w:rPr>
            </w:pPr>
            <w:r w:rsidRPr="00D1061D">
              <w:rPr>
                <w:sz w:val="22"/>
              </w:rPr>
              <w:t>Program Implementation Committee: Casey Killblane, Chair; Curtis Knoles, Member</w:t>
            </w:r>
          </w:p>
          <w:p w:rsidR="00D1061D" w:rsidRPr="00D1061D" w:rsidRDefault="00D1061D" w:rsidP="00D1061D">
            <w:pPr>
              <w:pStyle w:val="ListParagraph"/>
              <w:numPr>
                <w:ilvl w:val="0"/>
                <w:numId w:val="5"/>
              </w:numPr>
              <w:rPr>
                <w:sz w:val="22"/>
              </w:rPr>
            </w:pPr>
            <w:r w:rsidRPr="00D1061D">
              <w:rPr>
                <w:sz w:val="22"/>
              </w:rPr>
              <w:t>Public Information and Outreach Committee: Ken Rowe, Chair; Casey Killblane, Member</w:t>
            </w:r>
          </w:p>
          <w:p w:rsidR="00D1061D" w:rsidRDefault="00D1061D" w:rsidP="00D1061D">
            <w:pPr>
              <w:pStyle w:val="ListParagraph"/>
              <w:numPr>
                <w:ilvl w:val="0"/>
                <w:numId w:val="5"/>
              </w:numPr>
              <w:rPr>
                <w:sz w:val="22"/>
              </w:rPr>
            </w:pPr>
            <w:r w:rsidRPr="00D1061D">
              <w:rPr>
                <w:sz w:val="22"/>
              </w:rPr>
              <w:t>Program Development Committee: Lisa Nowlin, Chair, Ken Rowe, Member</w:t>
            </w:r>
          </w:p>
          <w:p w:rsidR="0059176C" w:rsidRPr="00D1061D" w:rsidRDefault="0059176C" w:rsidP="0059176C">
            <w:pPr>
              <w:pStyle w:val="ListParagraph"/>
              <w:rPr>
                <w:sz w:val="22"/>
              </w:rPr>
            </w:pPr>
          </w:p>
        </w:tc>
        <w:tc>
          <w:tcPr>
            <w:tcW w:w="3888" w:type="dxa"/>
          </w:tcPr>
          <w:p w:rsidR="00FB3396" w:rsidRPr="00D1061D" w:rsidRDefault="00FB3396" w:rsidP="00FB3396">
            <w:pPr>
              <w:rPr>
                <w:rFonts w:ascii="Times New Roman" w:hAnsi="Times New Roman" w:cs="Times New Roman"/>
              </w:rPr>
            </w:pPr>
          </w:p>
        </w:tc>
      </w:tr>
      <w:tr w:rsidR="00FB3396" w:rsidRPr="005757F2" w:rsidTr="00A45FF4">
        <w:tc>
          <w:tcPr>
            <w:tcW w:w="10728" w:type="dxa"/>
          </w:tcPr>
          <w:p w:rsidR="00FB3396" w:rsidRPr="005757F2" w:rsidRDefault="0024547C" w:rsidP="00FB3396">
            <w:pPr>
              <w:rPr>
                <w:rFonts w:ascii="Times New Roman" w:hAnsi="Times New Roman" w:cs="Times New Roman"/>
                <w:b/>
              </w:rPr>
            </w:pPr>
            <w:r w:rsidRPr="005757F2">
              <w:rPr>
                <w:rFonts w:ascii="Times New Roman" w:hAnsi="Times New Roman" w:cs="Times New Roman"/>
                <w:b/>
              </w:rPr>
              <w:lastRenderedPageBreak/>
              <w:t xml:space="preserve">4.e Discussion and possible </w:t>
            </w:r>
            <w:r w:rsidR="00D1061D">
              <w:rPr>
                <w:rFonts w:ascii="Times New Roman" w:hAnsi="Times New Roman" w:cs="Times New Roman"/>
                <w:b/>
              </w:rPr>
              <w:t xml:space="preserve">action on resolution in support </w:t>
            </w:r>
            <w:r w:rsidRPr="005757F2">
              <w:rPr>
                <w:rFonts w:ascii="Times New Roman" w:hAnsi="Times New Roman" w:cs="Times New Roman"/>
                <w:b/>
              </w:rPr>
              <w:t>of smokefree policy</w:t>
            </w:r>
          </w:p>
        </w:tc>
        <w:tc>
          <w:tcPr>
            <w:tcW w:w="3888" w:type="dxa"/>
          </w:tcPr>
          <w:p w:rsidR="00FB3396" w:rsidRPr="005757F2" w:rsidRDefault="00FB3396" w:rsidP="00FB3396">
            <w:pPr>
              <w:rPr>
                <w:rFonts w:ascii="Times New Roman" w:hAnsi="Times New Roman" w:cs="Times New Roman"/>
                <w:b/>
              </w:rPr>
            </w:pPr>
          </w:p>
        </w:tc>
      </w:tr>
      <w:tr w:rsidR="00D1061D" w:rsidRPr="00D1061D" w:rsidTr="00A45FF4">
        <w:tc>
          <w:tcPr>
            <w:tcW w:w="10728" w:type="dxa"/>
          </w:tcPr>
          <w:p w:rsidR="00D1061D" w:rsidRPr="00D1061D" w:rsidRDefault="00D1061D" w:rsidP="00D1061D">
            <w:pPr>
              <w:rPr>
                <w:rFonts w:ascii="Times New Roman" w:hAnsi="Times New Roman" w:cs="Times New Roman"/>
              </w:rPr>
            </w:pPr>
            <w:r w:rsidRPr="00D1061D">
              <w:rPr>
                <w:rFonts w:ascii="Times New Roman" w:hAnsi="Times New Roman" w:cs="Times New Roman"/>
              </w:rPr>
              <w:t xml:space="preserve">Jim presented an opportunity for TSET </w:t>
            </w:r>
            <w:r w:rsidR="0059176C">
              <w:rPr>
                <w:rFonts w:ascii="Times New Roman" w:hAnsi="Times New Roman" w:cs="Times New Roman"/>
              </w:rPr>
              <w:t>to pass a resolution that aligned</w:t>
            </w:r>
            <w:r w:rsidRPr="00D1061D">
              <w:rPr>
                <w:rFonts w:ascii="Times New Roman" w:hAnsi="Times New Roman" w:cs="Times New Roman"/>
              </w:rPr>
              <w:t xml:space="preserve"> with the policy recommendations of the State Board of Health, the Oklahoma City-County Board of Health, the Tulsa County Board of Health, and the Oklahoma Academy for State Goals, all of whom support a comprehensive statewide smokefree law, which would </w:t>
            </w:r>
            <w:r w:rsidR="006A0888">
              <w:rPr>
                <w:rFonts w:ascii="Times New Roman" w:hAnsi="Times New Roman" w:cs="Times New Roman"/>
              </w:rPr>
              <w:t xml:space="preserve">prohibit </w:t>
            </w:r>
            <w:r w:rsidRPr="00D1061D">
              <w:rPr>
                <w:rFonts w:ascii="Times New Roman" w:hAnsi="Times New Roman" w:cs="Times New Roman"/>
              </w:rPr>
              <w:t xml:space="preserve">smoking in all public places and workplaces. Jim noted that when external actions align with the TSET mission, there is an opportunity to support such actions through a formal resolution, which indicates the </w:t>
            </w:r>
            <w:proofErr w:type="gramStart"/>
            <w:r w:rsidRPr="00D1061D">
              <w:rPr>
                <w:rFonts w:ascii="Times New Roman" w:hAnsi="Times New Roman" w:cs="Times New Roman"/>
              </w:rPr>
              <w:t>board</w:t>
            </w:r>
            <w:proofErr w:type="gramEnd"/>
            <w:r w:rsidRPr="00D1061D">
              <w:rPr>
                <w:rFonts w:ascii="Times New Roman" w:hAnsi="Times New Roman" w:cs="Times New Roman"/>
              </w:rPr>
              <w:t xml:space="preserve"> is choosing to be “engaged”</w:t>
            </w:r>
            <w:r w:rsidRPr="00D1061D">
              <w:rPr>
                <w:rFonts w:ascii="Times New Roman" w:hAnsi="Times New Roman" w:cs="Times New Roman"/>
              </w:rPr>
              <w:br/>
              <w:t xml:space="preserve">on a specific issue. Don Millican also shared that there are periodic opportunities to demonstrate TSET support, i.e., op-ed and other media channels. </w:t>
            </w:r>
          </w:p>
          <w:p w:rsidR="00D1061D" w:rsidRPr="00D1061D" w:rsidRDefault="00D1061D" w:rsidP="00FB3396">
            <w:pPr>
              <w:rPr>
                <w:i/>
              </w:rPr>
            </w:pPr>
          </w:p>
        </w:tc>
        <w:tc>
          <w:tcPr>
            <w:tcW w:w="3888" w:type="dxa"/>
          </w:tcPr>
          <w:p w:rsidR="00D1061D" w:rsidRPr="00D1061D" w:rsidRDefault="00D1061D" w:rsidP="00D1061D">
            <w:pPr>
              <w:rPr>
                <w:rFonts w:ascii="Times New Roman" w:hAnsi="Times New Roman" w:cs="Times New Roman"/>
                <w:b/>
                <w:i/>
              </w:rPr>
            </w:pPr>
            <w:r w:rsidRPr="00D1061D">
              <w:rPr>
                <w:rFonts w:ascii="Times New Roman" w:hAnsi="Times New Roman" w:cs="Times New Roman"/>
                <w:b/>
                <w:i/>
              </w:rPr>
              <w:t>A motion to approve and adopt a resolution in support of smoke-free policies was made by George Foster, seconded by Curtis Knoles.  Motion passed unanimously.</w:t>
            </w:r>
          </w:p>
          <w:p w:rsidR="00D1061D" w:rsidRPr="00D1061D" w:rsidRDefault="00D1061D" w:rsidP="00D1061D">
            <w:pPr>
              <w:rPr>
                <w:rFonts w:ascii="Times New Roman" w:hAnsi="Times New Roman" w:cs="Times New Roman"/>
                <w:b/>
                <w:i/>
              </w:rPr>
            </w:pPr>
          </w:p>
          <w:p w:rsidR="00D1061D" w:rsidRPr="00D1061D" w:rsidRDefault="00D1061D" w:rsidP="00D1061D">
            <w:pPr>
              <w:pStyle w:val="ListParagraph"/>
              <w:numPr>
                <w:ilvl w:val="0"/>
                <w:numId w:val="6"/>
              </w:numPr>
              <w:rPr>
                <w:sz w:val="22"/>
              </w:rPr>
            </w:pPr>
            <w:r w:rsidRPr="00D1061D">
              <w:rPr>
                <w:sz w:val="22"/>
              </w:rPr>
              <w:t xml:space="preserve">Public Information and Outreach Committee will have oversight of any actions taken in follow-up to the resolution. </w:t>
            </w:r>
          </w:p>
        </w:tc>
      </w:tr>
      <w:tr w:rsidR="00D1061D" w:rsidRPr="0024547C" w:rsidTr="00A45FF4">
        <w:tc>
          <w:tcPr>
            <w:tcW w:w="10728" w:type="dxa"/>
            <w:shd w:val="clear" w:color="auto" w:fill="31849B" w:themeFill="accent5" w:themeFillShade="BF"/>
          </w:tcPr>
          <w:p w:rsidR="00D1061D" w:rsidRPr="0024547C" w:rsidRDefault="00D1061D" w:rsidP="0024547C">
            <w:pPr>
              <w:pStyle w:val="ListParagraph"/>
              <w:numPr>
                <w:ilvl w:val="0"/>
                <w:numId w:val="2"/>
              </w:numPr>
              <w:rPr>
                <w:b/>
                <w:color w:val="FFFFFF" w:themeColor="background1"/>
                <w:sz w:val="22"/>
              </w:rPr>
            </w:pPr>
            <w:r>
              <w:rPr>
                <w:b/>
                <w:color w:val="FFFFFF" w:themeColor="background1"/>
                <w:sz w:val="22"/>
              </w:rPr>
              <w:t>Public Information and Outreach Committee, Ken Rowe, Committee Chair</w:t>
            </w:r>
          </w:p>
        </w:tc>
        <w:tc>
          <w:tcPr>
            <w:tcW w:w="3888" w:type="dxa"/>
            <w:shd w:val="clear" w:color="auto" w:fill="31849B" w:themeFill="accent5" w:themeFillShade="BF"/>
          </w:tcPr>
          <w:p w:rsidR="00D1061D" w:rsidRPr="0024547C" w:rsidRDefault="00D1061D" w:rsidP="00691831">
            <w:pPr>
              <w:rPr>
                <w:rFonts w:ascii="Times New Roman" w:hAnsi="Times New Roman" w:cs="Times New Roman"/>
                <w:b/>
                <w:color w:val="FFFFFF" w:themeColor="background1"/>
              </w:rPr>
            </w:pPr>
          </w:p>
        </w:tc>
      </w:tr>
      <w:tr w:rsidR="00D1061D" w:rsidRPr="00D1061D" w:rsidTr="00A45FF4">
        <w:tc>
          <w:tcPr>
            <w:tcW w:w="10728" w:type="dxa"/>
          </w:tcPr>
          <w:p w:rsidR="00D1061D" w:rsidRPr="00DE7102" w:rsidRDefault="00DE7102" w:rsidP="00FB3396">
            <w:pPr>
              <w:rPr>
                <w:rFonts w:ascii="Times New Roman" w:hAnsi="Times New Roman" w:cs="Times New Roman"/>
                <w:b/>
              </w:rPr>
            </w:pPr>
            <w:r>
              <w:rPr>
                <w:rFonts w:ascii="Times New Roman" w:hAnsi="Times New Roman" w:cs="Times New Roman"/>
                <w:b/>
              </w:rPr>
              <w:t>5.a Recent and Upcoming Training E</w:t>
            </w:r>
            <w:r w:rsidR="00D1061D" w:rsidRPr="00DE7102">
              <w:rPr>
                <w:rFonts w:ascii="Times New Roman" w:hAnsi="Times New Roman" w:cs="Times New Roman"/>
                <w:b/>
              </w:rPr>
              <w:t>vents</w:t>
            </w:r>
          </w:p>
          <w:p w:rsidR="00D1061D" w:rsidRPr="00D1061D" w:rsidRDefault="00D1061D" w:rsidP="00D1061D">
            <w:pPr>
              <w:rPr>
                <w:rFonts w:ascii="Times New Roman" w:hAnsi="Times New Roman" w:cs="Times New Roman"/>
                <w:szCs w:val="24"/>
              </w:rPr>
            </w:pPr>
            <w:r>
              <w:rPr>
                <w:rFonts w:ascii="Times New Roman" w:hAnsi="Times New Roman" w:cs="Times New Roman"/>
                <w:szCs w:val="24"/>
              </w:rPr>
              <w:t>Julie Bisbee provided an overview of the upcoming training events and noted that n</w:t>
            </w:r>
            <w:r w:rsidRPr="00D1061D">
              <w:rPr>
                <w:rFonts w:ascii="Times New Roman" w:hAnsi="Times New Roman" w:cs="Times New Roman"/>
                <w:szCs w:val="24"/>
              </w:rPr>
              <w:t xml:space="preserve">early every event listed is an important event. </w:t>
            </w:r>
            <w:r>
              <w:rPr>
                <w:rFonts w:ascii="Times New Roman" w:hAnsi="Times New Roman" w:cs="Times New Roman"/>
                <w:szCs w:val="24"/>
              </w:rPr>
              <w:t xml:space="preserve">George encouraged members to consider </w:t>
            </w:r>
            <w:r w:rsidRPr="00D1061D">
              <w:rPr>
                <w:rFonts w:ascii="Times New Roman" w:hAnsi="Times New Roman" w:cs="Times New Roman"/>
                <w:szCs w:val="24"/>
              </w:rPr>
              <w:t>attending the Grantmakers in Health annual meeting this spring in addition to any in-state events board members might attend</w:t>
            </w:r>
            <w:r>
              <w:rPr>
                <w:rFonts w:ascii="Times New Roman" w:hAnsi="Times New Roman" w:cs="Times New Roman"/>
                <w:szCs w:val="24"/>
              </w:rPr>
              <w:t>.</w:t>
            </w:r>
          </w:p>
          <w:p w:rsidR="00D1061D" w:rsidRPr="00D1061D" w:rsidRDefault="00D1061D" w:rsidP="00FB3396">
            <w:pPr>
              <w:rPr>
                <w:rFonts w:ascii="Times New Roman" w:hAnsi="Times New Roman" w:cs="Times New Roman"/>
              </w:rPr>
            </w:pPr>
          </w:p>
        </w:tc>
        <w:tc>
          <w:tcPr>
            <w:tcW w:w="3888" w:type="dxa"/>
          </w:tcPr>
          <w:p w:rsidR="00D1061D" w:rsidRPr="00D1061D" w:rsidRDefault="00D1061D" w:rsidP="00FB3396">
            <w:pPr>
              <w:rPr>
                <w:rFonts w:ascii="Times New Roman" w:hAnsi="Times New Roman" w:cs="Times New Roman"/>
              </w:rPr>
            </w:pPr>
          </w:p>
        </w:tc>
      </w:tr>
      <w:tr w:rsidR="00D1061D" w:rsidTr="00A45FF4">
        <w:tc>
          <w:tcPr>
            <w:tcW w:w="10728" w:type="dxa"/>
          </w:tcPr>
          <w:p w:rsidR="00D1061D" w:rsidRPr="00DE7102" w:rsidRDefault="00DE7102" w:rsidP="00FB3396">
            <w:pPr>
              <w:rPr>
                <w:rFonts w:ascii="Times New Roman" w:hAnsi="Times New Roman" w:cs="Times New Roman"/>
                <w:b/>
              </w:rPr>
            </w:pPr>
            <w:r>
              <w:rPr>
                <w:rFonts w:ascii="Times New Roman" w:hAnsi="Times New Roman" w:cs="Times New Roman"/>
                <w:b/>
              </w:rPr>
              <w:t>5.b Conference S</w:t>
            </w:r>
            <w:r w:rsidR="00D1061D" w:rsidRPr="00DE7102">
              <w:rPr>
                <w:rFonts w:ascii="Times New Roman" w:hAnsi="Times New Roman" w:cs="Times New Roman"/>
                <w:b/>
              </w:rPr>
              <w:t>ponsorships</w:t>
            </w:r>
          </w:p>
          <w:p w:rsidR="00D1061D" w:rsidRDefault="00D1061D" w:rsidP="00D1061D">
            <w:pPr>
              <w:rPr>
                <w:rFonts w:ascii="Times New Roman" w:hAnsi="Times New Roman" w:cs="Times New Roman"/>
              </w:rPr>
            </w:pPr>
            <w:r>
              <w:rPr>
                <w:rFonts w:ascii="Times New Roman" w:hAnsi="Times New Roman" w:cs="Times New Roman"/>
              </w:rPr>
              <w:t>Julie shared there was a great response to the TSET conference sponsorships due to the online application and directed members to review the list of sponsorship included in the board packet for additional information.</w:t>
            </w:r>
          </w:p>
          <w:p w:rsidR="00D1061D" w:rsidRDefault="00D1061D" w:rsidP="00D1061D">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Tr="00A45FF4">
        <w:tc>
          <w:tcPr>
            <w:tcW w:w="10728" w:type="dxa"/>
          </w:tcPr>
          <w:p w:rsidR="00D1061D" w:rsidRPr="00DE7102" w:rsidRDefault="00D1061D" w:rsidP="00BD0664">
            <w:pPr>
              <w:rPr>
                <w:rFonts w:ascii="Times New Roman" w:hAnsi="Times New Roman" w:cs="Times New Roman"/>
                <w:b/>
              </w:rPr>
            </w:pPr>
            <w:r w:rsidRPr="00DE7102">
              <w:rPr>
                <w:rFonts w:ascii="Times New Roman" w:hAnsi="Times New Roman" w:cs="Times New Roman"/>
                <w:b/>
              </w:rPr>
              <w:t>5.c TSET History Project</w:t>
            </w:r>
          </w:p>
          <w:p w:rsidR="00D1061D" w:rsidRDefault="00D1061D" w:rsidP="00BD0664">
            <w:pPr>
              <w:rPr>
                <w:rFonts w:ascii="Times New Roman" w:hAnsi="Times New Roman" w:cs="Times New Roman"/>
              </w:rPr>
            </w:pPr>
            <w:r>
              <w:rPr>
                <w:rFonts w:ascii="Times New Roman" w:hAnsi="Times New Roman" w:cs="Times New Roman"/>
              </w:rPr>
              <w:t xml:space="preserve">Julie provided an update of the events around the project and noted that the documentary would be screened following the board meeting. Jim Gebhart commended staff on the development of the project and the increased level of </w:t>
            </w:r>
            <w:r>
              <w:rPr>
                <w:rFonts w:ascii="Times New Roman" w:hAnsi="Times New Roman" w:cs="Times New Roman"/>
              </w:rPr>
              <w:lastRenderedPageBreak/>
              <w:t xml:space="preserve">awareness the product will provide for TSET. </w:t>
            </w:r>
          </w:p>
          <w:p w:rsidR="00D1061D" w:rsidRPr="00D1061D" w:rsidRDefault="00D1061D" w:rsidP="00D1061D">
            <w:pPr>
              <w:ind w:left="720"/>
              <w:rPr>
                <w:szCs w:val="24"/>
              </w:rPr>
            </w:pPr>
            <w:r>
              <w:rPr>
                <w:i/>
                <w:szCs w:val="24"/>
              </w:rPr>
              <w:t xml:space="preserve"> </w:t>
            </w:r>
          </w:p>
        </w:tc>
        <w:tc>
          <w:tcPr>
            <w:tcW w:w="3888" w:type="dxa"/>
          </w:tcPr>
          <w:p w:rsidR="00D1061D" w:rsidRDefault="00D1061D" w:rsidP="00FB3396">
            <w:pPr>
              <w:rPr>
                <w:rFonts w:ascii="Times New Roman" w:hAnsi="Times New Roman" w:cs="Times New Roman"/>
              </w:rPr>
            </w:pPr>
          </w:p>
        </w:tc>
      </w:tr>
      <w:tr w:rsidR="00D1061D" w:rsidTr="00A45FF4">
        <w:tc>
          <w:tcPr>
            <w:tcW w:w="10728" w:type="dxa"/>
          </w:tcPr>
          <w:p w:rsidR="00D1061D" w:rsidRPr="00DE7102" w:rsidRDefault="00D1061D" w:rsidP="00FB3396">
            <w:pPr>
              <w:rPr>
                <w:rFonts w:ascii="Times New Roman" w:hAnsi="Times New Roman" w:cs="Times New Roman"/>
                <w:b/>
              </w:rPr>
            </w:pPr>
            <w:r w:rsidRPr="00DE7102">
              <w:rPr>
                <w:rFonts w:ascii="Times New Roman" w:hAnsi="Times New Roman" w:cs="Times New Roman"/>
                <w:b/>
              </w:rPr>
              <w:lastRenderedPageBreak/>
              <w:t>5.d TSET Outreach Plan</w:t>
            </w:r>
          </w:p>
          <w:p w:rsidR="00D1061D" w:rsidRPr="00A32CB4" w:rsidRDefault="00D1061D" w:rsidP="00A32CB4">
            <w:pPr>
              <w:rPr>
                <w:rFonts w:ascii="Times New Roman" w:hAnsi="Times New Roman" w:cs="Times New Roman"/>
              </w:rPr>
            </w:pPr>
            <w:r>
              <w:rPr>
                <w:rFonts w:ascii="Times New Roman" w:hAnsi="Times New Roman" w:cs="Times New Roman"/>
              </w:rPr>
              <w:t xml:space="preserve">Ken Rowe provided an overview of his current TSET outreach efforts and encouraged members to try to have </w:t>
            </w:r>
            <w:r w:rsidR="00A32CB4">
              <w:rPr>
                <w:rFonts w:ascii="Times New Roman" w:hAnsi="Times New Roman" w:cs="Times New Roman"/>
              </w:rPr>
              <w:t xml:space="preserve">a minimum of </w:t>
            </w:r>
            <w:r>
              <w:rPr>
                <w:rFonts w:ascii="Times New Roman" w:hAnsi="Times New Roman" w:cs="Times New Roman"/>
              </w:rPr>
              <w:t>one outreach event before the next board meeting. Ken and Curtis both confirmed the benefits of using the TSET dashboard</w:t>
            </w:r>
            <w:r w:rsidR="00A32CB4">
              <w:rPr>
                <w:rFonts w:ascii="Times New Roman" w:hAnsi="Times New Roman" w:cs="Times New Roman"/>
              </w:rPr>
              <w:t xml:space="preserve">. Don Millican shared that he has two scheduled Op-Ed opportunities with the Tulsa World. </w:t>
            </w:r>
          </w:p>
          <w:p w:rsidR="00D1061D" w:rsidRDefault="00D1061D" w:rsidP="00FB3396">
            <w:pPr>
              <w:rPr>
                <w:rFonts w:ascii="Times New Roman" w:hAnsi="Times New Roman" w:cs="Times New Roman"/>
              </w:rPr>
            </w:pPr>
          </w:p>
        </w:tc>
        <w:tc>
          <w:tcPr>
            <w:tcW w:w="3888" w:type="dxa"/>
          </w:tcPr>
          <w:p w:rsidR="006A0888" w:rsidRDefault="006A0888" w:rsidP="00FB3396">
            <w:pPr>
              <w:rPr>
                <w:rFonts w:ascii="Times New Roman" w:hAnsi="Times New Roman" w:cs="Times New Roman"/>
              </w:rPr>
            </w:pPr>
          </w:p>
          <w:p w:rsidR="006A0888" w:rsidRDefault="006A0888" w:rsidP="006A0888">
            <w:pPr>
              <w:rPr>
                <w:rFonts w:ascii="Times New Roman" w:hAnsi="Times New Roman" w:cs="Times New Roman"/>
              </w:rPr>
            </w:pPr>
          </w:p>
          <w:p w:rsidR="00D1061D" w:rsidRPr="006A0888" w:rsidRDefault="00D1061D" w:rsidP="008239D2">
            <w:pPr>
              <w:tabs>
                <w:tab w:val="left" w:pos="1276"/>
              </w:tabs>
              <w:rPr>
                <w:rFonts w:ascii="Times New Roman" w:hAnsi="Times New Roman" w:cs="Times New Roman"/>
              </w:rPr>
            </w:pPr>
          </w:p>
        </w:tc>
      </w:tr>
      <w:tr w:rsidR="00D1061D" w:rsidTr="00A45FF4">
        <w:tc>
          <w:tcPr>
            <w:tcW w:w="10728" w:type="dxa"/>
          </w:tcPr>
          <w:p w:rsidR="00D1061D" w:rsidRDefault="00D1061D" w:rsidP="00FB3396">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RPr="00ED2570" w:rsidTr="00A45FF4">
        <w:tc>
          <w:tcPr>
            <w:tcW w:w="10728" w:type="dxa"/>
            <w:shd w:val="clear" w:color="auto" w:fill="31849B" w:themeFill="accent5" w:themeFillShade="BF"/>
          </w:tcPr>
          <w:p w:rsidR="00D1061D" w:rsidRPr="00ED2570" w:rsidRDefault="00D1061D" w:rsidP="00BD0664">
            <w:pPr>
              <w:pStyle w:val="ListParagraph"/>
              <w:numPr>
                <w:ilvl w:val="0"/>
                <w:numId w:val="2"/>
              </w:numPr>
              <w:rPr>
                <w:b/>
                <w:color w:val="FFFFFF" w:themeColor="background1"/>
                <w:sz w:val="22"/>
              </w:rPr>
            </w:pPr>
            <w:r w:rsidRPr="00ED2570">
              <w:rPr>
                <w:b/>
                <w:color w:val="FFFFFF" w:themeColor="background1"/>
                <w:sz w:val="22"/>
              </w:rPr>
              <w:t xml:space="preserve">Program Implementation Committee Report </w:t>
            </w:r>
          </w:p>
        </w:tc>
        <w:tc>
          <w:tcPr>
            <w:tcW w:w="3888" w:type="dxa"/>
            <w:shd w:val="clear" w:color="auto" w:fill="31849B" w:themeFill="accent5" w:themeFillShade="BF"/>
          </w:tcPr>
          <w:p w:rsidR="00D1061D" w:rsidRPr="00ED2570" w:rsidRDefault="00D1061D" w:rsidP="00FB3396">
            <w:pPr>
              <w:rPr>
                <w:rFonts w:ascii="Times New Roman" w:hAnsi="Times New Roman" w:cs="Times New Roman"/>
                <w:b/>
                <w:color w:val="FFFFFF" w:themeColor="background1"/>
              </w:rPr>
            </w:pPr>
          </w:p>
        </w:tc>
      </w:tr>
      <w:tr w:rsidR="00D1061D" w:rsidRPr="00DF7EFC" w:rsidTr="00A45FF4">
        <w:tc>
          <w:tcPr>
            <w:tcW w:w="10728" w:type="dxa"/>
          </w:tcPr>
          <w:p w:rsidR="00D1061D" w:rsidRPr="00DE7102" w:rsidRDefault="00D1061D" w:rsidP="00FB3396">
            <w:pPr>
              <w:rPr>
                <w:rFonts w:ascii="Times New Roman" w:hAnsi="Times New Roman" w:cs="Times New Roman"/>
                <w:b/>
              </w:rPr>
            </w:pPr>
            <w:proofErr w:type="gramStart"/>
            <w:r w:rsidRPr="00DE7102">
              <w:rPr>
                <w:rFonts w:ascii="Times New Roman" w:hAnsi="Times New Roman" w:cs="Times New Roman"/>
                <w:b/>
              </w:rPr>
              <w:t>6.a  Discussion</w:t>
            </w:r>
            <w:proofErr w:type="gramEnd"/>
            <w:r w:rsidRPr="00DE7102">
              <w:rPr>
                <w:rFonts w:ascii="Times New Roman" w:hAnsi="Times New Roman" w:cs="Times New Roman"/>
                <w:b/>
              </w:rPr>
              <w:t xml:space="preserve"> and possible action on request from Stephenson Cancer Center for carryover approval in the amount of $460,162. </w:t>
            </w:r>
          </w:p>
          <w:p w:rsidR="00DF7EFC" w:rsidRPr="00DF7EFC" w:rsidRDefault="00DF7EFC" w:rsidP="00DF7EFC">
            <w:pPr>
              <w:rPr>
                <w:rFonts w:ascii="Times New Roman" w:hAnsi="Times New Roman" w:cs="Times New Roman"/>
                <w:szCs w:val="24"/>
              </w:rPr>
            </w:pPr>
            <w:r>
              <w:rPr>
                <w:rFonts w:ascii="Times New Roman" w:hAnsi="Times New Roman" w:cs="Times New Roman"/>
                <w:szCs w:val="24"/>
              </w:rPr>
              <w:t>Jonas provided an overview of the request from t</w:t>
            </w:r>
            <w:r w:rsidRPr="00DF7EFC">
              <w:rPr>
                <w:rFonts w:ascii="Times New Roman" w:hAnsi="Times New Roman" w:cs="Times New Roman"/>
                <w:szCs w:val="24"/>
              </w:rPr>
              <w:t xml:space="preserve">he Stephenson Cancer Center </w:t>
            </w:r>
            <w:r>
              <w:rPr>
                <w:rFonts w:ascii="Times New Roman" w:hAnsi="Times New Roman" w:cs="Times New Roman"/>
                <w:szCs w:val="24"/>
              </w:rPr>
              <w:t>for</w:t>
            </w:r>
            <w:r w:rsidRPr="00DF7EFC">
              <w:rPr>
                <w:rFonts w:ascii="Times New Roman" w:hAnsi="Times New Roman" w:cs="Times New Roman"/>
                <w:szCs w:val="24"/>
              </w:rPr>
              <w:t xml:space="preserve"> over $450,000 in carryover from FY 14 activities. $150,000 </w:t>
            </w:r>
            <w:r>
              <w:rPr>
                <w:rFonts w:ascii="Times New Roman" w:hAnsi="Times New Roman" w:cs="Times New Roman"/>
                <w:szCs w:val="24"/>
              </w:rPr>
              <w:t>will be used for so</w:t>
            </w:r>
            <w:r w:rsidRPr="00DF7EFC">
              <w:rPr>
                <w:rFonts w:ascii="Times New Roman" w:hAnsi="Times New Roman" w:cs="Times New Roman"/>
                <w:szCs w:val="24"/>
              </w:rPr>
              <w:t>ftware which was ordered in FY 14 but arrived in FY 15</w:t>
            </w:r>
            <w:proofErr w:type="gramStart"/>
            <w:r w:rsidRPr="00DF7EFC">
              <w:rPr>
                <w:rFonts w:ascii="Times New Roman" w:hAnsi="Times New Roman" w:cs="Times New Roman"/>
                <w:szCs w:val="24"/>
              </w:rPr>
              <w:t>,  approximately</w:t>
            </w:r>
            <w:proofErr w:type="gramEnd"/>
            <w:r w:rsidRPr="00DF7EFC">
              <w:rPr>
                <w:rFonts w:ascii="Times New Roman" w:hAnsi="Times New Roman" w:cs="Times New Roman"/>
                <w:szCs w:val="24"/>
              </w:rPr>
              <w:t xml:space="preserve"> $250,000 in translational research grants (proposals are currently under review) and about $50,000 in additional administrative or indirect costs.</w:t>
            </w:r>
          </w:p>
          <w:p w:rsidR="00DF7EFC" w:rsidRPr="00DF7EFC" w:rsidRDefault="00DF7EFC" w:rsidP="00FB3396">
            <w:pPr>
              <w:rPr>
                <w:rFonts w:ascii="Times New Roman" w:hAnsi="Times New Roman" w:cs="Times New Roman"/>
              </w:rPr>
            </w:pPr>
          </w:p>
        </w:tc>
        <w:tc>
          <w:tcPr>
            <w:tcW w:w="3888" w:type="dxa"/>
          </w:tcPr>
          <w:p w:rsidR="00A32CB4" w:rsidRPr="00DF7EFC" w:rsidRDefault="00A32CB4" w:rsidP="00A32CB4">
            <w:pPr>
              <w:rPr>
                <w:rFonts w:ascii="Times New Roman" w:hAnsi="Times New Roman" w:cs="Times New Roman"/>
              </w:rPr>
            </w:pPr>
            <w:r w:rsidRPr="00DF7EFC">
              <w:rPr>
                <w:rFonts w:ascii="Times New Roman" w:hAnsi="Times New Roman" w:cs="Times New Roman"/>
                <w:b/>
                <w:i/>
              </w:rPr>
              <w:t xml:space="preserve">Upon recommendations from the Program Implementation Committee, the board approved the carryover request from the Stephenson Cancer Center for $460,162. Ken Rowe abstained from the vote.  </w:t>
            </w:r>
          </w:p>
          <w:p w:rsidR="00D1061D" w:rsidRPr="00DF7EFC" w:rsidRDefault="00D1061D" w:rsidP="00FB3396">
            <w:pPr>
              <w:rPr>
                <w:rFonts w:ascii="Times New Roman" w:hAnsi="Times New Roman" w:cs="Times New Roman"/>
              </w:rPr>
            </w:pPr>
          </w:p>
        </w:tc>
      </w:tr>
      <w:tr w:rsidR="00D1061D" w:rsidTr="00A45FF4">
        <w:tc>
          <w:tcPr>
            <w:tcW w:w="10728" w:type="dxa"/>
          </w:tcPr>
          <w:p w:rsidR="00D1061D" w:rsidRPr="00DE7102" w:rsidRDefault="00D1061D" w:rsidP="00FB3396">
            <w:pPr>
              <w:rPr>
                <w:rFonts w:ascii="Times New Roman" w:hAnsi="Times New Roman" w:cs="Times New Roman"/>
                <w:b/>
              </w:rPr>
            </w:pPr>
            <w:proofErr w:type="gramStart"/>
            <w:r w:rsidRPr="00DE7102">
              <w:rPr>
                <w:rFonts w:ascii="Times New Roman" w:hAnsi="Times New Roman" w:cs="Times New Roman"/>
                <w:b/>
              </w:rPr>
              <w:t>6.b  Discussion</w:t>
            </w:r>
            <w:proofErr w:type="gramEnd"/>
            <w:r w:rsidRPr="00DE7102">
              <w:rPr>
                <w:rFonts w:ascii="Times New Roman" w:hAnsi="Times New Roman" w:cs="Times New Roman"/>
                <w:b/>
              </w:rPr>
              <w:t xml:space="preserve"> and possible action on a contract with Jessie Saul, PhD, for consultation in the development of new Oklahoma Tobacco Helpline services model during the transition from TSET to the Oklahoma Tobacco Research Center</w:t>
            </w:r>
          </w:p>
          <w:p w:rsidR="001E3966" w:rsidRDefault="001E3966" w:rsidP="00FB3396">
            <w:pPr>
              <w:rPr>
                <w:rFonts w:ascii="Times New Roman" w:hAnsi="Times New Roman" w:cs="Times New Roman"/>
              </w:rPr>
            </w:pPr>
            <w:r>
              <w:rPr>
                <w:rFonts w:ascii="Times New Roman" w:hAnsi="Times New Roman" w:cs="Times New Roman"/>
              </w:rPr>
              <w:t xml:space="preserve">Tracey shared that Dr. Saul </w:t>
            </w:r>
            <w:r w:rsidR="006A0E92">
              <w:rPr>
                <w:rFonts w:ascii="Times New Roman" w:hAnsi="Times New Roman" w:cs="Times New Roman"/>
              </w:rPr>
              <w:t xml:space="preserve">had been </w:t>
            </w:r>
            <w:r>
              <w:rPr>
                <w:rFonts w:ascii="Times New Roman" w:hAnsi="Times New Roman" w:cs="Times New Roman"/>
              </w:rPr>
              <w:t xml:space="preserve">the research director for the North American Quitline Consortium, and worked with ClearWay Minnesota to develop the bid specifications for the new model </w:t>
            </w:r>
            <w:r w:rsidR="006A0E92">
              <w:rPr>
                <w:rFonts w:ascii="Times New Roman" w:hAnsi="Times New Roman" w:cs="Times New Roman"/>
              </w:rPr>
              <w:t xml:space="preserve">of </w:t>
            </w:r>
            <w:r>
              <w:rPr>
                <w:rFonts w:ascii="Times New Roman" w:hAnsi="Times New Roman" w:cs="Times New Roman"/>
              </w:rPr>
              <w:t>quitline services now available in Minnesota.</w:t>
            </w:r>
          </w:p>
          <w:p w:rsidR="0059176C" w:rsidRDefault="0059176C" w:rsidP="00FB3396">
            <w:pPr>
              <w:rPr>
                <w:rFonts w:ascii="Times New Roman" w:hAnsi="Times New Roman" w:cs="Times New Roman"/>
              </w:rPr>
            </w:pPr>
          </w:p>
        </w:tc>
        <w:tc>
          <w:tcPr>
            <w:tcW w:w="3888" w:type="dxa"/>
          </w:tcPr>
          <w:p w:rsidR="00D1061D" w:rsidRDefault="00A32CB4" w:rsidP="00A32CB4">
            <w:pPr>
              <w:rPr>
                <w:rFonts w:ascii="Times New Roman" w:hAnsi="Times New Roman" w:cs="Times New Roman"/>
              </w:rPr>
            </w:pPr>
            <w:r w:rsidRPr="00A32CB4">
              <w:rPr>
                <w:rFonts w:ascii="Times New Roman" w:hAnsi="Times New Roman" w:cs="Times New Roman"/>
                <w:b/>
                <w:i/>
              </w:rPr>
              <w:t>Upon</w:t>
            </w:r>
            <w:r>
              <w:rPr>
                <w:rFonts w:ascii="Times New Roman" w:hAnsi="Times New Roman" w:cs="Times New Roman"/>
              </w:rPr>
              <w:t xml:space="preserve"> </w:t>
            </w:r>
            <w:r w:rsidRPr="00A32CB4">
              <w:rPr>
                <w:rFonts w:ascii="Times New Roman" w:hAnsi="Times New Roman" w:cs="Times New Roman"/>
                <w:b/>
                <w:i/>
              </w:rPr>
              <w:t xml:space="preserve">recommendations from the Program </w:t>
            </w:r>
            <w:r>
              <w:rPr>
                <w:rFonts w:ascii="Times New Roman" w:hAnsi="Times New Roman" w:cs="Times New Roman"/>
                <w:b/>
                <w:i/>
              </w:rPr>
              <w:t>Implementation</w:t>
            </w:r>
            <w:r w:rsidRPr="00A32CB4">
              <w:rPr>
                <w:rFonts w:ascii="Times New Roman" w:hAnsi="Times New Roman" w:cs="Times New Roman"/>
                <w:b/>
                <w:i/>
              </w:rPr>
              <w:t xml:space="preserve"> Committee, the board </w:t>
            </w:r>
            <w:r>
              <w:rPr>
                <w:rFonts w:ascii="Times New Roman" w:hAnsi="Times New Roman" w:cs="Times New Roman"/>
                <w:b/>
                <w:i/>
              </w:rPr>
              <w:t xml:space="preserve">unanimously </w:t>
            </w:r>
            <w:r w:rsidRPr="00A32CB4">
              <w:rPr>
                <w:rFonts w:ascii="Times New Roman" w:hAnsi="Times New Roman" w:cs="Times New Roman"/>
                <w:b/>
                <w:i/>
              </w:rPr>
              <w:t xml:space="preserve">approved </w:t>
            </w:r>
            <w:r>
              <w:rPr>
                <w:rFonts w:ascii="Times New Roman" w:hAnsi="Times New Roman" w:cs="Times New Roman"/>
                <w:b/>
                <w:i/>
              </w:rPr>
              <w:t xml:space="preserve">a contract for Jessie Saul, PhD, </w:t>
            </w:r>
            <w:r w:rsidR="001E3966">
              <w:rPr>
                <w:rFonts w:ascii="Times New Roman" w:hAnsi="Times New Roman" w:cs="Times New Roman"/>
                <w:b/>
                <w:i/>
              </w:rPr>
              <w:t>for $24,000.</w:t>
            </w:r>
            <w:r w:rsidRPr="00A32CB4">
              <w:rPr>
                <w:rFonts w:ascii="Times New Roman" w:hAnsi="Times New Roman" w:cs="Times New Roman"/>
                <w:b/>
                <w:i/>
              </w:rPr>
              <w:t xml:space="preserve"> </w:t>
            </w:r>
            <w:r>
              <w:rPr>
                <w:rFonts w:ascii="Times New Roman" w:hAnsi="Times New Roman" w:cs="Times New Roman"/>
                <w:b/>
                <w:i/>
              </w:rPr>
              <w:t xml:space="preserve"> </w:t>
            </w:r>
          </w:p>
        </w:tc>
      </w:tr>
      <w:tr w:rsidR="00D1061D" w:rsidTr="00A45FF4">
        <w:tc>
          <w:tcPr>
            <w:tcW w:w="10728" w:type="dxa"/>
          </w:tcPr>
          <w:p w:rsidR="00D1061D" w:rsidRPr="00DE7102" w:rsidRDefault="00D1061D" w:rsidP="00FB3396">
            <w:pPr>
              <w:rPr>
                <w:rFonts w:ascii="Times New Roman" w:hAnsi="Times New Roman" w:cs="Times New Roman"/>
                <w:b/>
              </w:rPr>
            </w:pPr>
            <w:proofErr w:type="gramStart"/>
            <w:r w:rsidRPr="00DE7102">
              <w:rPr>
                <w:rFonts w:ascii="Times New Roman" w:hAnsi="Times New Roman" w:cs="Times New Roman"/>
                <w:b/>
              </w:rPr>
              <w:t>6.c  Discussion</w:t>
            </w:r>
            <w:proofErr w:type="gramEnd"/>
            <w:r w:rsidRPr="00DE7102">
              <w:rPr>
                <w:rFonts w:ascii="Times New Roman" w:hAnsi="Times New Roman" w:cs="Times New Roman"/>
                <w:b/>
              </w:rPr>
              <w:t xml:space="preserve"> and possible action on a contract with Nonprofit Impact, Inc. for follow-up consultation and facilitation of a planning meeting involving TSET and the OSDH Center for the</w:t>
            </w:r>
            <w:r w:rsidR="00DE7102">
              <w:rPr>
                <w:rFonts w:ascii="Times New Roman" w:hAnsi="Times New Roman" w:cs="Times New Roman"/>
                <w:b/>
              </w:rPr>
              <w:t xml:space="preserve"> Advancement of Wellness</w:t>
            </w:r>
          </w:p>
          <w:p w:rsidR="001E3966" w:rsidRDefault="001E3966" w:rsidP="00FB3396">
            <w:pPr>
              <w:rPr>
                <w:rFonts w:ascii="Times New Roman" w:hAnsi="Times New Roman" w:cs="Times New Roman"/>
              </w:rPr>
            </w:pPr>
            <w:r>
              <w:rPr>
                <w:rFonts w:ascii="Times New Roman" w:hAnsi="Times New Roman" w:cs="Times New Roman"/>
              </w:rPr>
              <w:t xml:space="preserve">Tracey explained that purpose of the contract was to provide support for and facilitation of a follow-up meeting of TSET and OSDH/Center staff. </w:t>
            </w:r>
            <w:r w:rsidR="006A0E92">
              <w:rPr>
                <w:rFonts w:ascii="Times New Roman" w:hAnsi="Times New Roman" w:cs="Times New Roman"/>
              </w:rPr>
              <w:t>This is in follow-up to the previous organizational development and integrated workplan effort the partnership engaged Nonprofit Impact to facilitate last year.</w:t>
            </w:r>
          </w:p>
        </w:tc>
        <w:tc>
          <w:tcPr>
            <w:tcW w:w="3888" w:type="dxa"/>
          </w:tcPr>
          <w:p w:rsidR="00D1061D" w:rsidRDefault="001E3966" w:rsidP="001E3966">
            <w:pPr>
              <w:rPr>
                <w:rFonts w:ascii="Times New Roman" w:hAnsi="Times New Roman" w:cs="Times New Roman"/>
              </w:rPr>
            </w:pPr>
            <w:r w:rsidRPr="00A32CB4">
              <w:rPr>
                <w:rFonts w:ascii="Times New Roman" w:hAnsi="Times New Roman" w:cs="Times New Roman"/>
                <w:b/>
                <w:i/>
              </w:rPr>
              <w:t>Upon</w:t>
            </w:r>
            <w:r>
              <w:rPr>
                <w:rFonts w:ascii="Times New Roman" w:hAnsi="Times New Roman" w:cs="Times New Roman"/>
              </w:rPr>
              <w:t xml:space="preserve"> </w:t>
            </w:r>
            <w:r w:rsidRPr="00A32CB4">
              <w:rPr>
                <w:rFonts w:ascii="Times New Roman" w:hAnsi="Times New Roman" w:cs="Times New Roman"/>
                <w:b/>
                <w:i/>
              </w:rPr>
              <w:t xml:space="preserve">recommendations from the Program </w:t>
            </w:r>
            <w:r>
              <w:rPr>
                <w:rFonts w:ascii="Times New Roman" w:hAnsi="Times New Roman" w:cs="Times New Roman"/>
                <w:b/>
                <w:i/>
              </w:rPr>
              <w:t>Implementation</w:t>
            </w:r>
            <w:r w:rsidRPr="00A32CB4">
              <w:rPr>
                <w:rFonts w:ascii="Times New Roman" w:hAnsi="Times New Roman" w:cs="Times New Roman"/>
                <w:b/>
                <w:i/>
              </w:rPr>
              <w:t xml:space="preserve"> Committee, the board </w:t>
            </w:r>
            <w:r>
              <w:rPr>
                <w:rFonts w:ascii="Times New Roman" w:hAnsi="Times New Roman" w:cs="Times New Roman"/>
                <w:b/>
                <w:i/>
              </w:rPr>
              <w:t xml:space="preserve">unanimously </w:t>
            </w:r>
            <w:r w:rsidRPr="00A32CB4">
              <w:rPr>
                <w:rFonts w:ascii="Times New Roman" w:hAnsi="Times New Roman" w:cs="Times New Roman"/>
                <w:b/>
                <w:i/>
              </w:rPr>
              <w:t xml:space="preserve">approved </w:t>
            </w:r>
            <w:r>
              <w:rPr>
                <w:rFonts w:ascii="Times New Roman" w:hAnsi="Times New Roman" w:cs="Times New Roman"/>
                <w:b/>
                <w:i/>
              </w:rPr>
              <w:t xml:space="preserve">a contract for Nonprofit Impact, not to exceed $7,000. </w:t>
            </w:r>
            <w:r w:rsidRPr="00A32CB4">
              <w:rPr>
                <w:rFonts w:ascii="Times New Roman" w:hAnsi="Times New Roman" w:cs="Times New Roman"/>
                <w:b/>
                <w:i/>
              </w:rPr>
              <w:t xml:space="preserve"> </w:t>
            </w:r>
            <w:r>
              <w:rPr>
                <w:rFonts w:ascii="Times New Roman" w:hAnsi="Times New Roman" w:cs="Times New Roman"/>
                <w:b/>
                <w:i/>
              </w:rPr>
              <w:t xml:space="preserve"> </w:t>
            </w:r>
          </w:p>
        </w:tc>
      </w:tr>
      <w:tr w:rsidR="00D1061D" w:rsidRPr="00893035" w:rsidTr="00A45FF4">
        <w:tc>
          <w:tcPr>
            <w:tcW w:w="10728" w:type="dxa"/>
          </w:tcPr>
          <w:p w:rsidR="00D1061D" w:rsidRPr="00DE7102" w:rsidRDefault="00DE7102" w:rsidP="001E3966">
            <w:pPr>
              <w:tabs>
                <w:tab w:val="left" w:pos="5455"/>
              </w:tabs>
              <w:rPr>
                <w:rFonts w:ascii="Times New Roman" w:hAnsi="Times New Roman" w:cs="Times New Roman"/>
                <w:b/>
              </w:rPr>
            </w:pPr>
            <w:proofErr w:type="gramStart"/>
            <w:r>
              <w:rPr>
                <w:rFonts w:ascii="Times New Roman" w:hAnsi="Times New Roman" w:cs="Times New Roman"/>
                <w:b/>
              </w:rPr>
              <w:t>6.d  Progress</w:t>
            </w:r>
            <w:proofErr w:type="gramEnd"/>
            <w:r>
              <w:rPr>
                <w:rFonts w:ascii="Times New Roman" w:hAnsi="Times New Roman" w:cs="Times New Roman"/>
                <w:b/>
              </w:rPr>
              <w:t xml:space="preserve"> R</w:t>
            </w:r>
            <w:r w:rsidR="00D1061D" w:rsidRPr="00DE7102">
              <w:rPr>
                <w:rFonts w:ascii="Times New Roman" w:hAnsi="Times New Roman" w:cs="Times New Roman"/>
                <w:b/>
              </w:rPr>
              <w:t>epo</w:t>
            </w:r>
            <w:r>
              <w:rPr>
                <w:rFonts w:ascii="Times New Roman" w:hAnsi="Times New Roman" w:cs="Times New Roman"/>
                <w:b/>
              </w:rPr>
              <w:t>rt on the Boathouse Foundation G</w:t>
            </w:r>
            <w:r w:rsidR="00D1061D" w:rsidRPr="00DE7102">
              <w:rPr>
                <w:rFonts w:ascii="Times New Roman" w:hAnsi="Times New Roman" w:cs="Times New Roman"/>
                <w:b/>
              </w:rPr>
              <w:t>rant</w:t>
            </w:r>
            <w:r w:rsidR="001E3966" w:rsidRPr="00DE7102">
              <w:rPr>
                <w:rFonts w:ascii="Times New Roman" w:hAnsi="Times New Roman" w:cs="Times New Roman"/>
                <w:b/>
              </w:rPr>
              <w:tab/>
            </w:r>
          </w:p>
          <w:p w:rsidR="00DF7EFC" w:rsidRPr="00893035" w:rsidRDefault="001E3966" w:rsidP="00893035">
            <w:pPr>
              <w:rPr>
                <w:rFonts w:ascii="Times New Roman" w:hAnsi="Times New Roman" w:cs="Times New Roman"/>
              </w:rPr>
            </w:pPr>
            <w:r w:rsidRPr="00893035">
              <w:rPr>
                <w:rFonts w:ascii="Times New Roman" w:hAnsi="Times New Roman" w:cs="Times New Roman"/>
              </w:rPr>
              <w:lastRenderedPageBreak/>
              <w:t>Jonas Mata provided an update on the progress of the Boathouse Foundation grant</w:t>
            </w:r>
            <w:r w:rsidR="00DF7EFC" w:rsidRPr="00893035">
              <w:rPr>
                <w:rFonts w:ascii="Times New Roman" w:hAnsi="Times New Roman" w:cs="Times New Roman"/>
              </w:rPr>
              <w:t xml:space="preserve">, </w:t>
            </w:r>
            <w:r w:rsidR="006A0E92">
              <w:rPr>
                <w:rFonts w:ascii="Times New Roman" w:hAnsi="Times New Roman" w:cs="Times New Roman"/>
              </w:rPr>
              <w:t>explaining</w:t>
            </w:r>
            <w:r w:rsidR="00DF7EFC" w:rsidRPr="00893035">
              <w:rPr>
                <w:rFonts w:ascii="Times New Roman" w:hAnsi="Times New Roman" w:cs="Times New Roman"/>
              </w:rPr>
              <w:t xml:space="preserve"> there is more work to accomplish on the youth programming intervention as the Boathouse has reach only 302 youth in predominately Oklahoma City and Stillwater and that they need help with data collection methods. Jim Gebhart reminded the board that the grantee initially said they would do statewide outreach </w:t>
            </w:r>
            <w:r w:rsidR="006A0E92">
              <w:rPr>
                <w:rFonts w:ascii="Times New Roman" w:hAnsi="Times New Roman" w:cs="Times New Roman"/>
              </w:rPr>
              <w:t>and there is a great deal of interest in that deliverable</w:t>
            </w:r>
            <w:r w:rsidR="00DF7EFC" w:rsidRPr="00893035">
              <w:rPr>
                <w:rFonts w:ascii="Times New Roman" w:hAnsi="Times New Roman" w:cs="Times New Roman"/>
              </w:rPr>
              <w:t>. Ken Rowe recommended a</w:t>
            </w:r>
            <w:r w:rsidR="00893035" w:rsidRPr="00893035">
              <w:rPr>
                <w:rFonts w:ascii="Times New Roman" w:hAnsi="Times New Roman" w:cs="Times New Roman"/>
              </w:rPr>
              <w:t>n</w:t>
            </w:r>
            <w:r w:rsidR="00DF7EFC" w:rsidRPr="00893035">
              <w:rPr>
                <w:rFonts w:ascii="Times New Roman" w:hAnsi="Times New Roman" w:cs="Times New Roman"/>
              </w:rPr>
              <w:t xml:space="preserve"> outreach report at the next board meeting. George Foster also reminded the board that he did not support this </w:t>
            </w:r>
            <w:r w:rsidR="00893035" w:rsidRPr="00893035">
              <w:rPr>
                <w:rFonts w:ascii="Times New Roman" w:hAnsi="Times New Roman" w:cs="Times New Roman"/>
              </w:rPr>
              <w:t>effort. Tracey shared that TSET has been meeting with the grantee to identify methods for TSET exposure opportunities, i.e., branding equipment and events.</w:t>
            </w:r>
            <w:r w:rsidR="00DF7EFC" w:rsidRPr="00893035">
              <w:rPr>
                <w:rFonts w:ascii="Times New Roman" w:hAnsi="Times New Roman" w:cs="Times New Roman"/>
              </w:rPr>
              <w:t xml:space="preserve"> </w:t>
            </w:r>
            <w:r w:rsidR="00893035">
              <w:rPr>
                <w:rFonts w:ascii="Times New Roman" w:hAnsi="Times New Roman" w:cs="Times New Roman"/>
              </w:rPr>
              <w:t xml:space="preserve"> </w:t>
            </w:r>
          </w:p>
          <w:p w:rsidR="001E3966" w:rsidRPr="00893035" w:rsidRDefault="001E3966" w:rsidP="001E3966">
            <w:pPr>
              <w:tabs>
                <w:tab w:val="left" w:pos="5455"/>
              </w:tabs>
              <w:rPr>
                <w:rFonts w:ascii="Times New Roman" w:hAnsi="Times New Roman" w:cs="Times New Roman"/>
              </w:rPr>
            </w:pPr>
          </w:p>
        </w:tc>
        <w:tc>
          <w:tcPr>
            <w:tcW w:w="3888" w:type="dxa"/>
          </w:tcPr>
          <w:p w:rsidR="00D1061D" w:rsidRPr="00893035" w:rsidRDefault="00893035" w:rsidP="00893035">
            <w:pPr>
              <w:pStyle w:val="ListParagraph"/>
              <w:numPr>
                <w:ilvl w:val="0"/>
                <w:numId w:val="6"/>
              </w:numPr>
              <w:rPr>
                <w:sz w:val="22"/>
              </w:rPr>
            </w:pPr>
            <w:r w:rsidRPr="00893035">
              <w:rPr>
                <w:sz w:val="22"/>
              </w:rPr>
              <w:lastRenderedPageBreak/>
              <w:t xml:space="preserve">Jonas Mata will follow-up with the </w:t>
            </w:r>
            <w:r w:rsidRPr="00893035">
              <w:rPr>
                <w:sz w:val="22"/>
              </w:rPr>
              <w:lastRenderedPageBreak/>
              <w:t xml:space="preserve">Boathouse Foundation regarding a submission of an outreach report to the board at the February 2015 meeting. </w:t>
            </w:r>
          </w:p>
        </w:tc>
      </w:tr>
      <w:tr w:rsidR="00D1061D" w:rsidRPr="003179AF" w:rsidTr="00A45FF4">
        <w:tc>
          <w:tcPr>
            <w:tcW w:w="10728" w:type="dxa"/>
          </w:tcPr>
          <w:p w:rsidR="00D1061D" w:rsidRPr="00DE7102" w:rsidRDefault="00DE7102" w:rsidP="00FB3396">
            <w:pPr>
              <w:rPr>
                <w:rFonts w:ascii="Times New Roman" w:hAnsi="Times New Roman" w:cs="Times New Roman"/>
                <w:b/>
              </w:rPr>
            </w:pPr>
            <w:proofErr w:type="gramStart"/>
            <w:r>
              <w:rPr>
                <w:rFonts w:ascii="Times New Roman" w:hAnsi="Times New Roman" w:cs="Times New Roman"/>
                <w:b/>
              </w:rPr>
              <w:lastRenderedPageBreak/>
              <w:t>6.e  Update</w:t>
            </w:r>
            <w:proofErr w:type="gramEnd"/>
            <w:r>
              <w:rPr>
                <w:rFonts w:ascii="Times New Roman" w:hAnsi="Times New Roman" w:cs="Times New Roman"/>
                <w:b/>
              </w:rPr>
              <w:t xml:space="preserve"> on Health C</w:t>
            </w:r>
            <w:r w:rsidR="00D1061D" w:rsidRPr="00DE7102">
              <w:rPr>
                <w:rFonts w:ascii="Times New Roman" w:hAnsi="Times New Roman" w:cs="Times New Roman"/>
                <w:b/>
              </w:rPr>
              <w:t>ommunications</w:t>
            </w:r>
          </w:p>
          <w:p w:rsidR="00113E34" w:rsidRPr="003179AF" w:rsidRDefault="00113E34" w:rsidP="00FB3396">
            <w:pPr>
              <w:rPr>
                <w:rFonts w:ascii="Times New Roman" w:hAnsi="Times New Roman" w:cs="Times New Roman"/>
              </w:rPr>
            </w:pPr>
            <w:r w:rsidRPr="003179AF">
              <w:rPr>
                <w:rFonts w:ascii="Times New Roman" w:hAnsi="Times New Roman" w:cs="Times New Roman"/>
              </w:rPr>
              <w:t xml:space="preserve">Sjonna Paulson provided a brief update on Health Communication projects and referred members to the board packet for detailed information. She shared top line results from the Shape Your Future cross-sectional survey, which resulted in 18 percent ad recall, and noted the survey will be repeated in May. Don Millican requested a trend line of survey results. </w:t>
            </w:r>
          </w:p>
          <w:p w:rsidR="00893035" w:rsidRPr="003179AF" w:rsidRDefault="00893035" w:rsidP="003179AF">
            <w:pPr>
              <w:rPr>
                <w:rFonts w:ascii="Times New Roman" w:hAnsi="Times New Roman" w:cs="Times New Roman"/>
                <w:b/>
              </w:rPr>
            </w:pPr>
          </w:p>
        </w:tc>
        <w:tc>
          <w:tcPr>
            <w:tcW w:w="3888" w:type="dxa"/>
          </w:tcPr>
          <w:p w:rsidR="00D1061D" w:rsidRPr="003179AF" w:rsidRDefault="003179AF" w:rsidP="00823705">
            <w:pPr>
              <w:pStyle w:val="ListParagraph"/>
              <w:numPr>
                <w:ilvl w:val="0"/>
                <w:numId w:val="6"/>
              </w:numPr>
              <w:rPr>
                <w:sz w:val="22"/>
              </w:rPr>
            </w:pPr>
            <w:r w:rsidRPr="003179AF">
              <w:rPr>
                <w:sz w:val="22"/>
              </w:rPr>
              <w:t xml:space="preserve">Sjonna Paulson will provide a trend line of Shape Your Future </w:t>
            </w:r>
            <w:r w:rsidR="00823705">
              <w:rPr>
                <w:sz w:val="22"/>
              </w:rPr>
              <w:t xml:space="preserve">media tracker and cross-sectional information as the data becomes available. </w:t>
            </w:r>
            <w:r w:rsidR="00823705" w:rsidRPr="00823705">
              <w:rPr>
                <w:sz w:val="22"/>
              </w:rPr>
              <w:t>Expected trend line data for the Media Tracker is August/September 2015; however, on the Cross-Sectional, only comparison data will be available at the August/September 2015 or the November/December 2015 Board meeting as it will only be the second time the Cross-Sectional will have been completed.</w:t>
            </w:r>
            <w:r w:rsidRPr="00823705">
              <w:rPr>
                <w:sz w:val="20"/>
              </w:rPr>
              <w:t xml:space="preserve"> </w:t>
            </w:r>
          </w:p>
        </w:tc>
      </w:tr>
      <w:tr w:rsidR="00D1061D" w:rsidTr="00A45FF4">
        <w:tc>
          <w:tcPr>
            <w:tcW w:w="10728" w:type="dxa"/>
          </w:tcPr>
          <w:p w:rsidR="00D1061D" w:rsidRDefault="00D1061D" w:rsidP="00FB3396">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RPr="00ED2570" w:rsidTr="00A45FF4">
        <w:tc>
          <w:tcPr>
            <w:tcW w:w="10728" w:type="dxa"/>
            <w:shd w:val="clear" w:color="auto" w:fill="31849B" w:themeFill="accent5" w:themeFillShade="BF"/>
          </w:tcPr>
          <w:p w:rsidR="00D1061D" w:rsidRPr="00ED2570" w:rsidRDefault="00D1061D" w:rsidP="00ED2570">
            <w:pPr>
              <w:pStyle w:val="ListParagraph"/>
              <w:numPr>
                <w:ilvl w:val="0"/>
                <w:numId w:val="2"/>
              </w:numPr>
              <w:rPr>
                <w:b/>
                <w:color w:val="FFFFFF" w:themeColor="background1"/>
                <w:sz w:val="22"/>
              </w:rPr>
            </w:pPr>
            <w:r>
              <w:rPr>
                <w:b/>
                <w:color w:val="FFFFFF" w:themeColor="background1"/>
                <w:sz w:val="22"/>
              </w:rPr>
              <w:t>Program Development Committee, Lisa Nowlin, DDS, Committee Chair</w:t>
            </w:r>
          </w:p>
        </w:tc>
        <w:tc>
          <w:tcPr>
            <w:tcW w:w="3888" w:type="dxa"/>
            <w:shd w:val="clear" w:color="auto" w:fill="31849B" w:themeFill="accent5" w:themeFillShade="BF"/>
          </w:tcPr>
          <w:p w:rsidR="00D1061D" w:rsidRPr="00ED2570" w:rsidRDefault="00D1061D" w:rsidP="00FB3396">
            <w:pPr>
              <w:rPr>
                <w:rFonts w:ascii="Times New Roman" w:hAnsi="Times New Roman" w:cs="Times New Roman"/>
                <w:b/>
                <w:color w:val="FFFFFF" w:themeColor="background1"/>
              </w:rPr>
            </w:pPr>
          </w:p>
        </w:tc>
      </w:tr>
      <w:tr w:rsidR="00D1061D" w:rsidRPr="00271E69" w:rsidTr="00A45FF4">
        <w:tc>
          <w:tcPr>
            <w:tcW w:w="10728" w:type="dxa"/>
          </w:tcPr>
          <w:p w:rsidR="00D1061D" w:rsidRPr="00DE7102" w:rsidRDefault="00D1061D" w:rsidP="003179AF">
            <w:pPr>
              <w:tabs>
                <w:tab w:val="left" w:pos="9338"/>
              </w:tabs>
              <w:rPr>
                <w:rFonts w:ascii="Times New Roman" w:hAnsi="Times New Roman" w:cs="Times New Roman"/>
                <w:b/>
              </w:rPr>
            </w:pPr>
            <w:proofErr w:type="gramStart"/>
            <w:r w:rsidRPr="00DE7102">
              <w:rPr>
                <w:rFonts w:ascii="Times New Roman" w:hAnsi="Times New Roman" w:cs="Times New Roman"/>
                <w:b/>
              </w:rPr>
              <w:t>7.a  Continuation</w:t>
            </w:r>
            <w:proofErr w:type="gramEnd"/>
            <w:r w:rsidRPr="00DE7102">
              <w:rPr>
                <w:rFonts w:ascii="Times New Roman" w:hAnsi="Times New Roman" w:cs="Times New Roman"/>
                <w:b/>
              </w:rPr>
              <w:t xml:space="preserve"> Grant Presentation – Oklahoma Center for Adult Stem Cell Research (OCASCR)</w:t>
            </w:r>
            <w:r w:rsidR="003179AF" w:rsidRPr="00DE7102">
              <w:rPr>
                <w:rFonts w:ascii="Times New Roman" w:hAnsi="Times New Roman" w:cs="Times New Roman"/>
                <w:b/>
              </w:rPr>
              <w:tab/>
            </w:r>
          </w:p>
          <w:p w:rsidR="00764834" w:rsidRDefault="00764834" w:rsidP="00764834">
            <w:pPr>
              <w:rPr>
                <w:rFonts w:ascii="Times New Roman" w:hAnsi="Times New Roman"/>
              </w:rPr>
            </w:pPr>
            <w:r>
              <w:rPr>
                <w:rFonts w:ascii="Times New Roman" w:hAnsi="Times New Roman"/>
              </w:rPr>
              <w:t xml:space="preserve">Paul W. Kincade, PhD, Vice President of Research, OMRF and OCASCR Scientific Director, provided a presentation of the current work of OCASCR, </w:t>
            </w:r>
            <w:proofErr w:type="gramStart"/>
            <w:r>
              <w:rPr>
                <w:rFonts w:ascii="Times New Roman" w:hAnsi="Times New Roman"/>
              </w:rPr>
              <w:t>noting  that</w:t>
            </w:r>
            <w:proofErr w:type="gramEnd"/>
            <w:r>
              <w:rPr>
                <w:rFonts w:ascii="Times New Roman" w:hAnsi="Times New Roman"/>
              </w:rPr>
              <w:t xml:space="preserve"> because of the collaboration between the three institutions, there has been a great deal of success. As of June 30, 2014, 33 Oklahoma scientists had received an average of $223,546 for research, training and evaluation purposes. The group now has over 30 people in four sites throughout the state, </w:t>
            </w:r>
            <w:r>
              <w:rPr>
                <w:rFonts w:ascii="Times New Roman" w:hAnsi="Times New Roman"/>
              </w:rPr>
              <w:lastRenderedPageBreak/>
              <w:t xml:space="preserve">representing a four-fold return so far. Unexpected innovations include: the OSU group established an interdisciplinary program in regenerative medicine and received </w:t>
            </w:r>
            <w:proofErr w:type="gramStart"/>
            <w:r>
              <w:rPr>
                <w:rFonts w:ascii="Times New Roman" w:hAnsi="Times New Roman"/>
              </w:rPr>
              <w:t>a</w:t>
            </w:r>
            <w:proofErr w:type="gramEnd"/>
            <w:r>
              <w:rPr>
                <w:rFonts w:ascii="Times New Roman" w:hAnsi="Times New Roman"/>
              </w:rPr>
              <w:t xml:space="preserve"> $11.3M grant from the National Institutes of Health. They are studying lung regeneration and OCASCR provided a smoking machine for use in their animal studies. Kincade provided a partial list of goals, which included continuing to attracting high-level scientists to Oklahoma, making some longer-term research grant awards, keeping success rates for grants reasonable, supporting training, publications and presentations, staying at the leading edge of technology, encouraging team efforts and innovations similar to OSU. Kincade noted that they will come back to ask for money for additional scientists recruitment when candidates are identified. Kincade also offered his availability for presentations and provision of Op/Eds, when needed. He thanked the board for the collaborative idea OCASCR represents and for letting the group promote this research. Don Millican suggested that Tulsa – TU may be an option for further promotion and he offered to connect Kincade to influential contacts in the Tulsa area. Curtis Knoles expressed an interest in scientist retention expectations, Kincade said that a lot of talent has come in through recruitment, and some will leave because they become “rock stars”, ultimately they would like to give grants to scientists with a long-term commitment.  </w:t>
            </w:r>
          </w:p>
          <w:p w:rsidR="003179AF" w:rsidRPr="00271E69" w:rsidRDefault="003179AF" w:rsidP="00252076">
            <w:pPr>
              <w:rPr>
                <w:rFonts w:ascii="Times New Roman" w:hAnsi="Times New Roman" w:cs="Times New Roman"/>
              </w:rPr>
            </w:pPr>
          </w:p>
        </w:tc>
        <w:tc>
          <w:tcPr>
            <w:tcW w:w="3888" w:type="dxa"/>
          </w:tcPr>
          <w:p w:rsidR="00D1061D" w:rsidRPr="00271E69" w:rsidRDefault="007E6978" w:rsidP="00FB3396">
            <w:pPr>
              <w:rPr>
                <w:rFonts w:ascii="Times New Roman" w:hAnsi="Times New Roman" w:cs="Times New Roman"/>
              </w:rPr>
            </w:pPr>
            <w:r>
              <w:rPr>
                <w:rFonts w:ascii="Times New Roman" w:hAnsi="Times New Roman" w:cs="Times New Roman"/>
              </w:rPr>
              <w:lastRenderedPageBreak/>
              <w:t xml:space="preserve"> </w:t>
            </w:r>
            <w:r w:rsidR="008239D2">
              <w:rPr>
                <w:rFonts w:ascii="Times New Roman" w:hAnsi="Times New Roman" w:cs="Times New Roman"/>
              </w:rPr>
              <w:t xml:space="preserve"> </w:t>
            </w:r>
          </w:p>
        </w:tc>
      </w:tr>
      <w:tr w:rsidR="00D1061D" w:rsidTr="00A45FF4">
        <w:tc>
          <w:tcPr>
            <w:tcW w:w="10728" w:type="dxa"/>
          </w:tcPr>
          <w:p w:rsidR="00D1061D" w:rsidRPr="00C5474E" w:rsidRDefault="00D1061D" w:rsidP="00FB3396">
            <w:pPr>
              <w:rPr>
                <w:rFonts w:ascii="Times New Roman" w:hAnsi="Times New Roman" w:cs="Times New Roman"/>
                <w:b/>
              </w:rPr>
            </w:pPr>
            <w:proofErr w:type="gramStart"/>
            <w:r w:rsidRPr="00C5474E">
              <w:rPr>
                <w:rFonts w:ascii="Times New Roman" w:hAnsi="Times New Roman" w:cs="Times New Roman"/>
                <w:b/>
              </w:rPr>
              <w:lastRenderedPageBreak/>
              <w:t>7.b  Discussion</w:t>
            </w:r>
            <w:proofErr w:type="gramEnd"/>
            <w:r w:rsidRPr="00C5474E">
              <w:rPr>
                <w:rFonts w:ascii="Times New Roman" w:hAnsi="Times New Roman" w:cs="Times New Roman"/>
                <w:b/>
              </w:rPr>
              <w:t xml:space="preserve"> and possible action on a 5</w:t>
            </w:r>
            <w:r w:rsidR="00C5474E" w:rsidRPr="00C5474E">
              <w:rPr>
                <w:rFonts w:ascii="Times New Roman" w:hAnsi="Times New Roman" w:cs="Times New Roman"/>
                <w:b/>
              </w:rPr>
              <w:t>.5</w:t>
            </w:r>
            <w:r w:rsidRPr="00C5474E">
              <w:rPr>
                <w:rFonts w:ascii="Times New Roman" w:hAnsi="Times New Roman" w:cs="Times New Roman"/>
                <w:b/>
              </w:rPr>
              <w:t xml:space="preserve"> year continuation grant to Oklahoma Medical Research Foundation (OMRF)</w:t>
            </w:r>
          </w:p>
          <w:p w:rsidR="00DE7102" w:rsidRPr="00C5474E" w:rsidRDefault="00DE7102" w:rsidP="00DE7102">
            <w:pPr>
              <w:rPr>
                <w:rFonts w:ascii="Times New Roman" w:hAnsi="Times New Roman" w:cs="Times New Roman"/>
              </w:rPr>
            </w:pPr>
            <w:r>
              <w:rPr>
                <w:rFonts w:ascii="Times New Roman" w:hAnsi="Times New Roman" w:cs="Times New Roman"/>
              </w:rPr>
              <w:t xml:space="preserve">Tracey presented the committee recommendations to fund a 5.5-year continuation grant to OMRF </w:t>
            </w:r>
            <w:r w:rsidR="00C5474E">
              <w:rPr>
                <w:rFonts w:ascii="Times New Roman" w:hAnsi="Times New Roman" w:cs="Times New Roman"/>
              </w:rPr>
              <w:t>for</w:t>
            </w:r>
            <w:r>
              <w:rPr>
                <w:rFonts w:ascii="Times New Roman" w:hAnsi="Times New Roman" w:cs="Times New Roman"/>
              </w:rPr>
              <w:t xml:space="preserve"> $3 million per year, to begin January 1, 2015, and then terminate the current $2 million per year grant effective December 31, 2014. Casey added that this </w:t>
            </w:r>
            <w:r w:rsidR="00C5474E">
              <w:rPr>
                <w:rFonts w:ascii="Times New Roman" w:hAnsi="Times New Roman" w:cs="Times New Roman"/>
              </w:rPr>
              <w:t>highly innovative</w:t>
            </w:r>
            <w:r>
              <w:rPr>
                <w:rFonts w:ascii="Times New Roman" w:hAnsi="Times New Roman" w:cs="Times New Roman"/>
              </w:rPr>
              <w:t xml:space="preserve"> and collaborative project is a TSET-crown jewel that goes way beyond OCASCR. Don also commented that this type of project shows evidence that Oklahoma is becoming known as a center of </w:t>
            </w:r>
            <w:r w:rsidR="0059176C">
              <w:rPr>
                <w:rFonts w:ascii="Times New Roman" w:hAnsi="Times New Roman" w:cs="Times New Roman"/>
              </w:rPr>
              <w:t>research, while collaboration is</w:t>
            </w:r>
            <w:r>
              <w:rPr>
                <w:rFonts w:ascii="Times New Roman" w:hAnsi="Times New Roman" w:cs="Times New Roman"/>
              </w:rPr>
              <w:t xml:space="preserve"> great, it is difficult to accomplish. Don as</w:t>
            </w:r>
            <w:r w:rsidR="0059176C">
              <w:rPr>
                <w:rFonts w:ascii="Times New Roman" w:hAnsi="Times New Roman" w:cs="Times New Roman"/>
              </w:rPr>
              <w:t>ked</w:t>
            </w:r>
            <w:r>
              <w:rPr>
                <w:rFonts w:ascii="Times New Roman" w:hAnsi="Times New Roman" w:cs="Times New Roman"/>
              </w:rPr>
              <w:t xml:space="preserve"> Kincade if this </w:t>
            </w:r>
            <w:r w:rsidR="00C5474E">
              <w:rPr>
                <w:rFonts w:ascii="Times New Roman" w:hAnsi="Times New Roman" w:cs="Times New Roman"/>
              </w:rPr>
              <w:t>continuation grant would help expand and retain high-level scientists. Kincade noted that it is a balance of bringing in new scientists, while the system is pushing out the non-performers. George commended Kincaid on the efforts to keep all silos engaged. Kinkaid confirmed that it is delightful t</w:t>
            </w:r>
            <w:r w:rsidR="00A668A2">
              <w:rPr>
                <w:rFonts w:ascii="Times New Roman" w:hAnsi="Times New Roman" w:cs="Times New Roman"/>
              </w:rPr>
              <w:t>o</w:t>
            </w:r>
            <w:r w:rsidR="00C5474E">
              <w:rPr>
                <w:rFonts w:ascii="Times New Roman" w:hAnsi="Times New Roman" w:cs="Times New Roman"/>
              </w:rPr>
              <w:t xml:space="preserve"> work with </w:t>
            </w:r>
            <w:r w:rsidR="00A668A2">
              <w:rPr>
                <w:rFonts w:ascii="Times New Roman" w:hAnsi="Times New Roman" w:cs="Times New Roman"/>
              </w:rPr>
              <w:t xml:space="preserve">the </w:t>
            </w:r>
            <w:r w:rsidR="00C5474E">
              <w:rPr>
                <w:rFonts w:ascii="Times New Roman" w:hAnsi="Times New Roman" w:cs="Times New Roman"/>
              </w:rPr>
              <w:t xml:space="preserve">group and that in the future OMRF will look to ask TSET for additional support as it takes a $1.2 million pledge to bring in a new investigator. </w:t>
            </w:r>
          </w:p>
          <w:p w:rsidR="00DE7102" w:rsidRDefault="00DE7102" w:rsidP="00FB3396">
            <w:pPr>
              <w:rPr>
                <w:rFonts w:ascii="Times New Roman" w:hAnsi="Times New Roman" w:cs="Times New Roman"/>
              </w:rPr>
            </w:pPr>
          </w:p>
        </w:tc>
        <w:tc>
          <w:tcPr>
            <w:tcW w:w="3888" w:type="dxa"/>
          </w:tcPr>
          <w:p w:rsidR="00B14AFD" w:rsidRDefault="00C5474E" w:rsidP="00C5474E">
            <w:pPr>
              <w:rPr>
                <w:rFonts w:ascii="Times New Roman" w:hAnsi="Times New Roman" w:cs="Times New Roman"/>
                <w:b/>
                <w:i/>
              </w:rPr>
            </w:pPr>
            <w:r w:rsidRPr="00A32CB4">
              <w:rPr>
                <w:rFonts w:ascii="Times New Roman" w:hAnsi="Times New Roman" w:cs="Times New Roman"/>
                <w:b/>
                <w:i/>
              </w:rPr>
              <w:t>Upon</w:t>
            </w:r>
            <w:r>
              <w:rPr>
                <w:rFonts w:ascii="Times New Roman" w:hAnsi="Times New Roman" w:cs="Times New Roman"/>
              </w:rPr>
              <w:t xml:space="preserve"> </w:t>
            </w:r>
            <w:r w:rsidRPr="00A32CB4">
              <w:rPr>
                <w:rFonts w:ascii="Times New Roman" w:hAnsi="Times New Roman" w:cs="Times New Roman"/>
                <w:b/>
                <w:i/>
              </w:rPr>
              <w:t xml:space="preserve">recommendations from the Program </w:t>
            </w:r>
            <w:r>
              <w:rPr>
                <w:rFonts w:ascii="Times New Roman" w:hAnsi="Times New Roman" w:cs="Times New Roman"/>
                <w:b/>
                <w:i/>
              </w:rPr>
              <w:t>Implementation</w:t>
            </w:r>
            <w:r w:rsidRPr="00A32CB4">
              <w:rPr>
                <w:rFonts w:ascii="Times New Roman" w:hAnsi="Times New Roman" w:cs="Times New Roman"/>
                <w:b/>
                <w:i/>
              </w:rPr>
              <w:t xml:space="preserve"> Committee, the board </w:t>
            </w:r>
            <w:r>
              <w:rPr>
                <w:rFonts w:ascii="Times New Roman" w:hAnsi="Times New Roman" w:cs="Times New Roman"/>
                <w:b/>
                <w:i/>
              </w:rPr>
              <w:t xml:space="preserve">unanimously </w:t>
            </w:r>
            <w:r w:rsidRPr="00A32CB4">
              <w:rPr>
                <w:rFonts w:ascii="Times New Roman" w:hAnsi="Times New Roman" w:cs="Times New Roman"/>
                <w:b/>
                <w:i/>
              </w:rPr>
              <w:t xml:space="preserve">approved </w:t>
            </w:r>
            <w:r>
              <w:rPr>
                <w:rFonts w:ascii="Times New Roman" w:hAnsi="Times New Roman" w:cs="Times New Roman"/>
                <w:b/>
                <w:i/>
              </w:rPr>
              <w:t>a 5.5-year continuation grant</w:t>
            </w:r>
            <w:r w:rsidR="00B14AFD">
              <w:rPr>
                <w:rFonts w:ascii="Times New Roman" w:hAnsi="Times New Roman" w:cs="Times New Roman"/>
                <w:b/>
                <w:i/>
              </w:rPr>
              <w:t xml:space="preserve"> for $3 million</w:t>
            </w:r>
            <w:r>
              <w:rPr>
                <w:rFonts w:ascii="Times New Roman" w:hAnsi="Times New Roman" w:cs="Times New Roman"/>
                <w:b/>
                <w:i/>
              </w:rPr>
              <w:t xml:space="preserve"> to OMRF to administer the Oklahoma Center for Adult Stem Cell Research.</w:t>
            </w:r>
            <w:r w:rsidRPr="00A32CB4">
              <w:rPr>
                <w:rFonts w:ascii="Times New Roman" w:hAnsi="Times New Roman" w:cs="Times New Roman"/>
                <w:b/>
                <w:i/>
              </w:rPr>
              <w:t xml:space="preserve"> </w:t>
            </w:r>
          </w:p>
          <w:p w:rsidR="00B14AFD" w:rsidRDefault="00B14AFD" w:rsidP="00C5474E">
            <w:pPr>
              <w:rPr>
                <w:rFonts w:ascii="Times New Roman" w:hAnsi="Times New Roman" w:cs="Times New Roman"/>
                <w:b/>
                <w:i/>
              </w:rPr>
            </w:pPr>
          </w:p>
          <w:p w:rsidR="00D1061D" w:rsidRPr="00B14AFD" w:rsidRDefault="00B14AFD" w:rsidP="00B14AFD">
            <w:pPr>
              <w:pStyle w:val="ListParagraph"/>
              <w:numPr>
                <w:ilvl w:val="0"/>
                <w:numId w:val="6"/>
              </w:numPr>
              <w:rPr>
                <w:sz w:val="22"/>
              </w:rPr>
            </w:pPr>
            <w:r w:rsidRPr="00B14AFD">
              <w:rPr>
                <w:sz w:val="22"/>
              </w:rPr>
              <w:t>TSET staff will</w:t>
            </w:r>
            <w:r>
              <w:rPr>
                <w:sz w:val="22"/>
              </w:rPr>
              <w:t xml:space="preserve"> terminate the current contract and reissue a </w:t>
            </w:r>
            <w:r w:rsidR="000822BB">
              <w:rPr>
                <w:sz w:val="22"/>
              </w:rPr>
              <w:t>5.5-year</w:t>
            </w:r>
            <w:r>
              <w:rPr>
                <w:sz w:val="22"/>
              </w:rPr>
              <w:t xml:space="preserve"> continuation grant. </w:t>
            </w:r>
          </w:p>
        </w:tc>
      </w:tr>
      <w:tr w:rsidR="00D1061D" w:rsidRPr="00C5474E" w:rsidTr="00A45FF4">
        <w:tc>
          <w:tcPr>
            <w:tcW w:w="10728" w:type="dxa"/>
          </w:tcPr>
          <w:p w:rsidR="00D1061D" w:rsidRPr="00B14AFD" w:rsidRDefault="00D1061D" w:rsidP="00ED2570">
            <w:pPr>
              <w:rPr>
                <w:rFonts w:ascii="Times New Roman" w:hAnsi="Times New Roman" w:cs="Times New Roman"/>
                <w:b/>
              </w:rPr>
            </w:pPr>
            <w:proofErr w:type="gramStart"/>
            <w:r w:rsidRPr="00B14AFD">
              <w:rPr>
                <w:rFonts w:ascii="Times New Roman" w:hAnsi="Times New Roman" w:cs="Times New Roman"/>
                <w:b/>
              </w:rPr>
              <w:t>7.c  Discussion</w:t>
            </w:r>
            <w:proofErr w:type="gramEnd"/>
            <w:r w:rsidRPr="00B14AFD">
              <w:rPr>
                <w:rFonts w:ascii="Times New Roman" w:hAnsi="Times New Roman" w:cs="Times New Roman"/>
                <w:b/>
              </w:rPr>
              <w:t xml:space="preserve"> and possible action on a 5.5 year continuation grant to the Oklahoma Health Care Authority</w:t>
            </w:r>
          </w:p>
          <w:p w:rsidR="00C5474E" w:rsidRDefault="00C5474E" w:rsidP="00B14AFD">
            <w:pPr>
              <w:rPr>
                <w:rFonts w:ascii="Times New Roman" w:hAnsi="Times New Roman" w:cs="Times New Roman"/>
              </w:rPr>
            </w:pPr>
            <w:r w:rsidRPr="00B14AFD">
              <w:rPr>
                <w:rFonts w:ascii="Times New Roman" w:hAnsi="Times New Roman" w:cs="Times New Roman"/>
              </w:rPr>
              <w:t>Tracey provided an overview</w:t>
            </w:r>
            <w:r w:rsidR="00B14AFD" w:rsidRPr="00B14AFD">
              <w:rPr>
                <w:rFonts w:ascii="Times New Roman" w:hAnsi="Times New Roman" w:cs="Times New Roman"/>
              </w:rPr>
              <w:t xml:space="preserve"> of the Oklahoma Healthcare Authority request for a 5.5-year continuation grant for $1,033,000; FY2015 estimated budget $90,000 and approximately $190,000 per year thereafter. This increase would </w:t>
            </w:r>
            <w:r w:rsidR="00B14AFD" w:rsidRPr="00B14AFD">
              <w:rPr>
                <w:rFonts w:ascii="Times New Roman" w:hAnsi="Times New Roman" w:cs="Times New Roman"/>
              </w:rPr>
              <w:lastRenderedPageBreak/>
              <w:t>add 2 additional FTE</w:t>
            </w:r>
            <w:r w:rsidR="0059176C">
              <w:rPr>
                <w:rFonts w:ascii="Times New Roman" w:hAnsi="Times New Roman" w:cs="Times New Roman"/>
              </w:rPr>
              <w:t>s, totaling</w:t>
            </w:r>
            <w:r w:rsidR="00B14AFD" w:rsidRPr="00B14AFD">
              <w:rPr>
                <w:rFonts w:ascii="Times New Roman" w:hAnsi="Times New Roman" w:cs="Times New Roman"/>
              </w:rPr>
              <w:t xml:space="preserve"> 3 total FTEs. The </w:t>
            </w:r>
            <w:r w:rsidR="00A668A2">
              <w:rPr>
                <w:rFonts w:ascii="Times New Roman" w:hAnsi="Times New Roman" w:cs="Times New Roman"/>
              </w:rPr>
              <w:t>current FTE was able to work on</w:t>
            </w:r>
            <w:r w:rsidR="00B14AFD" w:rsidRPr="00B14AFD">
              <w:rPr>
                <w:rFonts w:ascii="Times New Roman" w:hAnsi="Times New Roman" w:cs="Times New Roman"/>
              </w:rPr>
              <w:t xml:space="preserve"> tobacco projects within the department, and the addition two FTE are needed to expand the work to include obesity prevention, and outreach to providers and community partners. One of the positions will assist with all of the jointly funded projects between TSET and the Health Care Authority (such as the Helpline, health communications, and the grant to OHCA to provide academic detailing in outpatient provider settings). Tracey confirmed that the Program Implementation Committee recommends funding this proposal beginning January 1, 2015. Committee also recommended terminating the current grant effective December 31, 2014. </w:t>
            </w:r>
          </w:p>
          <w:p w:rsidR="0059176C" w:rsidRPr="00B14AFD" w:rsidRDefault="0059176C" w:rsidP="00B14AFD">
            <w:pPr>
              <w:rPr>
                <w:rFonts w:ascii="Times New Roman" w:hAnsi="Times New Roman" w:cs="Times New Roman"/>
              </w:rPr>
            </w:pPr>
          </w:p>
        </w:tc>
        <w:tc>
          <w:tcPr>
            <w:tcW w:w="3888" w:type="dxa"/>
          </w:tcPr>
          <w:p w:rsidR="00D1061D" w:rsidRPr="00B14AFD" w:rsidRDefault="00B14AFD" w:rsidP="00B14AFD">
            <w:pPr>
              <w:rPr>
                <w:rFonts w:ascii="Times New Roman" w:hAnsi="Times New Roman" w:cs="Times New Roman"/>
                <w:b/>
                <w:i/>
              </w:rPr>
            </w:pPr>
            <w:r w:rsidRPr="00B14AFD">
              <w:rPr>
                <w:rFonts w:ascii="Times New Roman" w:hAnsi="Times New Roman" w:cs="Times New Roman"/>
                <w:b/>
                <w:i/>
              </w:rPr>
              <w:lastRenderedPageBreak/>
              <w:t>Upon</w:t>
            </w:r>
            <w:r w:rsidRPr="00B14AFD">
              <w:rPr>
                <w:rFonts w:ascii="Times New Roman" w:hAnsi="Times New Roman" w:cs="Times New Roman"/>
              </w:rPr>
              <w:t xml:space="preserve"> </w:t>
            </w:r>
            <w:r w:rsidRPr="00B14AFD">
              <w:rPr>
                <w:rFonts w:ascii="Times New Roman" w:hAnsi="Times New Roman" w:cs="Times New Roman"/>
                <w:b/>
                <w:i/>
              </w:rPr>
              <w:t>recommendations from the Program Implementation Committee, the board unanimously approved a 5.5-</w:t>
            </w:r>
            <w:r w:rsidRPr="00B14AFD">
              <w:rPr>
                <w:rFonts w:ascii="Times New Roman" w:hAnsi="Times New Roman" w:cs="Times New Roman"/>
                <w:b/>
                <w:i/>
              </w:rPr>
              <w:lastRenderedPageBreak/>
              <w:t xml:space="preserve">year continuation grant for $1,033,000 to </w:t>
            </w:r>
            <w:r w:rsidR="00A668A2">
              <w:rPr>
                <w:rFonts w:ascii="Times New Roman" w:hAnsi="Times New Roman" w:cs="Times New Roman"/>
                <w:b/>
                <w:i/>
              </w:rPr>
              <w:t>OHCA</w:t>
            </w:r>
            <w:r w:rsidRPr="00B14AFD">
              <w:rPr>
                <w:rFonts w:ascii="Times New Roman" w:hAnsi="Times New Roman" w:cs="Times New Roman"/>
                <w:b/>
                <w:i/>
              </w:rPr>
              <w:t xml:space="preserve"> to administer the Oklahoma Health Care Authority grant. </w:t>
            </w:r>
          </w:p>
          <w:p w:rsidR="00B14AFD" w:rsidRPr="00B14AFD" w:rsidRDefault="00B14AFD" w:rsidP="00B14AFD">
            <w:pPr>
              <w:rPr>
                <w:rFonts w:ascii="Times New Roman" w:hAnsi="Times New Roman" w:cs="Times New Roman"/>
                <w:b/>
                <w:i/>
              </w:rPr>
            </w:pPr>
          </w:p>
          <w:p w:rsidR="00B14AFD" w:rsidRPr="00B14AFD" w:rsidRDefault="00B14AFD" w:rsidP="00B14AFD">
            <w:pPr>
              <w:pStyle w:val="ListParagraph"/>
              <w:numPr>
                <w:ilvl w:val="0"/>
                <w:numId w:val="6"/>
              </w:numPr>
              <w:rPr>
                <w:sz w:val="22"/>
              </w:rPr>
            </w:pPr>
            <w:r w:rsidRPr="00B14AFD">
              <w:rPr>
                <w:sz w:val="22"/>
              </w:rPr>
              <w:t>TSET staff will termina</w:t>
            </w:r>
            <w:r>
              <w:rPr>
                <w:sz w:val="22"/>
              </w:rPr>
              <w:t xml:space="preserve">te the current grant and reissue a </w:t>
            </w:r>
            <w:r w:rsidR="000822BB">
              <w:rPr>
                <w:sz w:val="22"/>
              </w:rPr>
              <w:t>5.5-year</w:t>
            </w:r>
            <w:r>
              <w:rPr>
                <w:sz w:val="22"/>
              </w:rPr>
              <w:t xml:space="preserve"> continuation grant.</w:t>
            </w:r>
          </w:p>
        </w:tc>
      </w:tr>
      <w:tr w:rsidR="00D1061D" w:rsidTr="00A45FF4">
        <w:tc>
          <w:tcPr>
            <w:tcW w:w="10728" w:type="dxa"/>
          </w:tcPr>
          <w:p w:rsidR="00D1061D" w:rsidRDefault="000822BB" w:rsidP="000822BB">
            <w:pPr>
              <w:tabs>
                <w:tab w:val="left" w:pos="5225"/>
              </w:tabs>
              <w:rPr>
                <w:rFonts w:ascii="Times New Roman" w:hAnsi="Times New Roman" w:cs="Times New Roman"/>
                <w:b/>
              </w:rPr>
            </w:pPr>
            <w:proofErr w:type="gramStart"/>
            <w:r w:rsidRPr="000822BB">
              <w:rPr>
                <w:rFonts w:ascii="Times New Roman" w:hAnsi="Times New Roman" w:cs="Times New Roman"/>
                <w:b/>
              </w:rPr>
              <w:lastRenderedPageBreak/>
              <w:t>7.d  Update</w:t>
            </w:r>
            <w:proofErr w:type="gramEnd"/>
            <w:r w:rsidRPr="000822BB">
              <w:rPr>
                <w:rFonts w:ascii="Times New Roman" w:hAnsi="Times New Roman" w:cs="Times New Roman"/>
                <w:b/>
              </w:rPr>
              <w:t xml:space="preserve"> on Community-Based Grant I</w:t>
            </w:r>
            <w:r w:rsidR="00D1061D" w:rsidRPr="000822BB">
              <w:rPr>
                <w:rFonts w:ascii="Times New Roman" w:hAnsi="Times New Roman" w:cs="Times New Roman"/>
                <w:b/>
              </w:rPr>
              <w:t>nitiative</w:t>
            </w:r>
            <w:r>
              <w:rPr>
                <w:rFonts w:ascii="Times New Roman" w:hAnsi="Times New Roman" w:cs="Times New Roman"/>
                <w:b/>
              </w:rPr>
              <w:tab/>
            </w:r>
          </w:p>
          <w:p w:rsidR="000822BB" w:rsidRPr="000822BB" w:rsidRDefault="000822BB" w:rsidP="000822BB">
            <w:pPr>
              <w:tabs>
                <w:tab w:val="left" w:pos="5225"/>
              </w:tabs>
              <w:rPr>
                <w:rFonts w:ascii="Times New Roman" w:hAnsi="Times New Roman" w:cs="Times New Roman"/>
              </w:rPr>
            </w:pPr>
            <w:r>
              <w:rPr>
                <w:rFonts w:ascii="Times New Roman" w:hAnsi="Times New Roman" w:cs="Times New Roman"/>
              </w:rPr>
              <w:t xml:space="preserve">Jonas provided a brief update on the progress made to date and the timeline moving forward. He also announced that the new program would be titled TSET Healthy Living Grants. </w:t>
            </w:r>
          </w:p>
          <w:p w:rsidR="000822BB" w:rsidRDefault="000822BB" w:rsidP="000822BB">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RPr="000822BB" w:rsidTr="00A45FF4">
        <w:tc>
          <w:tcPr>
            <w:tcW w:w="10728" w:type="dxa"/>
          </w:tcPr>
          <w:p w:rsidR="000822BB" w:rsidRPr="000822BB" w:rsidRDefault="00D1061D" w:rsidP="00FB3396">
            <w:pPr>
              <w:rPr>
                <w:rFonts w:ascii="Times New Roman" w:hAnsi="Times New Roman" w:cs="Times New Roman"/>
                <w:b/>
              </w:rPr>
            </w:pPr>
            <w:proofErr w:type="gramStart"/>
            <w:r w:rsidRPr="000822BB">
              <w:rPr>
                <w:rFonts w:ascii="Times New Roman" w:hAnsi="Times New Roman" w:cs="Times New Roman"/>
                <w:b/>
              </w:rPr>
              <w:t>7.e  Update</w:t>
            </w:r>
            <w:proofErr w:type="gramEnd"/>
            <w:r w:rsidRPr="000822BB">
              <w:rPr>
                <w:rFonts w:ascii="Times New Roman" w:hAnsi="Times New Roman" w:cs="Times New Roman"/>
                <w:b/>
              </w:rPr>
              <w:t xml:space="preserve"> on</w:t>
            </w:r>
            <w:r w:rsidR="000822BB" w:rsidRPr="000822BB">
              <w:rPr>
                <w:rFonts w:ascii="Times New Roman" w:hAnsi="Times New Roman" w:cs="Times New Roman"/>
                <w:b/>
              </w:rPr>
              <w:t xml:space="preserve"> School-Based Health Education S</w:t>
            </w:r>
            <w:r w:rsidRPr="000822BB">
              <w:rPr>
                <w:rFonts w:ascii="Times New Roman" w:hAnsi="Times New Roman" w:cs="Times New Roman"/>
                <w:b/>
              </w:rPr>
              <w:t>tudy</w:t>
            </w:r>
          </w:p>
          <w:p w:rsidR="000822BB" w:rsidRPr="000822BB" w:rsidRDefault="000822BB" w:rsidP="000822BB">
            <w:pPr>
              <w:rPr>
                <w:rFonts w:ascii="Times New Roman" w:hAnsi="Times New Roman" w:cs="Times New Roman"/>
                <w:szCs w:val="24"/>
              </w:rPr>
            </w:pPr>
            <w:r w:rsidRPr="000822BB">
              <w:rPr>
                <w:rFonts w:ascii="Times New Roman" w:hAnsi="Times New Roman" w:cs="Times New Roman"/>
              </w:rPr>
              <w:t xml:space="preserve">Tracey shared that the project is moving forward on time, the Phase I Literature Review is complete and TSET staff are working with </w:t>
            </w:r>
            <w:r w:rsidRPr="000822BB">
              <w:rPr>
                <w:rFonts w:ascii="Times New Roman" w:hAnsi="Times New Roman" w:cs="Times New Roman"/>
                <w:szCs w:val="24"/>
              </w:rPr>
              <w:t>Oklahoma Technical Assistance Center to convene a steering committee (superintendents association, teachers association, etc.) for the next phases of the study, which involve key stakeholder interviews and teacher surveys. The project workgroup will meet in December followed by a mid-to-late January meeting of the Project Advisory Committee. Tracey also noted that at the Academy of State Goals</w:t>
            </w:r>
            <w:r>
              <w:rPr>
                <w:rFonts w:ascii="Times New Roman" w:hAnsi="Times New Roman" w:cs="Times New Roman"/>
                <w:szCs w:val="24"/>
              </w:rPr>
              <w:t xml:space="preserve"> Town Hall, school programming </w:t>
            </w:r>
            <w:r w:rsidRPr="000822BB">
              <w:rPr>
                <w:rFonts w:ascii="Times New Roman" w:hAnsi="Times New Roman" w:cs="Times New Roman"/>
                <w:szCs w:val="24"/>
              </w:rPr>
              <w:t xml:space="preserve">in health education was a big issue. </w:t>
            </w:r>
          </w:p>
          <w:p w:rsidR="000822BB" w:rsidRPr="000822BB" w:rsidRDefault="000822BB" w:rsidP="00FB3396">
            <w:pPr>
              <w:rPr>
                <w:rFonts w:ascii="Times New Roman" w:hAnsi="Times New Roman" w:cs="Times New Roman"/>
              </w:rPr>
            </w:pPr>
          </w:p>
        </w:tc>
        <w:tc>
          <w:tcPr>
            <w:tcW w:w="3888" w:type="dxa"/>
          </w:tcPr>
          <w:p w:rsidR="00D1061D" w:rsidRPr="000822BB" w:rsidRDefault="00D1061D" w:rsidP="00FB3396">
            <w:pPr>
              <w:rPr>
                <w:rFonts w:ascii="Times New Roman" w:hAnsi="Times New Roman" w:cs="Times New Roman"/>
              </w:rPr>
            </w:pPr>
          </w:p>
        </w:tc>
      </w:tr>
      <w:tr w:rsidR="00D1061D" w:rsidTr="00A45FF4">
        <w:tc>
          <w:tcPr>
            <w:tcW w:w="10728" w:type="dxa"/>
          </w:tcPr>
          <w:p w:rsidR="00D1061D" w:rsidRDefault="00D1061D" w:rsidP="00FB3396">
            <w:pPr>
              <w:rPr>
                <w:rFonts w:ascii="Times New Roman" w:hAnsi="Times New Roman" w:cs="Times New Roman"/>
                <w:b/>
              </w:rPr>
            </w:pPr>
            <w:proofErr w:type="gramStart"/>
            <w:r w:rsidRPr="000822BB">
              <w:rPr>
                <w:rFonts w:ascii="Times New Roman" w:hAnsi="Times New Roman" w:cs="Times New Roman"/>
                <w:b/>
              </w:rPr>
              <w:t>7.f  Discussion</w:t>
            </w:r>
            <w:proofErr w:type="gramEnd"/>
            <w:r w:rsidRPr="000822BB">
              <w:rPr>
                <w:rFonts w:ascii="Times New Roman" w:hAnsi="Times New Roman" w:cs="Times New Roman"/>
                <w:b/>
              </w:rPr>
              <w:t xml:space="preserve"> and possible action on award of Healthy Districts Incentive Grants</w:t>
            </w:r>
          </w:p>
          <w:p w:rsidR="000822BB" w:rsidRPr="003D3F16" w:rsidRDefault="000822BB" w:rsidP="00FB3396">
            <w:pPr>
              <w:rPr>
                <w:rFonts w:ascii="Times New Roman" w:hAnsi="Times New Roman" w:cs="Times New Roman"/>
              </w:rPr>
            </w:pPr>
            <w:r>
              <w:rPr>
                <w:rFonts w:ascii="Times New Roman" w:hAnsi="Times New Roman" w:cs="Times New Roman"/>
              </w:rPr>
              <w:t xml:space="preserve">Tracey provided an overview of the Program Implementation Committee’s recommendation to award the following </w:t>
            </w:r>
            <w:r w:rsidRPr="003D3F16">
              <w:rPr>
                <w:rFonts w:ascii="Times New Roman" w:hAnsi="Times New Roman" w:cs="Times New Roman"/>
              </w:rPr>
              <w:t xml:space="preserve">slate of </w:t>
            </w:r>
            <w:r w:rsidR="003D3F16" w:rsidRPr="003D3F16">
              <w:rPr>
                <w:rFonts w:ascii="Times New Roman" w:hAnsi="Times New Roman" w:cs="Times New Roman"/>
              </w:rPr>
              <w:t>Healthy District Incentive Grants:</w:t>
            </w:r>
          </w:p>
          <w:p w:rsidR="000822BB" w:rsidRPr="003D3F16" w:rsidRDefault="000822BB" w:rsidP="000822BB">
            <w:pPr>
              <w:numPr>
                <w:ilvl w:val="2"/>
                <w:numId w:val="3"/>
              </w:numPr>
              <w:rPr>
                <w:rFonts w:ascii="Times New Roman" w:hAnsi="Times New Roman" w:cs="Times New Roman"/>
                <w:szCs w:val="24"/>
              </w:rPr>
            </w:pPr>
            <w:r w:rsidRPr="003D3F16">
              <w:rPr>
                <w:rFonts w:ascii="Times New Roman" w:hAnsi="Times New Roman" w:cs="Times New Roman"/>
                <w:szCs w:val="24"/>
              </w:rPr>
              <w:t>Maud</w:t>
            </w:r>
            <w:r w:rsidRPr="003D3F16">
              <w:rPr>
                <w:rFonts w:ascii="Times New Roman" w:hAnsi="Times New Roman" w:cs="Times New Roman"/>
                <w:szCs w:val="24"/>
              </w:rPr>
              <w:tab/>
            </w:r>
            <w:r w:rsidRPr="003D3F16">
              <w:rPr>
                <w:rFonts w:ascii="Times New Roman" w:hAnsi="Times New Roman" w:cs="Times New Roman"/>
                <w:szCs w:val="24"/>
              </w:rPr>
              <w:tab/>
              <w:t>$3,000</w:t>
            </w:r>
          </w:p>
          <w:p w:rsidR="000822BB" w:rsidRPr="003D3F16" w:rsidRDefault="000822BB" w:rsidP="000822BB">
            <w:pPr>
              <w:numPr>
                <w:ilvl w:val="2"/>
                <w:numId w:val="3"/>
              </w:numPr>
              <w:rPr>
                <w:rFonts w:ascii="Times New Roman" w:hAnsi="Times New Roman" w:cs="Times New Roman"/>
                <w:szCs w:val="24"/>
              </w:rPr>
            </w:pPr>
            <w:r w:rsidRPr="003D3F16">
              <w:rPr>
                <w:rFonts w:ascii="Times New Roman" w:hAnsi="Times New Roman" w:cs="Times New Roman"/>
                <w:szCs w:val="24"/>
              </w:rPr>
              <w:t>McLoud</w:t>
            </w:r>
            <w:r w:rsidRPr="003D3F16">
              <w:rPr>
                <w:rFonts w:ascii="Times New Roman" w:hAnsi="Times New Roman" w:cs="Times New Roman"/>
                <w:szCs w:val="24"/>
              </w:rPr>
              <w:tab/>
            </w:r>
            <w:r w:rsidRPr="003D3F16">
              <w:rPr>
                <w:rFonts w:ascii="Times New Roman" w:hAnsi="Times New Roman" w:cs="Times New Roman"/>
                <w:szCs w:val="24"/>
              </w:rPr>
              <w:tab/>
              <w:t>$5,000</w:t>
            </w:r>
          </w:p>
          <w:p w:rsidR="000822BB" w:rsidRPr="003D3F16" w:rsidRDefault="000822BB" w:rsidP="000822BB">
            <w:pPr>
              <w:numPr>
                <w:ilvl w:val="2"/>
                <w:numId w:val="3"/>
              </w:numPr>
              <w:rPr>
                <w:rFonts w:ascii="Times New Roman" w:hAnsi="Times New Roman" w:cs="Times New Roman"/>
                <w:szCs w:val="24"/>
              </w:rPr>
            </w:pPr>
            <w:r w:rsidRPr="003D3F16">
              <w:rPr>
                <w:rFonts w:ascii="Times New Roman" w:hAnsi="Times New Roman" w:cs="Times New Roman"/>
                <w:szCs w:val="24"/>
              </w:rPr>
              <w:t>Pawhuska</w:t>
            </w:r>
            <w:r w:rsidRPr="003D3F16">
              <w:rPr>
                <w:rFonts w:ascii="Times New Roman" w:hAnsi="Times New Roman" w:cs="Times New Roman"/>
                <w:szCs w:val="24"/>
              </w:rPr>
              <w:tab/>
            </w:r>
            <w:r w:rsidRPr="003D3F16">
              <w:rPr>
                <w:rFonts w:ascii="Times New Roman" w:hAnsi="Times New Roman" w:cs="Times New Roman"/>
                <w:szCs w:val="24"/>
              </w:rPr>
              <w:tab/>
              <w:t>$3,000</w:t>
            </w:r>
          </w:p>
          <w:p w:rsidR="000822BB" w:rsidRPr="003D3F16" w:rsidRDefault="003D3F16" w:rsidP="003D3F16">
            <w:pPr>
              <w:ind w:left="720"/>
              <w:rPr>
                <w:i/>
                <w:szCs w:val="24"/>
              </w:rPr>
            </w:pPr>
            <w:r>
              <w:rPr>
                <w:i/>
                <w:szCs w:val="24"/>
              </w:rPr>
              <w:t xml:space="preserve"> </w:t>
            </w:r>
          </w:p>
        </w:tc>
        <w:tc>
          <w:tcPr>
            <w:tcW w:w="3888" w:type="dxa"/>
          </w:tcPr>
          <w:p w:rsidR="003D3F16" w:rsidRPr="00B14AFD" w:rsidRDefault="003D3F16" w:rsidP="003D3F16">
            <w:pPr>
              <w:rPr>
                <w:rFonts w:ascii="Times New Roman" w:hAnsi="Times New Roman" w:cs="Times New Roman"/>
                <w:b/>
                <w:i/>
              </w:rPr>
            </w:pPr>
            <w:r w:rsidRPr="00B14AFD">
              <w:rPr>
                <w:rFonts w:ascii="Times New Roman" w:hAnsi="Times New Roman" w:cs="Times New Roman"/>
                <w:b/>
                <w:i/>
              </w:rPr>
              <w:t>Upon</w:t>
            </w:r>
            <w:r w:rsidRPr="00B14AFD">
              <w:rPr>
                <w:rFonts w:ascii="Times New Roman" w:hAnsi="Times New Roman" w:cs="Times New Roman"/>
              </w:rPr>
              <w:t xml:space="preserve"> </w:t>
            </w:r>
            <w:r w:rsidRPr="00B14AFD">
              <w:rPr>
                <w:rFonts w:ascii="Times New Roman" w:hAnsi="Times New Roman" w:cs="Times New Roman"/>
                <w:b/>
                <w:i/>
              </w:rPr>
              <w:t xml:space="preserve">recommendations from the Program Implementation Committee, the board unanimously approved </w:t>
            </w:r>
            <w:r>
              <w:rPr>
                <w:rFonts w:ascii="Times New Roman" w:hAnsi="Times New Roman" w:cs="Times New Roman"/>
                <w:b/>
                <w:i/>
              </w:rPr>
              <w:t xml:space="preserve">the slate of Healthy District Incentive Grants. </w:t>
            </w:r>
          </w:p>
          <w:p w:rsidR="00D1061D" w:rsidRDefault="00D1061D" w:rsidP="00FB3396">
            <w:pPr>
              <w:rPr>
                <w:rFonts w:ascii="Times New Roman" w:hAnsi="Times New Roman" w:cs="Times New Roman"/>
              </w:rPr>
            </w:pPr>
          </w:p>
        </w:tc>
      </w:tr>
      <w:tr w:rsidR="00D1061D" w:rsidTr="00A45FF4">
        <w:tc>
          <w:tcPr>
            <w:tcW w:w="10728" w:type="dxa"/>
          </w:tcPr>
          <w:p w:rsidR="00D1061D" w:rsidRPr="0059176C" w:rsidRDefault="00D1061D" w:rsidP="00FB3396">
            <w:pPr>
              <w:rPr>
                <w:rFonts w:ascii="Times New Roman" w:hAnsi="Times New Roman" w:cs="Times New Roman"/>
                <w:b/>
              </w:rPr>
            </w:pPr>
            <w:proofErr w:type="gramStart"/>
            <w:r w:rsidRPr="0059176C">
              <w:rPr>
                <w:rFonts w:ascii="Times New Roman" w:hAnsi="Times New Roman" w:cs="Times New Roman"/>
                <w:b/>
              </w:rPr>
              <w:t>7.g  Discussion</w:t>
            </w:r>
            <w:proofErr w:type="gramEnd"/>
            <w:r w:rsidRPr="0059176C">
              <w:rPr>
                <w:rFonts w:ascii="Times New Roman" w:hAnsi="Times New Roman" w:cs="Times New Roman"/>
                <w:b/>
              </w:rPr>
              <w:t xml:space="preserve"> and possible action on award of Healthy Communities Incentive Grants</w:t>
            </w:r>
          </w:p>
          <w:p w:rsidR="003D3F16" w:rsidRDefault="003D3F16" w:rsidP="00FB3396">
            <w:pPr>
              <w:rPr>
                <w:rFonts w:ascii="Times New Roman" w:hAnsi="Times New Roman" w:cs="Times New Roman"/>
              </w:rPr>
            </w:pPr>
            <w:r>
              <w:rPr>
                <w:rFonts w:ascii="Times New Roman" w:hAnsi="Times New Roman" w:cs="Times New Roman"/>
              </w:rPr>
              <w:t xml:space="preserve">Tracey provided an overview of the Program Implementation Committee’s recommendation to award the following </w:t>
            </w:r>
            <w:r>
              <w:rPr>
                <w:rFonts w:ascii="Times New Roman" w:hAnsi="Times New Roman" w:cs="Times New Roman"/>
              </w:rPr>
              <w:lastRenderedPageBreak/>
              <w:t>slate of Health Communities Incentive Grants.</w:t>
            </w:r>
          </w:p>
          <w:p w:rsidR="003D3F16" w:rsidRPr="0059176C" w:rsidRDefault="003D3F16" w:rsidP="0059176C">
            <w:pPr>
              <w:numPr>
                <w:ilvl w:val="0"/>
                <w:numId w:val="7"/>
              </w:numPr>
              <w:rPr>
                <w:rFonts w:ascii="Times New Roman" w:hAnsi="Times New Roman" w:cs="Times New Roman"/>
                <w:szCs w:val="24"/>
              </w:rPr>
            </w:pPr>
            <w:r w:rsidRPr="003D3F16">
              <w:rPr>
                <w:rFonts w:ascii="Times New Roman" w:hAnsi="Times New Roman" w:cs="Times New Roman"/>
                <w:szCs w:val="24"/>
              </w:rPr>
              <w:t xml:space="preserve">Seminole </w:t>
            </w:r>
            <w:r w:rsidRPr="003D3F16">
              <w:rPr>
                <w:rFonts w:ascii="Times New Roman" w:hAnsi="Times New Roman" w:cs="Times New Roman"/>
                <w:szCs w:val="24"/>
              </w:rPr>
              <w:tab/>
            </w:r>
            <w:r w:rsidRPr="003D3F16">
              <w:rPr>
                <w:rFonts w:ascii="Times New Roman" w:hAnsi="Times New Roman" w:cs="Times New Roman"/>
                <w:szCs w:val="24"/>
              </w:rPr>
              <w:tab/>
              <w:t>$45,000</w:t>
            </w:r>
            <w:r w:rsidR="0059176C" w:rsidRPr="0059176C">
              <w:rPr>
                <w:i/>
                <w:szCs w:val="24"/>
              </w:rPr>
              <w:t xml:space="preserve"> </w:t>
            </w:r>
          </w:p>
          <w:p w:rsidR="003D3F16" w:rsidRDefault="003D3F16" w:rsidP="00FB3396">
            <w:pPr>
              <w:rPr>
                <w:rFonts w:ascii="Times New Roman" w:hAnsi="Times New Roman" w:cs="Times New Roman"/>
              </w:rPr>
            </w:pPr>
          </w:p>
        </w:tc>
        <w:tc>
          <w:tcPr>
            <w:tcW w:w="3888" w:type="dxa"/>
          </w:tcPr>
          <w:p w:rsidR="00D1061D" w:rsidRDefault="0059176C" w:rsidP="0059176C">
            <w:pPr>
              <w:rPr>
                <w:rFonts w:ascii="Times New Roman" w:hAnsi="Times New Roman" w:cs="Times New Roman"/>
              </w:rPr>
            </w:pPr>
            <w:r w:rsidRPr="00B14AFD">
              <w:rPr>
                <w:rFonts w:ascii="Times New Roman" w:hAnsi="Times New Roman" w:cs="Times New Roman"/>
                <w:b/>
                <w:i/>
              </w:rPr>
              <w:lastRenderedPageBreak/>
              <w:t>Upon</w:t>
            </w:r>
            <w:r w:rsidRPr="00B14AFD">
              <w:rPr>
                <w:rFonts w:ascii="Times New Roman" w:hAnsi="Times New Roman" w:cs="Times New Roman"/>
              </w:rPr>
              <w:t xml:space="preserve"> </w:t>
            </w:r>
            <w:r w:rsidRPr="00B14AFD">
              <w:rPr>
                <w:rFonts w:ascii="Times New Roman" w:hAnsi="Times New Roman" w:cs="Times New Roman"/>
                <w:b/>
                <w:i/>
              </w:rPr>
              <w:t xml:space="preserve">recommendations from the Program Implementation Committee, </w:t>
            </w:r>
            <w:r w:rsidRPr="00B14AFD">
              <w:rPr>
                <w:rFonts w:ascii="Times New Roman" w:hAnsi="Times New Roman" w:cs="Times New Roman"/>
                <w:b/>
                <w:i/>
              </w:rPr>
              <w:lastRenderedPageBreak/>
              <w:t xml:space="preserve">the board unanimously approved </w:t>
            </w:r>
            <w:r>
              <w:rPr>
                <w:rFonts w:ascii="Times New Roman" w:hAnsi="Times New Roman" w:cs="Times New Roman"/>
                <w:b/>
                <w:i/>
              </w:rPr>
              <w:t>the slate of Healthy Communities Incentive Grants.</w:t>
            </w:r>
          </w:p>
        </w:tc>
      </w:tr>
      <w:tr w:rsidR="00D1061D" w:rsidTr="00A45FF4">
        <w:tc>
          <w:tcPr>
            <w:tcW w:w="10728" w:type="dxa"/>
          </w:tcPr>
          <w:p w:rsidR="00D1061D" w:rsidRDefault="00D1061D" w:rsidP="00FB3396">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RPr="00B816A5" w:rsidTr="00A45FF4">
        <w:tc>
          <w:tcPr>
            <w:tcW w:w="10728" w:type="dxa"/>
            <w:shd w:val="clear" w:color="auto" w:fill="31849B" w:themeFill="accent5" w:themeFillShade="BF"/>
          </w:tcPr>
          <w:p w:rsidR="00D1061D" w:rsidRPr="00B816A5" w:rsidRDefault="00D1061D" w:rsidP="00B816A5">
            <w:pPr>
              <w:pStyle w:val="ListParagraph"/>
              <w:numPr>
                <w:ilvl w:val="0"/>
                <w:numId w:val="2"/>
              </w:numPr>
              <w:rPr>
                <w:b/>
                <w:color w:val="FFFFFF" w:themeColor="background1"/>
                <w:sz w:val="22"/>
              </w:rPr>
            </w:pPr>
            <w:r w:rsidRPr="00B816A5">
              <w:rPr>
                <w:b/>
                <w:color w:val="FFFFFF" w:themeColor="background1"/>
                <w:sz w:val="22"/>
              </w:rPr>
              <w:t xml:space="preserve"> Proposed Executive Session</w:t>
            </w:r>
          </w:p>
        </w:tc>
        <w:tc>
          <w:tcPr>
            <w:tcW w:w="3888" w:type="dxa"/>
            <w:shd w:val="clear" w:color="auto" w:fill="31849B" w:themeFill="accent5" w:themeFillShade="BF"/>
          </w:tcPr>
          <w:p w:rsidR="00D1061D" w:rsidRPr="00B816A5" w:rsidRDefault="00D1061D" w:rsidP="00FB3396">
            <w:pPr>
              <w:rPr>
                <w:rFonts w:ascii="Times New Roman" w:hAnsi="Times New Roman" w:cs="Times New Roman"/>
                <w:b/>
                <w:color w:val="FFFFFF" w:themeColor="background1"/>
              </w:rPr>
            </w:pPr>
          </w:p>
        </w:tc>
      </w:tr>
      <w:tr w:rsidR="00D1061D" w:rsidTr="00A45FF4">
        <w:tc>
          <w:tcPr>
            <w:tcW w:w="10728" w:type="dxa"/>
          </w:tcPr>
          <w:p w:rsidR="00D1061D" w:rsidRDefault="00D1061D" w:rsidP="00FB3396">
            <w:pPr>
              <w:rPr>
                <w:rFonts w:ascii="Times New Roman" w:hAnsi="Times New Roman" w:cs="Times New Roman"/>
              </w:rPr>
            </w:pPr>
          </w:p>
        </w:tc>
        <w:tc>
          <w:tcPr>
            <w:tcW w:w="3888" w:type="dxa"/>
          </w:tcPr>
          <w:p w:rsidR="0059176C" w:rsidRPr="00D1061D" w:rsidRDefault="0059176C" w:rsidP="0059176C">
            <w:pPr>
              <w:rPr>
                <w:rFonts w:ascii="Times New Roman" w:hAnsi="Times New Roman" w:cs="Times New Roman"/>
                <w:b/>
                <w:i/>
              </w:rPr>
            </w:pPr>
            <w:r w:rsidRPr="00D1061D">
              <w:rPr>
                <w:rFonts w:ascii="Times New Roman" w:hAnsi="Times New Roman" w:cs="Times New Roman"/>
                <w:b/>
                <w:i/>
              </w:rPr>
              <w:t xml:space="preserve">A motion to </w:t>
            </w:r>
            <w:r>
              <w:rPr>
                <w:rFonts w:ascii="Times New Roman" w:hAnsi="Times New Roman" w:cs="Times New Roman"/>
                <w:b/>
                <w:i/>
              </w:rPr>
              <w:t>move out of Executive Session was made by Lisa Nowlin</w:t>
            </w:r>
            <w:r w:rsidRPr="00D1061D">
              <w:rPr>
                <w:rFonts w:ascii="Times New Roman" w:hAnsi="Times New Roman" w:cs="Times New Roman"/>
                <w:b/>
                <w:i/>
              </w:rPr>
              <w:t xml:space="preserve">, seconded by </w:t>
            </w:r>
            <w:r w:rsidR="00474D4E">
              <w:rPr>
                <w:rFonts w:ascii="Times New Roman" w:hAnsi="Times New Roman" w:cs="Times New Roman"/>
                <w:b/>
                <w:i/>
              </w:rPr>
              <w:t>Ken</w:t>
            </w:r>
            <w:r>
              <w:rPr>
                <w:rFonts w:ascii="Times New Roman" w:hAnsi="Times New Roman" w:cs="Times New Roman"/>
                <w:b/>
                <w:i/>
              </w:rPr>
              <w:t xml:space="preserve"> Rowe</w:t>
            </w:r>
            <w:r w:rsidRPr="00D1061D">
              <w:rPr>
                <w:rFonts w:ascii="Times New Roman" w:hAnsi="Times New Roman" w:cs="Times New Roman"/>
                <w:b/>
                <w:i/>
              </w:rPr>
              <w:t>.  Motion passed unanimously.</w:t>
            </w:r>
          </w:p>
          <w:p w:rsidR="00D1061D" w:rsidRDefault="00D1061D" w:rsidP="00FB3396">
            <w:pPr>
              <w:rPr>
                <w:rFonts w:ascii="Times New Roman" w:hAnsi="Times New Roman" w:cs="Times New Roman"/>
              </w:rPr>
            </w:pPr>
          </w:p>
        </w:tc>
      </w:tr>
      <w:tr w:rsidR="00D1061D" w:rsidRPr="00B816A5" w:rsidTr="00A45FF4">
        <w:tc>
          <w:tcPr>
            <w:tcW w:w="10728" w:type="dxa"/>
            <w:shd w:val="clear" w:color="auto" w:fill="31849B" w:themeFill="accent5" w:themeFillShade="BF"/>
          </w:tcPr>
          <w:p w:rsidR="00D1061D" w:rsidRPr="00B816A5" w:rsidRDefault="00D1061D" w:rsidP="00B816A5">
            <w:pPr>
              <w:pStyle w:val="ListParagraph"/>
              <w:numPr>
                <w:ilvl w:val="0"/>
                <w:numId w:val="2"/>
              </w:numPr>
              <w:rPr>
                <w:b/>
                <w:color w:val="FFFFFF" w:themeColor="background1"/>
                <w:sz w:val="22"/>
              </w:rPr>
            </w:pPr>
            <w:r w:rsidRPr="00B816A5">
              <w:rPr>
                <w:b/>
                <w:color w:val="FFFFFF" w:themeColor="background1"/>
                <w:sz w:val="22"/>
              </w:rPr>
              <w:t xml:space="preserve"> Consideration and possible action on items from Executive Session</w:t>
            </w:r>
          </w:p>
        </w:tc>
        <w:tc>
          <w:tcPr>
            <w:tcW w:w="3888" w:type="dxa"/>
            <w:shd w:val="clear" w:color="auto" w:fill="31849B" w:themeFill="accent5" w:themeFillShade="BF"/>
          </w:tcPr>
          <w:p w:rsidR="00D1061D" w:rsidRPr="00B816A5" w:rsidRDefault="00D1061D" w:rsidP="00FB3396">
            <w:pPr>
              <w:rPr>
                <w:rFonts w:ascii="Times New Roman" w:hAnsi="Times New Roman" w:cs="Times New Roman"/>
                <w:b/>
                <w:color w:val="FFFFFF" w:themeColor="background1"/>
              </w:rPr>
            </w:pPr>
          </w:p>
        </w:tc>
      </w:tr>
      <w:tr w:rsidR="00D1061D" w:rsidTr="00A45FF4">
        <w:tc>
          <w:tcPr>
            <w:tcW w:w="10728" w:type="dxa"/>
          </w:tcPr>
          <w:p w:rsidR="00D1061D" w:rsidRDefault="00D1061D" w:rsidP="00FB3396">
            <w:pPr>
              <w:rPr>
                <w:rFonts w:ascii="Times New Roman" w:hAnsi="Times New Roman" w:cs="Times New Roman"/>
              </w:rPr>
            </w:pPr>
          </w:p>
        </w:tc>
        <w:tc>
          <w:tcPr>
            <w:tcW w:w="3888" w:type="dxa"/>
          </w:tcPr>
          <w:p w:rsidR="00D1061D" w:rsidRPr="003E6AF0" w:rsidRDefault="003E6AF0" w:rsidP="00FB3396">
            <w:pPr>
              <w:rPr>
                <w:rFonts w:ascii="Times New Roman" w:hAnsi="Times New Roman" w:cs="Times New Roman"/>
                <w:b/>
                <w:i/>
              </w:rPr>
            </w:pPr>
            <w:r w:rsidRPr="003E6AF0">
              <w:rPr>
                <w:rFonts w:ascii="Times New Roman" w:hAnsi="Times New Roman" w:cs="Times New Roman"/>
                <w:b/>
                <w:i/>
              </w:rPr>
              <w:t xml:space="preserve">Upon recommendation of the Program Development Committee, the board unanimously declined the brief proposal from Oklahoma State University for medical residencies. </w:t>
            </w:r>
          </w:p>
        </w:tc>
      </w:tr>
      <w:tr w:rsidR="00D1061D" w:rsidRPr="00B816A5" w:rsidTr="00A45FF4">
        <w:tc>
          <w:tcPr>
            <w:tcW w:w="10728" w:type="dxa"/>
            <w:shd w:val="clear" w:color="auto" w:fill="31849B" w:themeFill="accent5" w:themeFillShade="BF"/>
          </w:tcPr>
          <w:p w:rsidR="00D1061D" w:rsidRPr="00B816A5" w:rsidRDefault="00D1061D" w:rsidP="00B816A5">
            <w:pPr>
              <w:pStyle w:val="ListParagraph"/>
              <w:numPr>
                <w:ilvl w:val="0"/>
                <w:numId w:val="2"/>
              </w:numPr>
              <w:rPr>
                <w:b/>
                <w:color w:val="FFFFFF" w:themeColor="background1"/>
                <w:sz w:val="22"/>
              </w:rPr>
            </w:pPr>
            <w:r w:rsidRPr="00B816A5">
              <w:rPr>
                <w:b/>
                <w:color w:val="FFFFFF" w:themeColor="background1"/>
                <w:sz w:val="22"/>
              </w:rPr>
              <w:t>Agency Operations Committee Report, George Foster, O.D, Committee Chair</w:t>
            </w:r>
          </w:p>
        </w:tc>
        <w:tc>
          <w:tcPr>
            <w:tcW w:w="3888" w:type="dxa"/>
            <w:shd w:val="clear" w:color="auto" w:fill="31849B" w:themeFill="accent5" w:themeFillShade="BF"/>
          </w:tcPr>
          <w:p w:rsidR="00D1061D" w:rsidRPr="00B816A5" w:rsidRDefault="00D1061D" w:rsidP="00FB3396">
            <w:pPr>
              <w:rPr>
                <w:rFonts w:ascii="Times New Roman" w:hAnsi="Times New Roman" w:cs="Times New Roman"/>
                <w:b/>
                <w:color w:val="FFFFFF" w:themeColor="background1"/>
              </w:rPr>
            </w:pPr>
          </w:p>
        </w:tc>
      </w:tr>
      <w:tr w:rsidR="00D1061D" w:rsidRPr="0059176C" w:rsidTr="00A45FF4">
        <w:tc>
          <w:tcPr>
            <w:tcW w:w="10728" w:type="dxa"/>
          </w:tcPr>
          <w:p w:rsidR="0059176C" w:rsidRPr="0059176C" w:rsidRDefault="00D1061D" w:rsidP="0059176C">
            <w:pPr>
              <w:rPr>
                <w:rFonts w:ascii="Times New Roman" w:hAnsi="Times New Roman" w:cs="Times New Roman"/>
                <w:b/>
              </w:rPr>
            </w:pPr>
            <w:proofErr w:type="gramStart"/>
            <w:r w:rsidRPr="0059176C">
              <w:rPr>
                <w:rFonts w:ascii="Times New Roman" w:hAnsi="Times New Roman" w:cs="Times New Roman"/>
                <w:b/>
              </w:rPr>
              <w:t>10.a  FY14</w:t>
            </w:r>
            <w:proofErr w:type="gramEnd"/>
            <w:r w:rsidRPr="0059176C">
              <w:rPr>
                <w:rFonts w:ascii="Times New Roman" w:hAnsi="Times New Roman" w:cs="Times New Roman"/>
                <w:b/>
              </w:rPr>
              <w:t xml:space="preserve"> Budget-to-Actual</w:t>
            </w:r>
          </w:p>
        </w:tc>
        <w:tc>
          <w:tcPr>
            <w:tcW w:w="3888" w:type="dxa"/>
          </w:tcPr>
          <w:p w:rsidR="00D1061D" w:rsidRPr="0059176C" w:rsidRDefault="00D1061D" w:rsidP="00FB3396">
            <w:pPr>
              <w:rPr>
                <w:rFonts w:ascii="Times New Roman" w:hAnsi="Times New Roman" w:cs="Times New Roman"/>
              </w:rPr>
            </w:pPr>
          </w:p>
        </w:tc>
      </w:tr>
      <w:tr w:rsidR="00D1061D" w:rsidTr="00A45FF4">
        <w:tc>
          <w:tcPr>
            <w:tcW w:w="10728" w:type="dxa"/>
          </w:tcPr>
          <w:p w:rsidR="00D1061D" w:rsidRPr="0059176C" w:rsidRDefault="00D1061D" w:rsidP="00FB3396">
            <w:pPr>
              <w:rPr>
                <w:rFonts w:ascii="Times New Roman" w:hAnsi="Times New Roman" w:cs="Times New Roman"/>
                <w:b/>
              </w:rPr>
            </w:pPr>
            <w:r w:rsidRPr="0059176C">
              <w:rPr>
                <w:rFonts w:ascii="Times New Roman" w:hAnsi="Times New Roman" w:cs="Times New Roman"/>
                <w:b/>
              </w:rPr>
              <w:t>10.a.i   Operating Budget</w:t>
            </w:r>
          </w:p>
          <w:p w:rsidR="0059176C" w:rsidRPr="0059176C" w:rsidRDefault="0059176C" w:rsidP="0059176C">
            <w:pPr>
              <w:rPr>
                <w:rFonts w:ascii="Times New Roman" w:hAnsi="Times New Roman" w:cs="Times New Roman"/>
                <w:szCs w:val="24"/>
              </w:rPr>
            </w:pPr>
            <w:r w:rsidRPr="0059176C">
              <w:rPr>
                <w:rFonts w:ascii="Times New Roman" w:hAnsi="Times New Roman" w:cs="Times New Roman"/>
                <w:szCs w:val="24"/>
              </w:rPr>
              <w:t>George Foster reported that the FY 14 operating budget is spent at 94% - lapsing approximately $70,000.</w:t>
            </w:r>
          </w:p>
          <w:p w:rsidR="0059176C" w:rsidRDefault="0059176C" w:rsidP="00FB3396">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RPr="0059176C" w:rsidTr="00A45FF4">
        <w:tc>
          <w:tcPr>
            <w:tcW w:w="10728" w:type="dxa"/>
          </w:tcPr>
          <w:p w:rsidR="00D1061D" w:rsidRPr="0059176C" w:rsidRDefault="00D1061D" w:rsidP="00FB3396">
            <w:pPr>
              <w:rPr>
                <w:rFonts w:ascii="Times New Roman" w:hAnsi="Times New Roman" w:cs="Times New Roman"/>
                <w:b/>
              </w:rPr>
            </w:pPr>
            <w:proofErr w:type="gramStart"/>
            <w:r w:rsidRPr="0059176C">
              <w:rPr>
                <w:rFonts w:ascii="Times New Roman" w:hAnsi="Times New Roman" w:cs="Times New Roman"/>
                <w:b/>
              </w:rPr>
              <w:t>10.a.ii  Programs</w:t>
            </w:r>
            <w:proofErr w:type="gramEnd"/>
            <w:r w:rsidRPr="0059176C">
              <w:rPr>
                <w:rFonts w:ascii="Times New Roman" w:hAnsi="Times New Roman" w:cs="Times New Roman"/>
                <w:b/>
              </w:rPr>
              <w:t xml:space="preserve"> Budget</w:t>
            </w:r>
          </w:p>
          <w:p w:rsidR="0059176C" w:rsidRDefault="0059176C" w:rsidP="0059176C">
            <w:pPr>
              <w:rPr>
                <w:rFonts w:ascii="Times New Roman" w:hAnsi="Times New Roman" w:cs="Times New Roman"/>
                <w:szCs w:val="24"/>
              </w:rPr>
            </w:pPr>
            <w:r>
              <w:rPr>
                <w:rFonts w:ascii="Times New Roman" w:hAnsi="Times New Roman" w:cs="Times New Roman"/>
                <w:szCs w:val="24"/>
              </w:rPr>
              <w:t xml:space="preserve">George reported the </w:t>
            </w:r>
            <w:r w:rsidRPr="0059176C">
              <w:rPr>
                <w:rFonts w:ascii="Times New Roman" w:hAnsi="Times New Roman" w:cs="Times New Roman"/>
                <w:szCs w:val="24"/>
              </w:rPr>
              <w:t>FY 14 pr</w:t>
            </w:r>
            <w:r>
              <w:rPr>
                <w:rFonts w:ascii="Times New Roman" w:hAnsi="Times New Roman" w:cs="Times New Roman"/>
                <w:szCs w:val="24"/>
              </w:rPr>
              <w:t xml:space="preserve">ograms budget is spent at 84%, </w:t>
            </w:r>
            <w:r w:rsidRPr="0059176C">
              <w:rPr>
                <w:rFonts w:ascii="Times New Roman" w:hAnsi="Times New Roman" w:cs="Times New Roman"/>
                <w:szCs w:val="24"/>
              </w:rPr>
              <w:t xml:space="preserve">lapsing just over $6 million, however </w:t>
            </w:r>
            <w:r>
              <w:rPr>
                <w:rFonts w:ascii="Times New Roman" w:hAnsi="Times New Roman" w:cs="Times New Roman"/>
                <w:szCs w:val="24"/>
              </w:rPr>
              <w:t>he noted that there were several outstanding invoices.</w:t>
            </w:r>
            <w:r w:rsidRPr="0059176C">
              <w:rPr>
                <w:rFonts w:ascii="Times New Roman" w:hAnsi="Times New Roman" w:cs="Times New Roman"/>
                <w:szCs w:val="24"/>
              </w:rPr>
              <w:t xml:space="preserve"> </w:t>
            </w:r>
          </w:p>
          <w:p w:rsidR="0059176C" w:rsidRPr="0059176C" w:rsidRDefault="0059176C" w:rsidP="0059176C">
            <w:pPr>
              <w:rPr>
                <w:rFonts w:ascii="Times New Roman" w:hAnsi="Times New Roman" w:cs="Times New Roman"/>
              </w:rPr>
            </w:pPr>
          </w:p>
        </w:tc>
        <w:tc>
          <w:tcPr>
            <w:tcW w:w="3888" w:type="dxa"/>
          </w:tcPr>
          <w:p w:rsidR="00D1061D" w:rsidRPr="0059176C" w:rsidRDefault="00D1061D" w:rsidP="00FB3396">
            <w:pPr>
              <w:rPr>
                <w:rFonts w:ascii="Times New Roman" w:hAnsi="Times New Roman" w:cs="Times New Roman"/>
              </w:rPr>
            </w:pPr>
          </w:p>
        </w:tc>
      </w:tr>
      <w:tr w:rsidR="00D1061D" w:rsidRPr="0059176C" w:rsidTr="00A45FF4">
        <w:tc>
          <w:tcPr>
            <w:tcW w:w="10728" w:type="dxa"/>
          </w:tcPr>
          <w:p w:rsidR="0059176C" w:rsidRPr="0059176C" w:rsidRDefault="00D1061D" w:rsidP="0059176C">
            <w:pPr>
              <w:rPr>
                <w:rFonts w:ascii="Times New Roman" w:hAnsi="Times New Roman" w:cs="Times New Roman"/>
                <w:b/>
              </w:rPr>
            </w:pPr>
            <w:r w:rsidRPr="0059176C">
              <w:rPr>
                <w:rFonts w:ascii="Times New Roman" w:hAnsi="Times New Roman" w:cs="Times New Roman"/>
                <w:b/>
              </w:rPr>
              <w:t>10.b. First Quarter FY15 Budget-to-Actual</w:t>
            </w:r>
          </w:p>
        </w:tc>
        <w:tc>
          <w:tcPr>
            <w:tcW w:w="3888" w:type="dxa"/>
          </w:tcPr>
          <w:p w:rsidR="00D1061D" w:rsidRPr="0059176C" w:rsidRDefault="00D1061D" w:rsidP="00FB3396">
            <w:pPr>
              <w:rPr>
                <w:rFonts w:ascii="Times New Roman" w:hAnsi="Times New Roman" w:cs="Times New Roman"/>
              </w:rPr>
            </w:pPr>
          </w:p>
        </w:tc>
      </w:tr>
      <w:tr w:rsidR="00D1061D" w:rsidTr="00A45FF4">
        <w:tc>
          <w:tcPr>
            <w:tcW w:w="10728" w:type="dxa"/>
          </w:tcPr>
          <w:p w:rsidR="00D1061D" w:rsidRPr="0059176C" w:rsidRDefault="00D1061D" w:rsidP="00FB3396">
            <w:pPr>
              <w:rPr>
                <w:rFonts w:ascii="Times New Roman" w:hAnsi="Times New Roman" w:cs="Times New Roman"/>
                <w:b/>
              </w:rPr>
            </w:pPr>
            <w:proofErr w:type="gramStart"/>
            <w:r w:rsidRPr="0059176C">
              <w:rPr>
                <w:rFonts w:ascii="Times New Roman" w:hAnsi="Times New Roman" w:cs="Times New Roman"/>
                <w:b/>
              </w:rPr>
              <w:t>10.b.i  Operating</w:t>
            </w:r>
            <w:proofErr w:type="gramEnd"/>
            <w:r w:rsidRPr="0059176C">
              <w:rPr>
                <w:rFonts w:ascii="Times New Roman" w:hAnsi="Times New Roman" w:cs="Times New Roman"/>
                <w:b/>
              </w:rPr>
              <w:t xml:space="preserve"> Budget</w:t>
            </w:r>
          </w:p>
          <w:p w:rsidR="0059176C" w:rsidRPr="0059176C" w:rsidRDefault="0059176C" w:rsidP="0059176C">
            <w:pPr>
              <w:rPr>
                <w:rFonts w:ascii="Times New Roman" w:hAnsi="Times New Roman" w:cs="Times New Roman"/>
                <w:szCs w:val="24"/>
              </w:rPr>
            </w:pPr>
            <w:r w:rsidRPr="0059176C">
              <w:rPr>
                <w:rFonts w:ascii="Times New Roman" w:hAnsi="Times New Roman" w:cs="Times New Roman"/>
                <w:szCs w:val="24"/>
              </w:rPr>
              <w:t>Nothing to report since the September board meeting</w:t>
            </w:r>
            <w:r>
              <w:rPr>
                <w:rFonts w:ascii="Times New Roman" w:hAnsi="Times New Roman" w:cs="Times New Roman"/>
                <w:szCs w:val="24"/>
              </w:rPr>
              <w:t>.</w:t>
            </w:r>
          </w:p>
          <w:p w:rsidR="0059176C" w:rsidRDefault="0059176C" w:rsidP="00FB3396">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Tr="00A45FF4">
        <w:tc>
          <w:tcPr>
            <w:tcW w:w="10728" w:type="dxa"/>
          </w:tcPr>
          <w:p w:rsidR="00D1061D" w:rsidRPr="0059176C" w:rsidRDefault="00D1061D" w:rsidP="00FB3396">
            <w:pPr>
              <w:rPr>
                <w:rFonts w:ascii="Times New Roman" w:hAnsi="Times New Roman" w:cs="Times New Roman"/>
                <w:b/>
              </w:rPr>
            </w:pPr>
            <w:proofErr w:type="gramStart"/>
            <w:r w:rsidRPr="0059176C">
              <w:rPr>
                <w:rFonts w:ascii="Times New Roman" w:hAnsi="Times New Roman" w:cs="Times New Roman"/>
                <w:b/>
              </w:rPr>
              <w:lastRenderedPageBreak/>
              <w:t>10.b.ii  Programs</w:t>
            </w:r>
            <w:proofErr w:type="gramEnd"/>
            <w:r w:rsidRPr="0059176C">
              <w:rPr>
                <w:rFonts w:ascii="Times New Roman" w:hAnsi="Times New Roman" w:cs="Times New Roman"/>
                <w:b/>
              </w:rPr>
              <w:t xml:space="preserve"> Budget</w:t>
            </w:r>
          </w:p>
          <w:p w:rsidR="0059176C" w:rsidRPr="0059176C" w:rsidRDefault="0059176C" w:rsidP="0059176C">
            <w:pPr>
              <w:rPr>
                <w:rFonts w:ascii="Times New Roman" w:hAnsi="Times New Roman" w:cs="Times New Roman"/>
                <w:szCs w:val="24"/>
              </w:rPr>
            </w:pPr>
            <w:r w:rsidRPr="0059176C">
              <w:rPr>
                <w:rFonts w:ascii="Times New Roman" w:hAnsi="Times New Roman" w:cs="Times New Roman"/>
                <w:szCs w:val="24"/>
              </w:rPr>
              <w:t>Nothing to report since the September board meeting</w:t>
            </w:r>
            <w:r>
              <w:rPr>
                <w:rFonts w:ascii="Times New Roman" w:hAnsi="Times New Roman" w:cs="Times New Roman"/>
                <w:szCs w:val="24"/>
              </w:rPr>
              <w:t>.</w:t>
            </w:r>
          </w:p>
          <w:p w:rsidR="0059176C" w:rsidRPr="003E6AF0" w:rsidRDefault="0059176C" w:rsidP="00FB3396">
            <w:pPr>
              <w:rPr>
                <w:rFonts w:ascii="Times New Roman" w:hAnsi="Times New Roman" w:cs="Times New Roman"/>
                <w:sz w:val="16"/>
                <w:szCs w:val="16"/>
              </w:rPr>
            </w:pPr>
          </w:p>
        </w:tc>
        <w:tc>
          <w:tcPr>
            <w:tcW w:w="3888" w:type="dxa"/>
          </w:tcPr>
          <w:p w:rsidR="00D1061D" w:rsidRDefault="00D1061D" w:rsidP="00FB3396">
            <w:pPr>
              <w:rPr>
                <w:rFonts w:ascii="Times New Roman" w:hAnsi="Times New Roman" w:cs="Times New Roman"/>
              </w:rPr>
            </w:pPr>
          </w:p>
        </w:tc>
      </w:tr>
      <w:tr w:rsidR="00D1061D" w:rsidTr="00A45FF4">
        <w:tc>
          <w:tcPr>
            <w:tcW w:w="10728" w:type="dxa"/>
          </w:tcPr>
          <w:p w:rsidR="00D1061D" w:rsidRPr="0059176C" w:rsidRDefault="00D1061D" w:rsidP="00FB3396">
            <w:pPr>
              <w:rPr>
                <w:rFonts w:ascii="Times New Roman" w:hAnsi="Times New Roman" w:cs="Times New Roman"/>
                <w:b/>
              </w:rPr>
            </w:pPr>
            <w:proofErr w:type="gramStart"/>
            <w:r w:rsidRPr="0059176C">
              <w:rPr>
                <w:rFonts w:ascii="Times New Roman" w:hAnsi="Times New Roman" w:cs="Times New Roman"/>
                <w:b/>
              </w:rPr>
              <w:t>10.c  Discussion</w:t>
            </w:r>
            <w:proofErr w:type="gramEnd"/>
            <w:r w:rsidRPr="0059176C">
              <w:rPr>
                <w:rFonts w:ascii="Times New Roman" w:hAnsi="Times New Roman" w:cs="Times New Roman"/>
                <w:b/>
              </w:rPr>
              <w:t xml:space="preserve"> and possible action on FY15 Budget Revision to address unsolicited proposals, continuation grants, approved contracts, and carryover request from Stephenson Cancer Center</w:t>
            </w:r>
          </w:p>
          <w:p w:rsidR="0059176C" w:rsidRPr="0059176C" w:rsidRDefault="0059176C" w:rsidP="0059176C">
            <w:pPr>
              <w:rPr>
                <w:rFonts w:ascii="Times New Roman" w:hAnsi="Times New Roman" w:cs="Times New Roman"/>
                <w:szCs w:val="24"/>
              </w:rPr>
            </w:pPr>
            <w:r>
              <w:rPr>
                <w:rFonts w:ascii="Times New Roman" w:hAnsi="Times New Roman" w:cs="Times New Roman"/>
                <w:szCs w:val="24"/>
              </w:rPr>
              <w:t>Tracey reported that the Agency Operations Committee recommended</w:t>
            </w:r>
            <w:r w:rsidRPr="0059176C">
              <w:rPr>
                <w:rFonts w:ascii="Times New Roman" w:hAnsi="Times New Roman" w:cs="Times New Roman"/>
                <w:szCs w:val="24"/>
              </w:rPr>
              <w:t xml:space="preserve"> approval of the operating budget revision to include an additional $36,000 in temporary employee wages, $15,000 for a training in Smartsheet – the TSET collaborative project management application, additional graphic design, and an agreement with the Office of Management and Enterprise Services for a business analyst to assist us with workflows and other documentation needed to obtain a turnkey grant management application, and other effective and efficient IT solutions.</w:t>
            </w:r>
            <w:r>
              <w:rPr>
                <w:rFonts w:ascii="Times New Roman" w:hAnsi="Times New Roman" w:cs="Times New Roman"/>
                <w:szCs w:val="24"/>
              </w:rPr>
              <w:t xml:space="preserve"> Additionally, the committee also recommended approval of the programs budget revision, which </w:t>
            </w:r>
            <w:r w:rsidRPr="0059176C">
              <w:rPr>
                <w:rFonts w:ascii="Times New Roman" w:hAnsi="Times New Roman" w:cs="Times New Roman"/>
                <w:szCs w:val="24"/>
              </w:rPr>
              <w:t>addresses the Cancer Center carryover, as well as the OCASCR and Health Care Authority continuation grants.</w:t>
            </w:r>
          </w:p>
          <w:p w:rsidR="0059176C" w:rsidRPr="003E6AF0" w:rsidRDefault="0059176C" w:rsidP="00FB3396">
            <w:pPr>
              <w:rPr>
                <w:i/>
                <w:sz w:val="16"/>
                <w:szCs w:val="16"/>
              </w:rPr>
            </w:pPr>
            <w:r>
              <w:rPr>
                <w:i/>
                <w:szCs w:val="24"/>
              </w:rPr>
              <w:t xml:space="preserve"> </w:t>
            </w:r>
          </w:p>
        </w:tc>
        <w:tc>
          <w:tcPr>
            <w:tcW w:w="3888" w:type="dxa"/>
          </w:tcPr>
          <w:p w:rsidR="0059176C" w:rsidRPr="00B14AFD" w:rsidRDefault="0059176C" w:rsidP="0059176C">
            <w:pPr>
              <w:rPr>
                <w:rFonts w:ascii="Times New Roman" w:hAnsi="Times New Roman" w:cs="Times New Roman"/>
                <w:b/>
                <w:i/>
              </w:rPr>
            </w:pPr>
            <w:r w:rsidRPr="00B14AFD">
              <w:rPr>
                <w:rFonts w:ascii="Times New Roman" w:hAnsi="Times New Roman" w:cs="Times New Roman"/>
                <w:b/>
                <w:i/>
              </w:rPr>
              <w:t>Upon</w:t>
            </w:r>
            <w:r w:rsidRPr="00B14AFD">
              <w:rPr>
                <w:rFonts w:ascii="Times New Roman" w:hAnsi="Times New Roman" w:cs="Times New Roman"/>
              </w:rPr>
              <w:t xml:space="preserve"> </w:t>
            </w:r>
            <w:r w:rsidRPr="00B14AFD">
              <w:rPr>
                <w:rFonts w:ascii="Times New Roman" w:hAnsi="Times New Roman" w:cs="Times New Roman"/>
                <w:b/>
                <w:i/>
              </w:rPr>
              <w:t xml:space="preserve">recommendations from the </w:t>
            </w:r>
            <w:r>
              <w:rPr>
                <w:rFonts w:ascii="Times New Roman" w:hAnsi="Times New Roman" w:cs="Times New Roman"/>
                <w:b/>
                <w:i/>
              </w:rPr>
              <w:t>Agency Operations</w:t>
            </w:r>
            <w:r w:rsidRPr="00B14AFD">
              <w:rPr>
                <w:rFonts w:ascii="Times New Roman" w:hAnsi="Times New Roman" w:cs="Times New Roman"/>
                <w:b/>
                <w:i/>
              </w:rPr>
              <w:t xml:space="preserve"> Committee, the board unanimously approved </w:t>
            </w:r>
            <w:r>
              <w:rPr>
                <w:rFonts w:ascii="Times New Roman" w:hAnsi="Times New Roman" w:cs="Times New Roman"/>
                <w:b/>
                <w:i/>
              </w:rPr>
              <w:t>the operating budget revision to include an additional $36,000 in temporary employee wages, $15,000 for Smartsheet training, additional graphic design services and contracted OMES business analyst services.</w:t>
            </w:r>
          </w:p>
          <w:p w:rsidR="00D1061D" w:rsidRDefault="00D1061D" w:rsidP="00FB3396">
            <w:pPr>
              <w:rPr>
                <w:rFonts w:ascii="Times New Roman" w:hAnsi="Times New Roman" w:cs="Times New Roman"/>
              </w:rPr>
            </w:pPr>
          </w:p>
        </w:tc>
      </w:tr>
      <w:tr w:rsidR="00D1061D" w:rsidTr="00A45FF4">
        <w:tc>
          <w:tcPr>
            <w:tcW w:w="10728" w:type="dxa"/>
          </w:tcPr>
          <w:p w:rsidR="00D1061D" w:rsidRDefault="0059176C" w:rsidP="00FB3396">
            <w:pPr>
              <w:rPr>
                <w:rFonts w:ascii="Times New Roman" w:hAnsi="Times New Roman" w:cs="Times New Roman"/>
                <w:b/>
              </w:rPr>
            </w:pPr>
            <w:proofErr w:type="gramStart"/>
            <w:r>
              <w:rPr>
                <w:rFonts w:ascii="Times New Roman" w:hAnsi="Times New Roman" w:cs="Times New Roman"/>
                <w:b/>
              </w:rPr>
              <w:t>10.d  Update</w:t>
            </w:r>
            <w:proofErr w:type="gramEnd"/>
            <w:r>
              <w:rPr>
                <w:rFonts w:ascii="Times New Roman" w:hAnsi="Times New Roman" w:cs="Times New Roman"/>
                <w:b/>
              </w:rPr>
              <w:t xml:space="preserve"> on Grants Management A</w:t>
            </w:r>
            <w:r w:rsidR="00D1061D" w:rsidRPr="0059176C">
              <w:rPr>
                <w:rFonts w:ascii="Times New Roman" w:hAnsi="Times New Roman" w:cs="Times New Roman"/>
                <w:b/>
              </w:rPr>
              <w:t>pplication</w:t>
            </w:r>
          </w:p>
          <w:p w:rsidR="0059176C" w:rsidRDefault="0059176C" w:rsidP="00FB3396">
            <w:pPr>
              <w:rPr>
                <w:rFonts w:ascii="Times New Roman" w:hAnsi="Times New Roman" w:cs="Times New Roman"/>
              </w:rPr>
            </w:pPr>
            <w:r>
              <w:rPr>
                <w:rFonts w:ascii="Times New Roman" w:hAnsi="Times New Roman" w:cs="Times New Roman"/>
              </w:rPr>
              <w:t>Tracey shared that at this time we have discontinued the development of a grants management system as other options are reviewed and discussed with OMES.</w:t>
            </w:r>
          </w:p>
          <w:p w:rsidR="0059176C" w:rsidRPr="003E6AF0" w:rsidRDefault="0059176C" w:rsidP="00FB3396">
            <w:pPr>
              <w:rPr>
                <w:rFonts w:ascii="Times New Roman" w:hAnsi="Times New Roman" w:cs="Times New Roman"/>
                <w:sz w:val="16"/>
                <w:szCs w:val="16"/>
              </w:rPr>
            </w:pPr>
          </w:p>
        </w:tc>
        <w:tc>
          <w:tcPr>
            <w:tcW w:w="3888" w:type="dxa"/>
          </w:tcPr>
          <w:p w:rsidR="00D1061D" w:rsidRDefault="00D1061D" w:rsidP="00FB3396">
            <w:pPr>
              <w:rPr>
                <w:rFonts w:ascii="Times New Roman" w:hAnsi="Times New Roman" w:cs="Times New Roman"/>
              </w:rPr>
            </w:pPr>
          </w:p>
        </w:tc>
      </w:tr>
      <w:tr w:rsidR="00D1061D" w:rsidTr="00A45FF4">
        <w:tc>
          <w:tcPr>
            <w:tcW w:w="10728" w:type="dxa"/>
          </w:tcPr>
          <w:p w:rsidR="00D1061D" w:rsidRPr="0059176C" w:rsidRDefault="00D1061D" w:rsidP="00FB3396">
            <w:pPr>
              <w:rPr>
                <w:rFonts w:ascii="Times New Roman" w:hAnsi="Times New Roman" w:cs="Times New Roman"/>
                <w:b/>
              </w:rPr>
            </w:pPr>
            <w:proofErr w:type="gramStart"/>
            <w:r w:rsidRPr="0059176C">
              <w:rPr>
                <w:rFonts w:ascii="Times New Roman" w:hAnsi="Times New Roman" w:cs="Times New Roman"/>
                <w:b/>
              </w:rPr>
              <w:t>10.e  Notification</w:t>
            </w:r>
            <w:proofErr w:type="gramEnd"/>
            <w:r w:rsidRPr="0059176C">
              <w:rPr>
                <w:rFonts w:ascii="Times New Roman" w:hAnsi="Times New Roman" w:cs="Times New Roman"/>
                <w:b/>
              </w:rPr>
              <w:t xml:space="preserve"> of request for an audit of the Bryan, Marshall, Pushmataha, Choctaw and McCurtain County Health Departments as lead agencies for TSET Communities of Excellence grants</w:t>
            </w:r>
          </w:p>
          <w:p w:rsidR="0059176C" w:rsidRPr="0059176C" w:rsidRDefault="0059176C" w:rsidP="00FB3396">
            <w:pPr>
              <w:rPr>
                <w:rFonts w:ascii="Times New Roman" w:hAnsi="Times New Roman" w:cs="Times New Roman"/>
              </w:rPr>
            </w:pPr>
            <w:r>
              <w:rPr>
                <w:rFonts w:ascii="Times New Roman" w:hAnsi="Times New Roman" w:cs="Times New Roman"/>
              </w:rPr>
              <w:t>Jonas informed the board of the need to conduct an audit of the Bryan, Pushmataha, Choctaw, and McCurtain County Health Departments as lead agencies for TSET Communities of Excellence grants. The agency supervisor did not know to ask for technical assistance in managing</w:t>
            </w:r>
            <w:r w:rsidR="00474D4E">
              <w:rPr>
                <w:rFonts w:ascii="Times New Roman" w:hAnsi="Times New Roman" w:cs="Times New Roman"/>
              </w:rPr>
              <w:t xml:space="preserve"> sub-contractors services. Finle</w:t>
            </w:r>
            <w:r>
              <w:rPr>
                <w:rFonts w:ascii="Times New Roman" w:hAnsi="Times New Roman" w:cs="Times New Roman"/>
              </w:rPr>
              <w:t xml:space="preserve">y and Cook have been informed and will schedule an onsite audit. Jan Preslar was also informed of the situation. </w:t>
            </w:r>
          </w:p>
        </w:tc>
        <w:tc>
          <w:tcPr>
            <w:tcW w:w="3888" w:type="dxa"/>
          </w:tcPr>
          <w:p w:rsidR="00D1061D" w:rsidRPr="0059176C" w:rsidRDefault="0059176C" w:rsidP="0059176C">
            <w:pPr>
              <w:pStyle w:val="ListParagraph"/>
              <w:numPr>
                <w:ilvl w:val="0"/>
                <w:numId w:val="6"/>
              </w:numPr>
            </w:pPr>
            <w:r w:rsidRPr="0059176C">
              <w:rPr>
                <w:sz w:val="22"/>
              </w:rPr>
              <w:t xml:space="preserve">TSET staff will oversee </w:t>
            </w:r>
            <w:r>
              <w:rPr>
                <w:sz w:val="22"/>
              </w:rPr>
              <w:t>the Finley and Cook</w:t>
            </w:r>
            <w:r w:rsidRPr="0059176C">
              <w:rPr>
                <w:sz w:val="22"/>
              </w:rPr>
              <w:t xml:space="preserve"> audit of the Bryan, Marshall, Pushmataha, Choctaw and McCurtain County Health Departments as lead agencies for TSET Communities of Excellence grants</w:t>
            </w:r>
          </w:p>
        </w:tc>
      </w:tr>
      <w:tr w:rsidR="00D1061D" w:rsidRPr="00B816A5" w:rsidTr="00A45FF4">
        <w:tc>
          <w:tcPr>
            <w:tcW w:w="10728" w:type="dxa"/>
            <w:shd w:val="clear" w:color="auto" w:fill="31849B" w:themeFill="accent5" w:themeFillShade="BF"/>
          </w:tcPr>
          <w:p w:rsidR="00D1061D" w:rsidRPr="00B816A5" w:rsidRDefault="00D1061D" w:rsidP="00B816A5">
            <w:pPr>
              <w:pStyle w:val="ListParagraph"/>
              <w:numPr>
                <w:ilvl w:val="0"/>
                <w:numId w:val="2"/>
              </w:numPr>
              <w:rPr>
                <w:b/>
                <w:color w:val="FFFFFF" w:themeColor="background1"/>
                <w:sz w:val="22"/>
                <w:szCs w:val="24"/>
              </w:rPr>
            </w:pPr>
            <w:r w:rsidRPr="00B816A5">
              <w:rPr>
                <w:b/>
                <w:color w:val="FFFFFF" w:themeColor="background1"/>
                <w:sz w:val="22"/>
              </w:rPr>
              <w:t xml:space="preserve">New Business (any matter not know about of which could not have been reasonably foreseen prior to the time of posting the agenda </w:t>
            </w:r>
            <w:r w:rsidRPr="00B816A5">
              <w:rPr>
                <w:b/>
                <w:color w:val="FFFFFF" w:themeColor="background1"/>
                <w:sz w:val="22"/>
                <w:szCs w:val="24"/>
              </w:rPr>
              <w:t>[25 O.S. § 311 (A)(9)]</w:t>
            </w:r>
          </w:p>
        </w:tc>
        <w:tc>
          <w:tcPr>
            <w:tcW w:w="3888" w:type="dxa"/>
            <w:shd w:val="clear" w:color="auto" w:fill="31849B" w:themeFill="accent5" w:themeFillShade="BF"/>
          </w:tcPr>
          <w:p w:rsidR="00D1061D" w:rsidRPr="00B816A5" w:rsidRDefault="00D1061D" w:rsidP="00FB3396">
            <w:pPr>
              <w:rPr>
                <w:rFonts w:ascii="Times New Roman" w:hAnsi="Times New Roman" w:cs="Times New Roman"/>
                <w:b/>
                <w:color w:val="FFFFFF" w:themeColor="background1"/>
              </w:rPr>
            </w:pPr>
          </w:p>
        </w:tc>
      </w:tr>
      <w:tr w:rsidR="00D1061D" w:rsidTr="00A45FF4">
        <w:tc>
          <w:tcPr>
            <w:tcW w:w="10728" w:type="dxa"/>
          </w:tcPr>
          <w:p w:rsidR="002B0758" w:rsidRPr="002B0758" w:rsidRDefault="002B0758" w:rsidP="002B0758">
            <w:pPr>
              <w:rPr>
                <w:rFonts w:ascii="Times New Roman" w:hAnsi="Times New Roman" w:cs="Times New Roman"/>
              </w:rPr>
            </w:pPr>
            <w:r w:rsidRPr="002B0758">
              <w:rPr>
                <w:rFonts w:ascii="Times New Roman" w:hAnsi="Times New Roman" w:cs="Times New Roman"/>
              </w:rPr>
              <w:t xml:space="preserve">Board member Casey Killblane requested a motion to form a new </w:t>
            </w:r>
            <w:r>
              <w:rPr>
                <w:rFonts w:ascii="Times New Roman" w:hAnsi="Times New Roman" w:cs="Times New Roman"/>
              </w:rPr>
              <w:t>ad hoc</w:t>
            </w:r>
            <w:r w:rsidRPr="002B0758">
              <w:rPr>
                <w:rFonts w:ascii="Times New Roman" w:hAnsi="Times New Roman" w:cs="Times New Roman"/>
              </w:rPr>
              <w:t xml:space="preserve"> committee under new business. Assistant Attorney General Jan Preslar said the formation of a committee did not meet the definition of new business, and that board chairs have the authority to establish ad hoc committees necessary for completion of specific projects or activities. </w:t>
            </w:r>
          </w:p>
          <w:p w:rsidR="00D1061D" w:rsidRDefault="00D1061D" w:rsidP="00FB3396">
            <w:pPr>
              <w:rPr>
                <w:rFonts w:ascii="Times New Roman" w:hAnsi="Times New Roman" w:cs="Times New Roman"/>
              </w:rPr>
            </w:pPr>
          </w:p>
        </w:tc>
        <w:tc>
          <w:tcPr>
            <w:tcW w:w="3888" w:type="dxa"/>
          </w:tcPr>
          <w:p w:rsidR="00D1061D" w:rsidRDefault="00D1061D" w:rsidP="00FB3396">
            <w:pPr>
              <w:rPr>
                <w:rFonts w:ascii="Times New Roman" w:hAnsi="Times New Roman" w:cs="Times New Roman"/>
              </w:rPr>
            </w:pPr>
          </w:p>
        </w:tc>
      </w:tr>
      <w:tr w:rsidR="00D1061D" w:rsidRPr="00116CBC" w:rsidTr="00A45FF4">
        <w:tc>
          <w:tcPr>
            <w:tcW w:w="10728" w:type="dxa"/>
            <w:shd w:val="clear" w:color="auto" w:fill="31849B" w:themeFill="accent5" w:themeFillShade="BF"/>
          </w:tcPr>
          <w:p w:rsidR="00D1061D" w:rsidRPr="00116CBC" w:rsidRDefault="00D1061D" w:rsidP="00116CBC">
            <w:pPr>
              <w:pStyle w:val="ListParagraph"/>
              <w:numPr>
                <w:ilvl w:val="0"/>
                <w:numId w:val="2"/>
              </w:numPr>
              <w:rPr>
                <w:b/>
                <w:color w:val="FFFFFF" w:themeColor="background1"/>
                <w:sz w:val="22"/>
              </w:rPr>
            </w:pPr>
            <w:r w:rsidRPr="00116CBC">
              <w:rPr>
                <w:b/>
                <w:color w:val="FFFFFF" w:themeColor="background1"/>
                <w:sz w:val="22"/>
              </w:rPr>
              <w:lastRenderedPageBreak/>
              <w:t xml:space="preserve"> Public Comment</w:t>
            </w:r>
          </w:p>
        </w:tc>
        <w:tc>
          <w:tcPr>
            <w:tcW w:w="3888" w:type="dxa"/>
            <w:shd w:val="clear" w:color="auto" w:fill="31849B" w:themeFill="accent5" w:themeFillShade="BF"/>
          </w:tcPr>
          <w:p w:rsidR="00D1061D" w:rsidRPr="00116CBC" w:rsidRDefault="00D1061D" w:rsidP="00FB3396">
            <w:pPr>
              <w:rPr>
                <w:rFonts w:ascii="Times New Roman" w:hAnsi="Times New Roman" w:cs="Times New Roman"/>
                <w:b/>
                <w:color w:val="FFFFFF" w:themeColor="background1"/>
              </w:rPr>
            </w:pPr>
          </w:p>
        </w:tc>
      </w:tr>
      <w:tr w:rsidR="00D1061D" w:rsidTr="00A45FF4">
        <w:tc>
          <w:tcPr>
            <w:tcW w:w="10728" w:type="dxa"/>
          </w:tcPr>
          <w:p w:rsidR="00D1061D" w:rsidRDefault="0059176C" w:rsidP="00FB3396">
            <w:pPr>
              <w:rPr>
                <w:rFonts w:ascii="Times New Roman" w:hAnsi="Times New Roman" w:cs="Times New Roman"/>
              </w:rPr>
            </w:pPr>
            <w:r>
              <w:rPr>
                <w:rFonts w:ascii="Times New Roman" w:hAnsi="Times New Roman" w:cs="Times New Roman"/>
              </w:rPr>
              <w:t xml:space="preserve">None. </w:t>
            </w:r>
          </w:p>
        </w:tc>
        <w:tc>
          <w:tcPr>
            <w:tcW w:w="3888" w:type="dxa"/>
          </w:tcPr>
          <w:p w:rsidR="00D1061D" w:rsidRDefault="00D1061D" w:rsidP="00FB3396">
            <w:pPr>
              <w:rPr>
                <w:rFonts w:ascii="Times New Roman" w:hAnsi="Times New Roman" w:cs="Times New Roman"/>
              </w:rPr>
            </w:pPr>
          </w:p>
        </w:tc>
      </w:tr>
      <w:tr w:rsidR="00D1061D" w:rsidRPr="00116CBC" w:rsidTr="00A45FF4">
        <w:tc>
          <w:tcPr>
            <w:tcW w:w="10728" w:type="dxa"/>
            <w:shd w:val="clear" w:color="auto" w:fill="31849B" w:themeFill="accent5" w:themeFillShade="BF"/>
          </w:tcPr>
          <w:p w:rsidR="00D1061D" w:rsidRPr="00116CBC" w:rsidRDefault="00D1061D" w:rsidP="00116CBC">
            <w:pPr>
              <w:pStyle w:val="ListParagraph"/>
              <w:numPr>
                <w:ilvl w:val="0"/>
                <w:numId w:val="2"/>
              </w:numPr>
              <w:rPr>
                <w:b/>
                <w:color w:val="FFFFFF" w:themeColor="background1"/>
                <w:sz w:val="22"/>
              </w:rPr>
            </w:pPr>
            <w:r w:rsidRPr="00116CBC">
              <w:rPr>
                <w:b/>
                <w:color w:val="FFFFFF" w:themeColor="background1"/>
                <w:sz w:val="22"/>
              </w:rPr>
              <w:t xml:space="preserve"> Adjournment</w:t>
            </w:r>
          </w:p>
        </w:tc>
        <w:tc>
          <w:tcPr>
            <w:tcW w:w="3888" w:type="dxa"/>
            <w:shd w:val="clear" w:color="auto" w:fill="31849B" w:themeFill="accent5" w:themeFillShade="BF"/>
          </w:tcPr>
          <w:p w:rsidR="00D1061D" w:rsidRPr="00116CBC" w:rsidRDefault="00D1061D" w:rsidP="00FB3396">
            <w:pPr>
              <w:rPr>
                <w:rFonts w:ascii="Times New Roman" w:hAnsi="Times New Roman" w:cs="Times New Roman"/>
                <w:b/>
                <w:color w:val="FFFFFF" w:themeColor="background1"/>
              </w:rPr>
            </w:pPr>
          </w:p>
        </w:tc>
      </w:tr>
      <w:tr w:rsidR="00D1061D" w:rsidTr="00A45FF4">
        <w:tc>
          <w:tcPr>
            <w:tcW w:w="10728" w:type="dxa"/>
          </w:tcPr>
          <w:p w:rsidR="00D1061D" w:rsidRDefault="0059176C" w:rsidP="00FB3396">
            <w:pPr>
              <w:rPr>
                <w:rFonts w:ascii="Times New Roman" w:hAnsi="Times New Roman" w:cs="Times New Roman"/>
              </w:rPr>
            </w:pPr>
            <w:r>
              <w:rPr>
                <w:rFonts w:ascii="Times New Roman" w:hAnsi="Times New Roman" w:cs="Times New Roman"/>
              </w:rPr>
              <w:t>Board adjourned at 12:30 p.m.</w:t>
            </w:r>
          </w:p>
        </w:tc>
        <w:tc>
          <w:tcPr>
            <w:tcW w:w="3888" w:type="dxa"/>
          </w:tcPr>
          <w:p w:rsidR="0059176C" w:rsidRPr="00D1061D" w:rsidRDefault="0059176C" w:rsidP="0059176C">
            <w:pPr>
              <w:rPr>
                <w:rFonts w:ascii="Times New Roman" w:hAnsi="Times New Roman" w:cs="Times New Roman"/>
                <w:b/>
                <w:i/>
              </w:rPr>
            </w:pPr>
            <w:r w:rsidRPr="00D1061D">
              <w:rPr>
                <w:rFonts w:ascii="Times New Roman" w:hAnsi="Times New Roman" w:cs="Times New Roman"/>
                <w:b/>
                <w:i/>
              </w:rPr>
              <w:t xml:space="preserve">A motion to </w:t>
            </w:r>
            <w:r w:rsidR="00474D4E">
              <w:rPr>
                <w:rFonts w:ascii="Times New Roman" w:hAnsi="Times New Roman" w:cs="Times New Roman"/>
                <w:b/>
                <w:i/>
              </w:rPr>
              <w:t xml:space="preserve">adjourn </w:t>
            </w:r>
            <w:r>
              <w:rPr>
                <w:rFonts w:ascii="Times New Roman" w:hAnsi="Times New Roman" w:cs="Times New Roman"/>
                <w:b/>
                <w:i/>
              </w:rPr>
              <w:t>was made by George Foster</w:t>
            </w:r>
            <w:r w:rsidRPr="00D1061D">
              <w:rPr>
                <w:rFonts w:ascii="Times New Roman" w:hAnsi="Times New Roman" w:cs="Times New Roman"/>
                <w:b/>
                <w:i/>
              </w:rPr>
              <w:t xml:space="preserve">, seconded by </w:t>
            </w:r>
            <w:r w:rsidR="00474D4E">
              <w:rPr>
                <w:rFonts w:ascii="Times New Roman" w:hAnsi="Times New Roman" w:cs="Times New Roman"/>
                <w:b/>
                <w:i/>
              </w:rPr>
              <w:t>K</w:t>
            </w:r>
            <w:r>
              <w:rPr>
                <w:rFonts w:ascii="Times New Roman" w:hAnsi="Times New Roman" w:cs="Times New Roman"/>
                <w:b/>
                <w:i/>
              </w:rPr>
              <w:t>en Rowe</w:t>
            </w:r>
            <w:r w:rsidRPr="00D1061D">
              <w:rPr>
                <w:rFonts w:ascii="Times New Roman" w:hAnsi="Times New Roman" w:cs="Times New Roman"/>
                <w:b/>
                <w:i/>
              </w:rPr>
              <w:t>.  Motion passed unanimously.</w:t>
            </w:r>
          </w:p>
          <w:p w:rsidR="00D1061D" w:rsidRDefault="00D1061D" w:rsidP="00FB3396">
            <w:pPr>
              <w:rPr>
                <w:rFonts w:ascii="Times New Roman" w:hAnsi="Times New Roman" w:cs="Times New Roman"/>
              </w:rPr>
            </w:pPr>
          </w:p>
        </w:tc>
      </w:tr>
    </w:tbl>
    <w:p w:rsidR="00FB3396" w:rsidRPr="00FB3396" w:rsidRDefault="00FB3396" w:rsidP="00FB3396">
      <w:pPr>
        <w:spacing w:after="0"/>
        <w:rPr>
          <w:rFonts w:ascii="Times New Roman" w:hAnsi="Times New Roman" w:cs="Times New Roman"/>
        </w:rPr>
      </w:pPr>
    </w:p>
    <w:sectPr w:rsidR="00FB3396" w:rsidRPr="00FB3396" w:rsidSect="00C96A75">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D61" w:rsidRDefault="00C86D61" w:rsidP="00C96A75">
      <w:pPr>
        <w:spacing w:after="0" w:line="240" w:lineRule="auto"/>
      </w:pPr>
      <w:r>
        <w:separator/>
      </w:r>
    </w:p>
  </w:endnote>
  <w:endnote w:type="continuationSeparator" w:id="0">
    <w:p w:rsidR="00C86D61" w:rsidRDefault="00C86D61" w:rsidP="00C9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636294"/>
      <w:docPartObj>
        <w:docPartGallery w:val="Page Numbers (Bottom of Page)"/>
        <w:docPartUnique/>
      </w:docPartObj>
    </w:sdtPr>
    <w:sdtEndPr>
      <w:rPr>
        <w:rFonts w:ascii="Times New Roman" w:hAnsi="Times New Roman" w:cs="Times New Roman"/>
        <w:noProof/>
        <w:sz w:val="20"/>
      </w:rPr>
    </w:sdtEndPr>
    <w:sdtContent>
      <w:p w:rsidR="0059176C" w:rsidRPr="0059176C" w:rsidRDefault="0059176C">
        <w:pPr>
          <w:pStyle w:val="Footer"/>
          <w:jc w:val="right"/>
          <w:rPr>
            <w:rFonts w:ascii="Times New Roman" w:hAnsi="Times New Roman" w:cs="Times New Roman"/>
            <w:sz w:val="20"/>
          </w:rPr>
        </w:pPr>
        <w:r w:rsidRPr="0059176C">
          <w:rPr>
            <w:rFonts w:ascii="Times New Roman" w:hAnsi="Times New Roman" w:cs="Times New Roman"/>
            <w:sz w:val="20"/>
          </w:rPr>
          <w:fldChar w:fldCharType="begin"/>
        </w:r>
        <w:r w:rsidRPr="0059176C">
          <w:rPr>
            <w:rFonts w:ascii="Times New Roman" w:hAnsi="Times New Roman" w:cs="Times New Roman"/>
            <w:sz w:val="20"/>
          </w:rPr>
          <w:instrText xml:space="preserve"> PAGE   \* MERGEFORMAT </w:instrText>
        </w:r>
        <w:r w:rsidRPr="0059176C">
          <w:rPr>
            <w:rFonts w:ascii="Times New Roman" w:hAnsi="Times New Roman" w:cs="Times New Roman"/>
            <w:sz w:val="20"/>
          </w:rPr>
          <w:fldChar w:fldCharType="separate"/>
        </w:r>
        <w:r w:rsidR="00C85D7E">
          <w:rPr>
            <w:rFonts w:ascii="Times New Roman" w:hAnsi="Times New Roman" w:cs="Times New Roman"/>
            <w:noProof/>
            <w:sz w:val="20"/>
          </w:rPr>
          <w:t>1</w:t>
        </w:r>
        <w:r w:rsidRPr="0059176C">
          <w:rPr>
            <w:rFonts w:ascii="Times New Roman" w:hAnsi="Times New Roman" w:cs="Times New Roman"/>
            <w:noProof/>
            <w:sz w:val="20"/>
          </w:rPr>
          <w:fldChar w:fldCharType="end"/>
        </w:r>
      </w:p>
    </w:sdtContent>
  </w:sdt>
  <w:p w:rsidR="0059176C" w:rsidRDefault="005917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D61" w:rsidRDefault="00C86D61" w:rsidP="00C96A75">
      <w:pPr>
        <w:spacing w:after="0" w:line="240" w:lineRule="auto"/>
      </w:pPr>
      <w:r>
        <w:separator/>
      </w:r>
    </w:p>
  </w:footnote>
  <w:footnote w:type="continuationSeparator" w:id="0">
    <w:p w:rsidR="00C86D61" w:rsidRDefault="00C86D61" w:rsidP="00C96A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75" w:rsidRPr="00C96A75" w:rsidRDefault="00C96A75" w:rsidP="00C96A75">
    <w:pPr>
      <w:tabs>
        <w:tab w:val="left" w:pos="10170"/>
      </w:tabs>
      <w:spacing w:after="0"/>
      <w:ind w:left="-360" w:right="-266" w:firstLine="360"/>
      <w:jc w:val="center"/>
      <w:outlineLvl w:val="0"/>
      <w:rPr>
        <w:rFonts w:ascii="Times New Roman" w:hAnsi="Times New Roman" w:cs="Times New Roman"/>
      </w:rPr>
    </w:pPr>
    <w:r w:rsidRPr="00C96A75">
      <w:rPr>
        <w:rFonts w:ascii="Times New Roman" w:hAnsi="Times New Roman" w:cs="Times New Roman"/>
        <w:b/>
      </w:rPr>
      <w:t>Oklahoma Tobacco Settlement Endowment Trust</w:t>
    </w:r>
    <w:r>
      <w:rPr>
        <w:rFonts w:ascii="Times New Roman" w:hAnsi="Times New Roman" w:cs="Times New Roman"/>
      </w:rPr>
      <w:t xml:space="preserve"> </w:t>
    </w:r>
    <w:r w:rsidRPr="00C96A75">
      <w:rPr>
        <w:rFonts w:ascii="Times New Roman" w:hAnsi="Times New Roman" w:cs="Times New Roman"/>
        <w:b/>
      </w:rPr>
      <w:t xml:space="preserve">Board of Directors </w:t>
    </w:r>
    <w:r>
      <w:rPr>
        <w:rFonts w:ascii="Times New Roman" w:hAnsi="Times New Roman" w:cs="Times New Roman"/>
        <w:b/>
      </w:rPr>
      <w:t xml:space="preserve">Regular </w:t>
    </w:r>
    <w:r w:rsidRPr="00C96A75">
      <w:rPr>
        <w:rFonts w:ascii="Times New Roman" w:hAnsi="Times New Roman" w:cs="Times New Roman"/>
        <w:b/>
      </w:rPr>
      <w:t>Meeting</w:t>
    </w:r>
  </w:p>
  <w:p w:rsidR="00C96A75" w:rsidRPr="00C96A75" w:rsidRDefault="00C96A75" w:rsidP="00C96A75">
    <w:pPr>
      <w:spacing w:after="0"/>
      <w:jc w:val="center"/>
      <w:rPr>
        <w:rFonts w:ascii="Times New Roman" w:hAnsi="Times New Roman" w:cs="Times New Roman"/>
      </w:rPr>
    </w:pPr>
    <w:r w:rsidRPr="00C96A75">
      <w:rPr>
        <w:rFonts w:ascii="Times New Roman" w:hAnsi="Times New Roman" w:cs="Times New Roman"/>
      </w:rPr>
      <w:t>Oklahoma City Museum of Art</w:t>
    </w:r>
  </w:p>
  <w:p w:rsidR="00C96A75" w:rsidRPr="00C96A75" w:rsidRDefault="00C96A75" w:rsidP="00C96A75">
    <w:pPr>
      <w:spacing w:after="0"/>
      <w:jc w:val="center"/>
      <w:rPr>
        <w:rFonts w:ascii="Times New Roman" w:hAnsi="Times New Roman" w:cs="Times New Roman"/>
      </w:rPr>
    </w:pPr>
    <w:r w:rsidRPr="00C96A75">
      <w:rPr>
        <w:rFonts w:ascii="Times New Roman" w:hAnsi="Times New Roman" w:cs="Times New Roman"/>
      </w:rPr>
      <w:t>415 Couch Drive</w:t>
    </w:r>
    <w:r>
      <w:rPr>
        <w:rFonts w:ascii="Times New Roman" w:hAnsi="Times New Roman" w:cs="Times New Roman"/>
      </w:rPr>
      <w:t xml:space="preserve"> - </w:t>
    </w:r>
    <w:r w:rsidRPr="00C96A75">
      <w:rPr>
        <w:rFonts w:ascii="Times New Roman" w:hAnsi="Times New Roman" w:cs="Times New Roman"/>
      </w:rPr>
      <w:t>Second Floor, Board Room</w:t>
    </w:r>
  </w:p>
  <w:p w:rsidR="00C96A75" w:rsidRPr="00C96A75" w:rsidRDefault="00C96A75" w:rsidP="00C96A75">
    <w:pPr>
      <w:spacing w:after="0"/>
      <w:jc w:val="center"/>
      <w:rPr>
        <w:rFonts w:ascii="Times New Roman" w:hAnsi="Times New Roman" w:cs="Times New Roman"/>
      </w:rPr>
    </w:pPr>
    <w:r w:rsidRPr="00C96A75">
      <w:rPr>
        <w:rFonts w:ascii="Times New Roman" w:hAnsi="Times New Roman" w:cs="Times New Roman"/>
      </w:rPr>
      <w:t>Oklahoma City, OK  73102</w:t>
    </w:r>
  </w:p>
  <w:p w:rsidR="00C96A75" w:rsidRPr="0059176C" w:rsidRDefault="00C96A75" w:rsidP="00C96A75">
    <w:pPr>
      <w:spacing w:after="0"/>
      <w:jc w:val="center"/>
      <w:outlineLvl w:val="0"/>
      <w:rPr>
        <w:rFonts w:ascii="Times New Roman" w:hAnsi="Times New Roman" w:cs="Times New Roman"/>
        <w:b/>
        <w:sz w:val="12"/>
      </w:rPr>
    </w:pPr>
  </w:p>
  <w:p w:rsidR="00C96A75" w:rsidRDefault="00C96A75" w:rsidP="00C96A75">
    <w:pPr>
      <w:spacing w:after="0"/>
      <w:jc w:val="center"/>
      <w:outlineLvl w:val="0"/>
      <w:rPr>
        <w:rFonts w:ascii="Times New Roman" w:hAnsi="Times New Roman" w:cs="Times New Roman"/>
      </w:rPr>
    </w:pPr>
    <w:r>
      <w:rPr>
        <w:rFonts w:ascii="Times New Roman" w:hAnsi="Times New Roman" w:cs="Times New Roman"/>
      </w:rPr>
      <w:t>Thursday, November 13, 2014</w:t>
    </w:r>
  </w:p>
  <w:p w:rsidR="0059176C" w:rsidRDefault="0059176C" w:rsidP="00C96A75">
    <w:pPr>
      <w:spacing w:after="0"/>
      <w:jc w:val="center"/>
      <w:outlineLvl w:val="0"/>
      <w:rPr>
        <w:rFonts w:ascii="Times New Roman" w:hAnsi="Times New Roman" w:cs="Times New Roman"/>
      </w:rPr>
    </w:pPr>
    <w:r>
      <w:rPr>
        <w:rFonts w:ascii="Times New Roman" w:hAnsi="Times New Roman" w:cs="Times New Roman"/>
      </w:rPr>
      <w:t xml:space="preserve">10:00 a.m. </w:t>
    </w:r>
  </w:p>
  <w:p w:rsidR="00C96A75" w:rsidRPr="00C96A75" w:rsidRDefault="00C96A75" w:rsidP="00C96A75">
    <w:pPr>
      <w:spacing w:after="0"/>
      <w:jc w:val="center"/>
      <w:outlineLvl w:val="0"/>
      <w:rPr>
        <w:rFonts w:ascii="Times New Roman" w:hAnsi="Times New Roman" w:cs="Times New Roman"/>
      </w:rPr>
    </w:pPr>
  </w:p>
  <w:p w:rsidR="00C96A75" w:rsidRDefault="00C96A75" w:rsidP="00C96A75">
    <w:pPr>
      <w:pStyle w:val="Header"/>
      <w:jc w:val="center"/>
    </w:pPr>
    <w:r w:rsidRPr="00C96A75">
      <w:rPr>
        <w:rFonts w:ascii="Times New Roman" w:hAnsi="Times New Roman" w:cs="Times New Roman"/>
        <w:b/>
      </w:rPr>
      <w:t>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654C"/>
    <w:multiLevelType w:val="hybridMultilevel"/>
    <w:tmpl w:val="B6961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113E8B"/>
    <w:multiLevelType w:val="hybridMultilevel"/>
    <w:tmpl w:val="3414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847FE"/>
    <w:multiLevelType w:val="hybridMultilevel"/>
    <w:tmpl w:val="7C58A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F9A719B"/>
    <w:multiLevelType w:val="hybridMultilevel"/>
    <w:tmpl w:val="6E64713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605C68C5"/>
    <w:multiLevelType w:val="hybridMultilevel"/>
    <w:tmpl w:val="32902C06"/>
    <w:lvl w:ilvl="0" w:tplc="F640913E">
      <w:start w:val="1"/>
      <w:numFmt w:val="lowerRoman"/>
      <w:lvlText w:val="%1."/>
      <w:lvlJc w:val="right"/>
      <w:pPr>
        <w:tabs>
          <w:tab w:val="num" w:pos="1100"/>
        </w:tabs>
        <w:ind w:left="1100" w:hanging="1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A75BF3"/>
    <w:multiLevelType w:val="hybridMultilevel"/>
    <w:tmpl w:val="925653A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72917501"/>
    <w:multiLevelType w:val="hybridMultilevel"/>
    <w:tmpl w:val="622E19A6"/>
    <w:lvl w:ilvl="0" w:tplc="37BEC4E2">
      <w:start w:val="1"/>
      <w:numFmt w:val="decimal"/>
      <w:lvlText w:val="%1."/>
      <w:lvlJc w:val="left"/>
      <w:pPr>
        <w:tabs>
          <w:tab w:val="num" w:pos="360"/>
        </w:tabs>
        <w:ind w:left="360" w:hanging="360"/>
      </w:pPr>
      <w:rPr>
        <w:rFonts w:hint="default"/>
      </w:rPr>
    </w:lvl>
    <w:lvl w:ilvl="1" w:tplc="873A3350">
      <w:start w:val="1"/>
      <w:numFmt w:val="lowerLetter"/>
      <w:lvlText w:val="%2."/>
      <w:lvlJc w:val="left"/>
      <w:pPr>
        <w:tabs>
          <w:tab w:val="num" w:pos="720"/>
        </w:tabs>
        <w:ind w:left="720" w:hanging="220"/>
      </w:pPr>
      <w:rPr>
        <w:rFonts w:hint="default"/>
      </w:rPr>
    </w:lvl>
    <w:lvl w:ilvl="2" w:tplc="F640913E">
      <w:start w:val="1"/>
      <w:numFmt w:val="lowerRoman"/>
      <w:lvlText w:val="%3."/>
      <w:lvlJc w:val="right"/>
      <w:pPr>
        <w:tabs>
          <w:tab w:val="num" w:pos="1100"/>
        </w:tabs>
        <w:ind w:left="1100" w:hanging="10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3"/>
  </w:num>
  <w:num w:numId="5">
    <w:abstractNumId w:val="1"/>
  </w:num>
  <w:num w:numId="6">
    <w:abstractNumId w:val="2"/>
  </w:num>
  <w:num w:numId="7">
    <w:abstractNumId w:val="4"/>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75"/>
    <w:rsid w:val="00013CB2"/>
    <w:rsid w:val="00024916"/>
    <w:rsid w:val="00071793"/>
    <w:rsid w:val="000822BB"/>
    <w:rsid w:val="000E7C7B"/>
    <w:rsid w:val="00113E34"/>
    <w:rsid w:val="00116CBC"/>
    <w:rsid w:val="001A7116"/>
    <w:rsid w:val="001E3966"/>
    <w:rsid w:val="001E7D21"/>
    <w:rsid w:val="0024547C"/>
    <w:rsid w:val="00252076"/>
    <w:rsid w:val="00254A3F"/>
    <w:rsid w:val="00267E2D"/>
    <w:rsid w:val="00271E69"/>
    <w:rsid w:val="00276890"/>
    <w:rsid w:val="002B0758"/>
    <w:rsid w:val="003179AF"/>
    <w:rsid w:val="003618D8"/>
    <w:rsid w:val="003D3F16"/>
    <w:rsid w:val="003E6AF0"/>
    <w:rsid w:val="00463090"/>
    <w:rsid w:val="00470A97"/>
    <w:rsid w:val="00474D4E"/>
    <w:rsid w:val="00484F26"/>
    <w:rsid w:val="004A1D5D"/>
    <w:rsid w:val="00511DBE"/>
    <w:rsid w:val="0054235E"/>
    <w:rsid w:val="005757F2"/>
    <w:rsid w:val="0059176C"/>
    <w:rsid w:val="006166ED"/>
    <w:rsid w:val="00691831"/>
    <w:rsid w:val="006A0888"/>
    <w:rsid w:val="006A0E92"/>
    <w:rsid w:val="006E2034"/>
    <w:rsid w:val="00764834"/>
    <w:rsid w:val="007D1E25"/>
    <w:rsid w:val="007E6978"/>
    <w:rsid w:val="00823705"/>
    <w:rsid w:val="008239D2"/>
    <w:rsid w:val="00833226"/>
    <w:rsid w:val="00893035"/>
    <w:rsid w:val="008D0000"/>
    <w:rsid w:val="008D0ACD"/>
    <w:rsid w:val="00925E67"/>
    <w:rsid w:val="00955F74"/>
    <w:rsid w:val="009F017B"/>
    <w:rsid w:val="00A32CB4"/>
    <w:rsid w:val="00A45FF4"/>
    <w:rsid w:val="00A668A2"/>
    <w:rsid w:val="00B14AFD"/>
    <w:rsid w:val="00B816A5"/>
    <w:rsid w:val="00BB523C"/>
    <w:rsid w:val="00BC0A19"/>
    <w:rsid w:val="00BD0664"/>
    <w:rsid w:val="00C5474E"/>
    <w:rsid w:val="00C85D7E"/>
    <w:rsid w:val="00C86D61"/>
    <w:rsid w:val="00C96A75"/>
    <w:rsid w:val="00D1061D"/>
    <w:rsid w:val="00D3291E"/>
    <w:rsid w:val="00D810C3"/>
    <w:rsid w:val="00D85EBF"/>
    <w:rsid w:val="00DA453D"/>
    <w:rsid w:val="00DE7102"/>
    <w:rsid w:val="00DF7EFC"/>
    <w:rsid w:val="00ED2570"/>
    <w:rsid w:val="00EE0FF3"/>
    <w:rsid w:val="00EE39E6"/>
    <w:rsid w:val="00FB3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75"/>
  </w:style>
  <w:style w:type="paragraph" w:styleId="Footer">
    <w:name w:val="footer"/>
    <w:basedOn w:val="Normal"/>
    <w:link w:val="FooterChar"/>
    <w:uiPriority w:val="99"/>
    <w:unhideWhenUsed/>
    <w:rsid w:val="00C9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75"/>
  </w:style>
  <w:style w:type="paragraph" w:styleId="ListParagraph">
    <w:name w:val="List Paragraph"/>
    <w:basedOn w:val="Normal"/>
    <w:uiPriority w:val="34"/>
    <w:qFormat/>
    <w:rsid w:val="00FB3396"/>
    <w:pPr>
      <w:spacing w:after="0" w:line="240" w:lineRule="auto"/>
      <w:ind w:left="720"/>
      <w:contextualSpacing/>
    </w:pPr>
    <w:rPr>
      <w:rFonts w:ascii="Times New Roman" w:eastAsia="Calibri" w:hAnsi="Times New Roman" w:cs="Times New Roman"/>
      <w:sz w:val="24"/>
    </w:rPr>
  </w:style>
  <w:style w:type="table" w:styleId="TableGrid">
    <w:name w:val="Table Grid"/>
    <w:basedOn w:val="TableNormal"/>
    <w:uiPriority w:val="59"/>
    <w:rsid w:val="00FB3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1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6C"/>
    <w:rPr>
      <w:rFonts w:ascii="Tahoma" w:hAnsi="Tahoma" w:cs="Tahoma"/>
      <w:sz w:val="16"/>
      <w:szCs w:val="16"/>
    </w:rPr>
  </w:style>
  <w:style w:type="character" w:styleId="CommentReference">
    <w:name w:val="annotation reference"/>
    <w:basedOn w:val="DefaultParagraphFont"/>
    <w:uiPriority w:val="99"/>
    <w:semiHidden/>
    <w:unhideWhenUsed/>
    <w:rsid w:val="006A0888"/>
    <w:rPr>
      <w:sz w:val="16"/>
      <w:szCs w:val="16"/>
    </w:rPr>
  </w:style>
  <w:style w:type="paragraph" w:styleId="CommentText">
    <w:name w:val="annotation text"/>
    <w:basedOn w:val="Normal"/>
    <w:link w:val="CommentTextChar"/>
    <w:uiPriority w:val="99"/>
    <w:semiHidden/>
    <w:unhideWhenUsed/>
    <w:rsid w:val="006A0888"/>
    <w:pPr>
      <w:spacing w:line="240" w:lineRule="auto"/>
    </w:pPr>
    <w:rPr>
      <w:sz w:val="20"/>
      <w:szCs w:val="20"/>
    </w:rPr>
  </w:style>
  <w:style w:type="character" w:customStyle="1" w:styleId="CommentTextChar">
    <w:name w:val="Comment Text Char"/>
    <w:basedOn w:val="DefaultParagraphFont"/>
    <w:link w:val="CommentText"/>
    <w:uiPriority w:val="99"/>
    <w:semiHidden/>
    <w:rsid w:val="006A0888"/>
    <w:rPr>
      <w:sz w:val="20"/>
      <w:szCs w:val="20"/>
    </w:rPr>
  </w:style>
  <w:style w:type="paragraph" w:styleId="CommentSubject">
    <w:name w:val="annotation subject"/>
    <w:basedOn w:val="CommentText"/>
    <w:next w:val="CommentText"/>
    <w:link w:val="CommentSubjectChar"/>
    <w:uiPriority w:val="99"/>
    <w:semiHidden/>
    <w:unhideWhenUsed/>
    <w:rsid w:val="006A0888"/>
    <w:rPr>
      <w:b/>
      <w:bCs/>
    </w:rPr>
  </w:style>
  <w:style w:type="character" w:customStyle="1" w:styleId="CommentSubjectChar">
    <w:name w:val="Comment Subject Char"/>
    <w:basedOn w:val="CommentTextChar"/>
    <w:link w:val="CommentSubject"/>
    <w:uiPriority w:val="99"/>
    <w:semiHidden/>
    <w:rsid w:val="006A088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75"/>
  </w:style>
  <w:style w:type="paragraph" w:styleId="Footer">
    <w:name w:val="footer"/>
    <w:basedOn w:val="Normal"/>
    <w:link w:val="FooterChar"/>
    <w:uiPriority w:val="99"/>
    <w:unhideWhenUsed/>
    <w:rsid w:val="00C9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75"/>
  </w:style>
  <w:style w:type="paragraph" w:styleId="ListParagraph">
    <w:name w:val="List Paragraph"/>
    <w:basedOn w:val="Normal"/>
    <w:uiPriority w:val="34"/>
    <w:qFormat/>
    <w:rsid w:val="00FB3396"/>
    <w:pPr>
      <w:spacing w:after="0" w:line="240" w:lineRule="auto"/>
      <w:ind w:left="720"/>
      <w:contextualSpacing/>
    </w:pPr>
    <w:rPr>
      <w:rFonts w:ascii="Times New Roman" w:eastAsia="Calibri" w:hAnsi="Times New Roman" w:cs="Times New Roman"/>
      <w:sz w:val="24"/>
    </w:rPr>
  </w:style>
  <w:style w:type="table" w:styleId="TableGrid">
    <w:name w:val="Table Grid"/>
    <w:basedOn w:val="TableNormal"/>
    <w:uiPriority w:val="59"/>
    <w:rsid w:val="00FB3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1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6C"/>
    <w:rPr>
      <w:rFonts w:ascii="Tahoma" w:hAnsi="Tahoma" w:cs="Tahoma"/>
      <w:sz w:val="16"/>
      <w:szCs w:val="16"/>
    </w:rPr>
  </w:style>
  <w:style w:type="character" w:styleId="CommentReference">
    <w:name w:val="annotation reference"/>
    <w:basedOn w:val="DefaultParagraphFont"/>
    <w:uiPriority w:val="99"/>
    <w:semiHidden/>
    <w:unhideWhenUsed/>
    <w:rsid w:val="006A0888"/>
    <w:rPr>
      <w:sz w:val="16"/>
      <w:szCs w:val="16"/>
    </w:rPr>
  </w:style>
  <w:style w:type="paragraph" w:styleId="CommentText">
    <w:name w:val="annotation text"/>
    <w:basedOn w:val="Normal"/>
    <w:link w:val="CommentTextChar"/>
    <w:uiPriority w:val="99"/>
    <w:semiHidden/>
    <w:unhideWhenUsed/>
    <w:rsid w:val="006A0888"/>
    <w:pPr>
      <w:spacing w:line="240" w:lineRule="auto"/>
    </w:pPr>
    <w:rPr>
      <w:sz w:val="20"/>
      <w:szCs w:val="20"/>
    </w:rPr>
  </w:style>
  <w:style w:type="character" w:customStyle="1" w:styleId="CommentTextChar">
    <w:name w:val="Comment Text Char"/>
    <w:basedOn w:val="DefaultParagraphFont"/>
    <w:link w:val="CommentText"/>
    <w:uiPriority w:val="99"/>
    <w:semiHidden/>
    <w:rsid w:val="006A0888"/>
    <w:rPr>
      <w:sz w:val="20"/>
      <w:szCs w:val="20"/>
    </w:rPr>
  </w:style>
  <w:style w:type="paragraph" w:styleId="CommentSubject">
    <w:name w:val="annotation subject"/>
    <w:basedOn w:val="CommentText"/>
    <w:next w:val="CommentText"/>
    <w:link w:val="CommentSubjectChar"/>
    <w:uiPriority w:val="99"/>
    <w:semiHidden/>
    <w:unhideWhenUsed/>
    <w:rsid w:val="006A0888"/>
    <w:rPr>
      <w:b/>
      <w:bCs/>
    </w:rPr>
  </w:style>
  <w:style w:type="character" w:customStyle="1" w:styleId="CommentSubjectChar">
    <w:name w:val="Comment Subject Char"/>
    <w:basedOn w:val="CommentTextChar"/>
    <w:link w:val="CommentSubject"/>
    <w:uiPriority w:val="99"/>
    <w:semiHidden/>
    <w:rsid w:val="006A08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042488">
      <w:bodyDiv w:val="1"/>
      <w:marLeft w:val="0"/>
      <w:marRight w:val="0"/>
      <w:marTop w:val="0"/>
      <w:marBottom w:val="0"/>
      <w:divBdr>
        <w:top w:val="none" w:sz="0" w:space="0" w:color="auto"/>
        <w:left w:val="none" w:sz="0" w:space="0" w:color="auto"/>
        <w:bottom w:val="none" w:sz="0" w:space="0" w:color="auto"/>
        <w:right w:val="none" w:sz="0" w:space="0" w:color="auto"/>
      </w:divBdr>
    </w:div>
    <w:div w:id="714695436">
      <w:bodyDiv w:val="1"/>
      <w:marLeft w:val="0"/>
      <w:marRight w:val="0"/>
      <w:marTop w:val="0"/>
      <w:marBottom w:val="0"/>
      <w:divBdr>
        <w:top w:val="none" w:sz="0" w:space="0" w:color="auto"/>
        <w:left w:val="none" w:sz="0" w:space="0" w:color="auto"/>
        <w:bottom w:val="none" w:sz="0" w:space="0" w:color="auto"/>
        <w:right w:val="none" w:sz="0" w:space="0" w:color="auto"/>
      </w:divBdr>
    </w:div>
    <w:div w:id="869495765">
      <w:bodyDiv w:val="1"/>
      <w:marLeft w:val="0"/>
      <w:marRight w:val="0"/>
      <w:marTop w:val="0"/>
      <w:marBottom w:val="0"/>
      <w:divBdr>
        <w:top w:val="none" w:sz="0" w:space="0" w:color="auto"/>
        <w:left w:val="none" w:sz="0" w:space="0" w:color="auto"/>
        <w:bottom w:val="none" w:sz="0" w:space="0" w:color="auto"/>
        <w:right w:val="none" w:sz="0" w:space="0" w:color="auto"/>
      </w:divBdr>
    </w:div>
    <w:div w:id="1130704609">
      <w:bodyDiv w:val="1"/>
      <w:marLeft w:val="0"/>
      <w:marRight w:val="0"/>
      <w:marTop w:val="0"/>
      <w:marBottom w:val="0"/>
      <w:divBdr>
        <w:top w:val="none" w:sz="0" w:space="0" w:color="auto"/>
        <w:left w:val="none" w:sz="0" w:space="0" w:color="auto"/>
        <w:bottom w:val="none" w:sz="0" w:space="0" w:color="auto"/>
        <w:right w:val="none" w:sz="0" w:space="0" w:color="auto"/>
      </w:divBdr>
    </w:div>
    <w:div w:id="15898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3218</Words>
  <Characters>18348</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Love</dc:creator>
  <cp:lastModifiedBy>Valerie Trammell</cp:lastModifiedBy>
  <cp:revision>2</cp:revision>
  <cp:lastPrinted>2015-02-16T16:16:00Z</cp:lastPrinted>
  <dcterms:created xsi:type="dcterms:W3CDTF">2015-06-24T18:17:00Z</dcterms:created>
  <dcterms:modified xsi:type="dcterms:W3CDTF">2015-06-24T18:17:00Z</dcterms:modified>
</cp:coreProperties>
</file>