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C410" w14:textId="77777777" w:rsidR="00446AB6" w:rsidRDefault="00446AB6" w:rsidP="000D21F9">
      <w:pPr>
        <w:pStyle w:val="BodyText"/>
        <w:kinsoku w:val="0"/>
        <w:overflowPunct w:val="0"/>
        <w:spacing w:before="80"/>
        <w:ind w:right="1656"/>
        <w:jc w:val="center"/>
        <w:rPr>
          <w:b/>
          <w:bCs/>
          <w:sz w:val="24"/>
          <w:szCs w:val="24"/>
        </w:rPr>
      </w:pPr>
    </w:p>
    <w:p w14:paraId="764CBC6B" w14:textId="3ADCFBFB" w:rsidR="00446AB6" w:rsidRPr="006D200F" w:rsidRDefault="00265625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SPECIAL</w:t>
      </w:r>
      <w:r w:rsidR="00CB75A9" w:rsidRPr="006D200F">
        <w:rPr>
          <w:rFonts w:ascii="Times New Roman" w:hAnsi="Times New Roman" w:cs="Times New Roman"/>
          <w:b/>
          <w:bCs/>
        </w:rPr>
        <w:t xml:space="preserve"> MEETING OF THE</w:t>
      </w:r>
    </w:p>
    <w:p w14:paraId="49112A77" w14:textId="1E5B8828" w:rsidR="00265625" w:rsidRDefault="00CB75A9" w:rsidP="006F509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STATEWIDE</w:t>
      </w:r>
      <w:r w:rsidRPr="006D200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CHARTER</w:t>
      </w:r>
      <w:r w:rsidRPr="006D200F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SCHOOL</w:t>
      </w:r>
      <w:r w:rsidRPr="006D200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BOARD</w:t>
      </w:r>
    </w:p>
    <w:p w14:paraId="65D2285C" w14:textId="77777777" w:rsidR="006F509E" w:rsidRPr="006D200F" w:rsidRDefault="006F509E" w:rsidP="006F509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C174CE3" w14:textId="4ABB9F21" w:rsidR="00446AB6" w:rsidRPr="006D200F" w:rsidRDefault="00CB75A9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OKLAHOMA</w:t>
      </w:r>
      <w:r w:rsidRPr="006D200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HISTORY</w:t>
      </w:r>
      <w:r w:rsidRPr="006D200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200F">
        <w:rPr>
          <w:rFonts w:ascii="Times New Roman" w:hAnsi="Times New Roman" w:cs="Times New Roman"/>
          <w:b/>
          <w:bCs/>
        </w:rPr>
        <w:t>CENTER</w:t>
      </w:r>
    </w:p>
    <w:p w14:paraId="5FA81FC9" w14:textId="1AD491C1" w:rsidR="00601389" w:rsidRPr="006D200F" w:rsidRDefault="00CB75A9" w:rsidP="006D200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800 NAZIH ZUHDI DR</w:t>
      </w:r>
    </w:p>
    <w:p w14:paraId="0EDA6164" w14:textId="13E33596" w:rsidR="00E27ED6" w:rsidRDefault="00CB75A9" w:rsidP="006F509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>OKLAHOMA CITY, OK 73105</w:t>
      </w:r>
    </w:p>
    <w:p w14:paraId="1A5761CA" w14:textId="77777777" w:rsidR="006F509E" w:rsidRPr="006D200F" w:rsidRDefault="006F509E" w:rsidP="006F509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5DFE52B" w14:textId="55115710" w:rsidR="00CB75A9" w:rsidRPr="006D200F" w:rsidRDefault="00CB75A9" w:rsidP="006D200F">
      <w:pPr>
        <w:jc w:val="center"/>
        <w:rPr>
          <w:rFonts w:ascii="Times New Roman" w:hAnsi="Times New Roman" w:cs="Times New Roman"/>
          <w:b/>
          <w:bCs/>
          <w:spacing w:val="-2"/>
        </w:rPr>
      </w:pPr>
      <w:r w:rsidRPr="006D200F">
        <w:rPr>
          <w:rFonts w:ascii="Times New Roman" w:hAnsi="Times New Roman" w:cs="Times New Roman"/>
          <w:b/>
          <w:bCs/>
          <w:spacing w:val="-2"/>
        </w:rPr>
        <w:t>AGENDA</w:t>
      </w:r>
    </w:p>
    <w:p w14:paraId="3652EFB2" w14:textId="77777777" w:rsidR="000D21F9" w:rsidRDefault="000D21F9" w:rsidP="000D21F9">
      <w:pPr>
        <w:pStyle w:val="BodyText"/>
        <w:kinsoku w:val="0"/>
        <w:overflowPunct w:val="0"/>
        <w:ind w:left="1440" w:right="2907"/>
        <w:jc w:val="center"/>
        <w:rPr>
          <w:b/>
          <w:bCs/>
          <w:spacing w:val="-2"/>
          <w:sz w:val="24"/>
          <w:szCs w:val="24"/>
        </w:rPr>
      </w:pPr>
    </w:p>
    <w:p w14:paraId="3E73F2F0" w14:textId="7D6BF65A" w:rsidR="00CB75A9" w:rsidRPr="004C77C7" w:rsidRDefault="00CB75A9" w:rsidP="004C77C7">
      <w:pPr>
        <w:rPr>
          <w:rFonts w:ascii="Times New Roman" w:hAnsi="Times New Roman" w:cs="Times New Roman"/>
          <w:b/>
          <w:bCs/>
        </w:rPr>
      </w:pPr>
      <w:r w:rsidRPr="006D200F">
        <w:rPr>
          <w:rFonts w:ascii="Times New Roman" w:hAnsi="Times New Roman" w:cs="Times New Roman"/>
          <w:b/>
          <w:bCs/>
        </w:rPr>
        <w:t xml:space="preserve">Monday, </w:t>
      </w:r>
      <w:r w:rsidR="003C19C3" w:rsidRPr="006D200F">
        <w:rPr>
          <w:rFonts w:ascii="Times New Roman" w:hAnsi="Times New Roman" w:cs="Times New Roman"/>
          <w:b/>
          <w:bCs/>
        </w:rPr>
        <w:t>July 8</w:t>
      </w:r>
      <w:r w:rsidRPr="006D200F">
        <w:rPr>
          <w:rFonts w:ascii="Times New Roman" w:hAnsi="Times New Roman" w:cs="Times New Roman"/>
          <w:b/>
          <w:bCs/>
        </w:rPr>
        <w:t>, 2024</w:t>
      </w:r>
      <w:r w:rsidR="00883265" w:rsidRPr="006D200F">
        <w:rPr>
          <w:rFonts w:ascii="Times New Roman" w:hAnsi="Times New Roman" w:cs="Times New Roman"/>
          <w:b/>
          <w:bCs/>
        </w:rPr>
        <w:t xml:space="preserve"> @ 1:00 P.M.</w:t>
      </w:r>
    </w:p>
    <w:p w14:paraId="6D3A996D" w14:textId="2E3B26CD" w:rsidR="00CB75A9" w:rsidRDefault="00CB75A9" w:rsidP="00CB75A9">
      <w:pPr>
        <w:pStyle w:val="BodyText"/>
        <w:kinsoku w:val="0"/>
        <w:overflowPunct w:val="0"/>
        <w:ind w:right="2907"/>
        <w:rPr>
          <w:spacing w:val="-2"/>
        </w:rPr>
      </w:pPr>
      <w:r w:rsidRPr="004C77C7">
        <w:rPr>
          <w:spacing w:val="-2"/>
        </w:rPr>
        <w:t>Note: Public Comment only allowed in person</w:t>
      </w:r>
      <w:r w:rsidR="001E774C">
        <w:rPr>
          <w:spacing w:val="-2"/>
        </w:rPr>
        <w:t xml:space="preserve"> at regularly scheduled board meetings</w:t>
      </w:r>
      <w:r w:rsidR="006F509E">
        <w:rPr>
          <w:spacing w:val="-2"/>
        </w:rPr>
        <w:t xml:space="preserve"> and in person.</w:t>
      </w:r>
    </w:p>
    <w:p w14:paraId="41B05EE6" w14:textId="77777777" w:rsidR="006F509E" w:rsidRPr="004C77C7" w:rsidRDefault="006F509E" w:rsidP="00CB75A9">
      <w:pPr>
        <w:pStyle w:val="BodyText"/>
        <w:kinsoku w:val="0"/>
        <w:overflowPunct w:val="0"/>
        <w:ind w:right="2907"/>
        <w:rPr>
          <w:spacing w:val="-2"/>
        </w:rPr>
      </w:pPr>
    </w:p>
    <w:p w14:paraId="7C4C596E" w14:textId="71D29FE0" w:rsidR="00CB75A9" w:rsidRPr="004C77C7" w:rsidRDefault="00CB75A9" w:rsidP="00711812">
      <w:pPr>
        <w:rPr>
          <w:rFonts w:ascii="Times New Roman" w:hAnsi="Times New Roman" w:cs="Times New Roman"/>
          <w:color w:val="090DB7"/>
          <w:u w:val="single"/>
        </w:rPr>
      </w:pPr>
      <w:r w:rsidRPr="004C77C7">
        <w:rPr>
          <w:rFonts w:ascii="Times New Roman" w:hAnsi="Times New Roman" w:cs="Times New Roman"/>
          <w:spacing w:val="-2"/>
        </w:rPr>
        <w:t>Public view access:</w:t>
      </w:r>
      <w:r w:rsidR="000B7323" w:rsidRPr="004C77C7">
        <w:rPr>
          <w:rFonts w:ascii="Times New Roman" w:hAnsi="Times New Roman" w:cs="Times New Roman"/>
          <w:spacing w:val="-2"/>
        </w:rPr>
        <w:t xml:space="preserve"> </w:t>
      </w:r>
      <w:hyperlink r:id="rId7" w:history="1">
        <w:r w:rsidR="002A73E9" w:rsidRPr="00720F6D">
          <w:rPr>
            <w:rStyle w:val="Hyperlink"/>
          </w:rPr>
          <w:t>https://oklahoma.gov/scsb</w:t>
        </w:r>
      </w:hyperlink>
      <w:r w:rsidR="002A73E9">
        <w:t xml:space="preserve"> </w:t>
      </w:r>
      <w:r w:rsidR="00711812" w:rsidRPr="004C77C7">
        <w:rPr>
          <w:rFonts w:ascii="Times New Roman" w:hAnsi="Times New Roman" w:cs="Times New Roman"/>
        </w:rPr>
        <w:t xml:space="preserve">or </w:t>
      </w:r>
      <w:hyperlink r:id="rId8" w:history="1">
        <w:r w:rsidR="003C7994" w:rsidRPr="00571857">
          <w:rPr>
            <w:rStyle w:val="Hyperlink"/>
            <w:rFonts w:ascii="Times New Roman" w:hAnsi="Times New Roman" w:cs="Times New Roman"/>
          </w:rPr>
          <w:t>https://svcsb.ok.gov</w:t>
        </w:r>
      </w:hyperlink>
      <w:r w:rsidR="003C7994">
        <w:rPr>
          <w:rFonts w:ascii="Times New Roman" w:hAnsi="Times New Roman" w:cs="Times New Roman"/>
        </w:rPr>
        <w:tab/>
      </w:r>
    </w:p>
    <w:p w14:paraId="6717E28F" w14:textId="2635875B" w:rsidR="00CB75A9" w:rsidRDefault="00CB75A9" w:rsidP="00CB75A9">
      <w:pPr>
        <w:pStyle w:val="BodyText"/>
        <w:kinsoku w:val="0"/>
        <w:overflowPunct w:val="0"/>
        <w:ind w:right="2907"/>
        <w:rPr>
          <w:sz w:val="24"/>
          <w:szCs w:val="24"/>
        </w:rPr>
      </w:pPr>
      <w:r>
        <w:rPr>
          <w:sz w:val="24"/>
          <w:szCs w:val="24"/>
        </w:rPr>
        <w:t>A link will be posted approximately 15 minutes prior to the meeting</w:t>
      </w:r>
      <w:r w:rsidR="006F509E">
        <w:rPr>
          <w:sz w:val="24"/>
          <w:szCs w:val="24"/>
        </w:rPr>
        <w:t>.</w:t>
      </w:r>
    </w:p>
    <w:p w14:paraId="2295C448" w14:textId="6697CAF5" w:rsidR="00CB75A9" w:rsidRDefault="00CB75A9" w:rsidP="00CB75A9">
      <w:pPr>
        <w:pStyle w:val="BodyText"/>
        <w:kinsoku w:val="0"/>
        <w:overflowPunct w:val="0"/>
        <w:ind w:right="2907"/>
        <w:rPr>
          <w:sz w:val="24"/>
          <w:szCs w:val="24"/>
        </w:rPr>
      </w:pPr>
    </w:p>
    <w:p w14:paraId="6851F9CF" w14:textId="5DF41A72" w:rsidR="00CB75A9" w:rsidRPr="00F46D11" w:rsidRDefault="00BE7372" w:rsidP="00CB75A9">
      <w:pPr>
        <w:pStyle w:val="BodyText"/>
        <w:numPr>
          <w:ilvl w:val="0"/>
          <w:numId w:val="1"/>
        </w:numPr>
        <w:kinsoku w:val="0"/>
        <w:overflowPunct w:val="0"/>
        <w:ind w:right="2907"/>
        <w:rPr>
          <w:b/>
          <w:bCs/>
          <w:spacing w:val="-2"/>
        </w:rPr>
      </w:pPr>
      <w:r w:rsidRPr="00F46D11">
        <w:rPr>
          <w:b/>
          <w:bCs/>
        </w:rPr>
        <w:t>CALL TO ORDER AND ROLL CALL</w:t>
      </w:r>
    </w:p>
    <w:p w14:paraId="7CE2B053" w14:textId="1F935F9C" w:rsidR="00BE7372" w:rsidRDefault="00BE7372" w:rsidP="00BE7372">
      <w:pPr>
        <w:pStyle w:val="BodyText"/>
        <w:kinsoku w:val="0"/>
        <w:overflowPunct w:val="0"/>
        <w:ind w:right="175"/>
        <w:rPr>
          <w:i/>
          <w:iCs/>
          <w:spacing w:val="-2"/>
        </w:rPr>
      </w:pPr>
    </w:p>
    <w:p w14:paraId="2BF4196F" w14:textId="7E64D374" w:rsidR="00BE7372" w:rsidRDefault="00BE7372" w:rsidP="00B23034">
      <w:pPr>
        <w:pStyle w:val="BodyText"/>
        <w:numPr>
          <w:ilvl w:val="0"/>
          <w:numId w:val="1"/>
        </w:numPr>
        <w:kinsoku w:val="0"/>
        <w:overflowPunct w:val="0"/>
        <w:ind w:right="175"/>
        <w:rPr>
          <w:b/>
          <w:bCs/>
          <w:spacing w:val="-2"/>
        </w:rPr>
      </w:pPr>
      <w:r w:rsidRPr="00F46D11">
        <w:rPr>
          <w:b/>
          <w:bCs/>
          <w:spacing w:val="-2"/>
        </w:rPr>
        <w:t>PLEDGE OF ALLEGIANCE, SALUT</w:t>
      </w:r>
      <w:r w:rsidR="00E04AE0">
        <w:rPr>
          <w:b/>
          <w:bCs/>
          <w:spacing w:val="-2"/>
        </w:rPr>
        <w:t>E</w:t>
      </w:r>
      <w:r w:rsidRPr="00F46D11">
        <w:rPr>
          <w:b/>
          <w:bCs/>
          <w:spacing w:val="-2"/>
        </w:rPr>
        <w:t xml:space="preserve"> TO THE OKLAHOMA FLAG, and A MOMENT OF SILENCE</w:t>
      </w:r>
    </w:p>
    <w:p w14:paraId="6BB8EE0B" w14:textId="77777777" w:rsidR="00B23034" w:rsidRPr="00B23034" w:rsidRDefault="00B23034" w:rsidP="00B23034">
      <w:pPr>
        <w:pStyle w:val="BodyText"/>
        <w:kinsoku w:val="0"/>
        <w:overflowPunct w:val="0"/>
        <w:ind w:right="175"/>
        <w:rPr>
          <w:b/>
          <w:bCs/>
          <w:spacing w:val="-2"/>
        </w:rPr>
      </w:pPr>
    </w:p>
    <w:p w14:paraId="2997B3E9" w14:textId="6BAFA9FE" w:rsidR="00F46D11" w:rsidRPr="00200824" w:rsidRDefault="00F46D11" w:rsidP="000D21F9">
      <w:pPr>
        <w:pStyle w:val="BodyText"/>
        <w:numPr>
          <w:ilvl w:val="0"/>
          <w:numId w:val="1"/>
        </w:numPr>
        <w:kinsoku w:val="0"/>
        <w:overflowPunct w:val="0"/>
        <w:ind w:right="175"/>
        <w:rPr>
          <w:b/>
          <w:bCs/>
          <w:spacing w:val="-2"/>
        </w:rPr>
      </w:pPr>
      <w:r w:rsidRPr="00F46D11">
        <w:rPr>
          <w:b/>
          <w:bCs/>
          <w:spacing w:val="-2"/>
        </w:rPr>
        <w:t xml:space="preserve">OPENING COMMENTS – </w:t>
      </w:r>
      <w:r w:rsidR="00CB651E">
        <w:rPr>
          <w:spacing w:val="-2"/>
        </w:rPr>
        <w:t>Introduction of Statewide Charter School Board Members and Staff</w:t>
      </w:r>
    </w:p>
    <w:p w14:paraId="77A16E9B" w14:textId="135D6D5A" w:rsidR="00F46D11" w:rsidRDefault="00F46D11" w:rsidP="00F46D11">
      <w:pPr>
        <w:pStyle w:val="BodyText"/>
        <w:kinsoku w:val="0"/>
        <w:overflowPunct w:val="0"/>
        <w:ind w:right="123"/>
      </w:pPr>
    </w:p>
    <w:p w14:paraId="0238D9A9" w14:textId="2ED056E9" w:rsidR="00F46D11" w:rsidRPr="001B1A29" w:rsidRDefault="00BD19C4" w:rsidP="00F46D11">
      <w:pPr>
        <w:pStyle w:val="BodyText"/>
        <w:numPr>
          <w:ilvl w:val="0"/>
          <w:numId w:val="1"/>
        </w:numPr>
        <w:kinsoku w:val="0"/>
        <w:overflowPunct w:val="0"/>
        <w:ind w:right="123"/>
        <w:rPr>
          <w:b/>
          <w:bCs/>
        </w:rPr>
      </w:pPr>
      <w:r>
        <w:t xml:space="preserve">(Action) </w:t>
      </w:r>
      <w:r w:rsidR="00C26962">
        <w:t xml:space="preserve">Discussion </w:t>
      </w:r>
      <w:r w:rsidR="001B1A29">
        <w:t>and possible action regarding the election of officer</w:t>
      </w:r>
      <w:r w:rsidR="00AC3F6D">
        <w:t>s</w:t>
      </w:r>
      <w:r w:rsidR="001B1A29">
        <w:t>.</w:t>
      </w:r>
    </w:p>
    <w:p w14:paraId="1FAB41E6" w14:textId="77777777" w:rsidR="001B1A29" w:rsidRDefault="001B1A29" w:rsidP="001B1A29">
      <w:pPr>
        <w:pStyle w:val="ListParagraph"/>
        <w:rPr>
          <w:b/>
          <w:bCs/>
        </w:rPr>
      </w:pPr>
    </w:p>
    <w:p w14:paraId="7C2B2EB1" w14:textId="7AECFBB4" w:rsidR="001B1A29" w:rsidRPr="00EE0917" w:rsidRDefault="001B1A29" w:rsidP="001B1A29">
      <w:pPr>
        <w:pStyle w:val="BodyText"/>
        <w:numPr>
          <w:ilvl w:val="0"/>
          <w:numId w:val="4"/>
        </w:numPr>
        <w:kinsoku w:val="0"/>
        <w:overflowPunct w:val="0"/>
        <w:ind w:right="123"/>
        <w:rPr>
          <w:b/>
          <w:bCs/>
        </w:rPr>
      </w:pPr>
      <w:r>
        <w:t>Chair</w:t>
      </w:r>
      <w:r w:rsidR="00EE0917">
        <w:t>person</w:t>
      </w:r>
    </w:p>
    <w:p w14:paraId="25FF20F8" w14:textId="083DB892" w:rsidR="00EE0917" w:rsidRPr="00F46D11" w:rsidRDefault="00EE0917" w:rsidP="001B1A29">
      <w:pPr>
        <w:pStyle w:val="BodyText"/>
        <w:numPr>
          <w:ilvl w:val="0"/>
          <w:numId w:val="4"/>
        </w:numPr>
        <w:kinsoku w:val="0"/>
        <w:overflowPunct w:val="0"/>
        <w:ind w:right="123"/>
        <w:rPr>
          <w:b/>
          <w:bCs/>
        </w:rPr>
      </w:pPr>
      <w:r>
        <w:t>Vice-Chairperson</w:t>
      </w:r>
    </w:p>
    <w:p w14:paraId="68BC745A" w14:textId="20C89356" w:rsidR="00F46D11" w:rsidRDefault="00F46D11" w:rsidP="00F46D11">
      <w:pPr>
        <w:pStyle w:val="BodyText"/>
        <w:kinsoku w:val="0"/>
        <w:overflowPunct w:val="0"/>
        <w:ind w:left="720" w:right="123"/>
      </w:pPr>
    </w:p>
    <w:p w14:paraId="6FA78B1E" w14:textId="0990E886" w:rsidR="00F46D11" w:rsidRDefault="00F46D11" w:rsidP="00F46D11">
      <w:pPr>
        <w:pStyle w:val="BodyText"/>
        <w:kinsoku w:val="0"/>
        <w:overflowPunct w:val="0"/>
        <w:ind w:right="75"/>
        <w:rPr>
          <w:spacing w:val="-2"/>
        </w:rPr>
      </w:pPr>
    </w:p>
    <w:p w14:paraId="17352271" w14:textId="162D4094" w:rsidR="00F46D11" w:rsidRDefault="00F46D11" w:rsidP="00F46D11">
      <w:pPr>
        <w:pStyle w:val="BodyText"/>
        <w:numPr>
          <w:ilvl w:val="0"/>
          <w:numId w:val="1"/>
        </w:numPr>
        <w:kinsoku w:val="0"/>
        <w:overflowPunct w:val="0"/>
        <w:ind w:right="75"/>
        <w:rPr>
          <w:b/>
          <w:bCs/>
          <w:spacing w:val="-2"/>
        </w:rPr>
      </w:pPr>
      <w:r w:rsidRPr="00F46D11">
        <w:rPr>
          <w:b/>
          <w:bCs/>
          <w:spacing w:val="-2"/>
        </w:rPr>
        <w:t>AD</w:t>
      </w:r>
      <w:r w:rsidR="00324102">
        <w:rPr>
          <w:b/>
          <w:bCs/>
          <w:spacing w:val="-2"/>
        </w:rPr>
        <w:t>MINISTRATION</w:t>
      </w:r>
    </w:p>
    <w:p w14:paraId="39C06D3A" w14:textId="77777777" w:rsidR="00324102" w:rsidRDefault="00324102" w:rsidP="00324102">
      <w:pPr>
        <w:pStyle w:val="BodyText"/>
        <w:kinsoku w:val="0"/>
        <w:overflowPunct w:val="0"/>
        <w:ind w:left="720" w:right="75"/>
        <w:rPr>
          <w:b/>
          <w:bCs/>
          <w:spacing w:val="-2"/>
        </w:rPr>
      </w:pPr>
    </w:p>
    <w:p w14:paraId="2EE89082" w14:textId="3917042F" w:rsidR="00746709" w:rsidRPr="009F0EFD" w:rsidRDefault="00746709" w:rsidP="00746709">
      <w:pPr>
        <w:pStyle w:val="BodyText"/>
        <w:numPr>
          <w:ilvl w:val="0"/>
          <w:numId w:val="5"/>
        </w:numPr>
        <w:kinsoku w:val="0"/>
        <w:overflowPunct w:val="0"/>
        <w:ind w:right="75"/>
        <w:rPr>
          <w:b/>
          <w:bCs/>
          <w:spacing w:val="-2"/>
        </w:rPr>
      </w:pPr>
      <w:r>
        <w:rPr>
          <w:spacing w:val="-2"/>
        </w:rPr>
        <w:t xml:space="preserve">(Action) </w:t>
      </w:r>
      <w:r w:rsidR="00CC7B2C">
        <w:rPr>
          <w:spacing w:val="-2"/>
        </w:rPr>
        <w:t xml:space="preserve">Discussion and possible action regarding the 2024 Statewide Charter School Board </w:t>
      </w:r>
      <w:r w:rsidR="00E77590">
        <w:rPr>
          <w:spacing w:val="-2"/>
        </w:rPr>
        <w:t>meeting dates.</w:t>
      </w:r>
    </w:p>
    <w:p w14:paraId="7FA7ABE0" w14:textId="77777777" w:rsidR="009F0EFD" w:rsidRPr="00E77590" w:rsidRDefault="009F0EFD" w:rsidP="009F0EFD">
      <w:pPr>
        <w:pStyle w:val="BodyText"/>
        <w:kinsoku w:val="0"/>
        <w:overflowPunct w:val="0"/>
        <w:ind w:left="1080" w:right="75"/>
        <w:rPr>
          <w:b/>
          <w:bCs/>
          <w:spacing w:val="-2"/>
        </w:rPr>
      </w:pPr>
    </w:p>
    <w:p w14:paraId="2ED56262" w14:textId="55616FD3" w:rsidR="00E77590" w:rsidRPr="009F0EFD" w:rsidRDefault="00E77590" w:rsidP="00746709">
      <w:pPr>
        <w:pStyle w:val="BodyText"/>
        <w:numPr>
          <w:ilvl w:val="0"/>
          <w:numId w:val="5"/>
        </w:numPr>
        <w:kinsoku w:val="0"/>
        <w:overflowPunct w:val="0"/>
        <w:ind w:right="75"/>
        <w:rPr>
          <w:b/>
          <w:bCs/>
          <w:spacing w:val="-2"/>
        </w:rPr>
      </w:pPr>
      <w:r>
        <w:rPr>
          <w:spacing w:val="-2"/>
        </w:rPr>
        <w:t xml:space="preserve">(Action) Discussion and possible action regarding the 2025 Statewide Charter School Board </w:t>
      </w:r>
      <w:r w:rsidR="00540176">
        <w:rPr>
          <w:spacing w:val="-2"/>
        </w:rPr>
        <w:t>meeting dates.</w:t>
      </w:r>
    </w:p>
    <w:p w14:paraId="7A309546" w14:textId="77777777" w:rsidR="009F0EFD" w:rsidRPr="00540176" w:rsidRDefault="009F0EFD" w:rsidP="00660C91">
      <w:pPr>
        <w:pStyle w:val="BodyText"/>
        <w:kinsoku w:val="0"/>
        <w:overflowPunct w:val="0"/>
        <w:ind w:right="75"/>
        <w:rPr>
          <w:b/>
          <w:bCs/>
          <w:spacing w:val="-2"/>
        </w:rPr>
      </w:pPr>
    </w:p>
    <w:p w14:paraId="5CC706B4" w14:textId="5DAD80E8" w:rsidR="00540176" w:rsidRPr="00660C91" w:rsidRDefault="00540176" w:rsidP="00746709">
      <w:pPr>
        <w:pStyle w:val="BodyText"/>
        <w:numPr>
          <w:ilvl w:val="0"/>
          <w:numId w:val="5"/>
        </w:numPr>
        <w:kinsoku w:val="0"/>
        <w:overflowPunct w:val="0"/>
        <w:ind w:right="75"/>
        <w:rPr>
          <w:b/>
          <w:bCs/>
          <w:spacing w:val="-2"/>
        </w:rPr>
      </w:pPr>
      <w:r>
        <w:rPr>
          <w:spacing w:val="-2"/>
        </w:rPr>
        <w:t xml:space="preserve">Presentation and discussion regarding Senate Bill 516 passed in the </w:t>
      </w:r>
      <w:r w:rsidR="007A2EF9">
        <w:rPr>
          <w:spacing w:val="-2"/>
        </w:rPr>
        <w:t>2023 Oklahoma Legislative Session.</w:t>
      </w:r>
    </w:p>
    <w:p w14:paraId="1EA5D5CC" w14:textId="77777777" w:rsidR="00660C91" w:rsidRPr="007A2EF9" w:rsidRDefault="00660C91" w:rsidP="00660C91">
      <w:pPr>
        <w:pStyle w:val="BodyText"/>
        <w:kinsoku w:val="0"/>
        <w:overflowPunct w:val="0"/>
        <w:ind w:right="75"/>
        <w:rPr>
          <w:b/>
          <w:bCs/>
          <w:spacing w:val="-2"/>
        </w:rPr>
      </w:pPr>
    </w:p>
    <w:p w14:paraId="328571AF" w14:textId="4531DF32" w:rsidR="007A2EF9" w:rsidRPr="00660C91" w:rsidRDefault="007A2EF9" w:rsidP="00746709">
      <w:pPr>
        <w:pStyle w:val="BodyText"/>
        <w:numPr>
          <w:ilvl w:val="0"/>
          <w:numId w:val="5"/>
        </w:numPr>
        <w:kinsoku w:val="0"/>
        <w:overflowPunct w:val="0"/>
        <w:ind w:right="75"/>
        <w:rPr>
          <w:b/>
          <w:bCs/>
          <w:spacing w:val="-2"/>
        </w:rPr>
      </w:pPr>
      <w:r>
        <w:rPr>
          <w:spacing w:val="-2"/>
        </w:rPr>
        <w:t xml:space="preserve">(Action) Discussion and possible action regarding the Statewide Charter School Board </w:t>
      </w:r>
      <w:r w:rsidR="009F0EFD">
        <w:rPr>
          <w:spacing w:val="-2"/>
        </w:rPr>
        <w:t xml:space="preserve">Mission Statement. </w:t>
      </w:r>
    </w:p>
    <w:p w14:paraId="4D2CDDD5" w14:textId="77777777" w:rsidR="00660C91" w:rsidRDefault="00660C91" w:rsidP="00660C91">
      <w:pPr>
        <w:pStyle w:val="ListParagraph"/>
        <w:rPr>
          <w:b/>
          <w:bCs/>
          <w:spacing w:val="-2"/>
        </w:rPr>
      </w:pPr>
    </w:p>
    <w:p w14:paraId="2EECCACD" w14:textId="77777777" w:rsidR="00660C91" w:rsidRDefault="00660C91" w:rsidP="00660C91">
      <w:pPr>
        <w:pStyle w:val="BodyText"/>
        <w:kinsoku w:val="0"/>
        <w:overflowPunct w:val="0"/>
        <w:ind w:right="75"/>
        <w:rPr>
          <w:b/>
          <w:bCs/>
          <w:spacing w:val="-2"/>
        </w:rPr>
      </w:pPr>
    </w:p>
    <w:p w14:paraId="3BAB587D" w14:textId="77777777" w:rsidR="00660C91" w:rsidRDefault="00660C91" w:rsidP="00660C91">
      <w:pPr>
        <w:pStyle w:val="BodyText"/>
        <w:kinsoku w:val="0"/>
        <w:overflowPunct w:val="0"/>
        <w:ind w:right="75"/>
        <w:rPr>
          <w:b/>
          <w:bCs/>
          <w:spacing w:val="-2"/>
        </w:rPr>
      </w:pPr>
    </w:p>
    <w:p w14:paraId="25D79150" w14:textId="77777777" w:rsidR="00660C91" w:rsidRDefault="00660C91" w:rsidP="00660C91">
      <w:pPr>
        <w:pStyle w:val="BodyText"/>
        <w:kinsoku w:val="0"/>
        <w:overflowPunct w:val="0"/>
        <w:ind w:right="75"/>
        <w:rPr>
          <w:b/>
          <w:bCs/>
          <w:spacing w:val="-2"/>
        </w:rPr>
      </w:pPr>
    </w:p>
    <w:p w14:paraId="2CF6B5B9" w14:textId="47241908" w:rsidR="00660C91" w:rsidRPr="005126CC" w:rsidRDefault="00660C91" w:rsidP="00660C91">
      <w:pPr>
        <w:pStyle w:val="BodyText"/>
        <w:numPr>
          <w:ilvl w:val="0"/>
          <w:numId w:val="1"/>
        </w:numPr>
        <w:kinsoku w:val="0"/>
        <w:overflowPunct w:val="0"/>
        <w:ind w:right="75"/>
        <w:rPr>
          <w:b/>
          <w:bCs/>
          <w:spacing w:val="-2"/>
        </w:rPr>
      </w:pPr>
      <w:r>
        <w:rPr>
          <w:b/>
          <w:bCs/>
          <w:spacing w:val="-2"/>
        </w:rPr>
        <w:t>PROPOSED EXECUTIVE SESSION</w:t>
      </w:r>
      <w:r w:rsidR="00DC52DF">
        <w:rPr>
          <w:b/>
          <w:bCs/>
          <w:spacing w:val="-2"/>
        </w:rPr>
        <w:t xml:space="preserve"> </w:t>
      </w:r>
      <w:r w:rsidR="00DC52DF">
        <w:rPr>
          <w:spacing w:val="-2"/>
        </w:rPr>
        <w:t>pursuant to Title 25 O.S. § 307(B)(4)</w:t>
      </w:r>
      <w:r w:rsidR="00B36BD2">
        <w:rPr>
          <w:spacing w:val="-2"/>
        </w:rPr>
        <w:t xml:space="preserve"> and consistent with </w:t>
      </w:r>
      <w:r w:rsidR="009A2FAD">
        <w:rPr>
          <w:spacing w:val="-2"/>
        </w:rPr>
        <w:t xml:space="preserve">2005 OK AG 29 ¶ </w:t>
      </w:r>
      <w:r w:rsidR="00610AA4">
        <w:rPr>
          <w:spacing w:val="-2"/>
        </w:rPr>
        <w:t>13, for the purpose of confidential communication between the Board and legal counsel</w:t>
      </w:r>
      <w:r w:rsidR="00530727">
        <w:rPr>
          <w:spacing w:val="-2"/>
        </w:rPr>
        <w:t xml:space="preserve"> concerning pending litigation related to St. Isidore of Seville Catholic Virtual School where counsel has determined </w:t>
      </w:r>
      <w:r w:rsidR="0055122B">
        <w:rPr>
          <w:spacing w:val="-2"/>
        </w:rPr>
        <w:t xml:space="preserve">that disclosure of information related to the matter will seriously impair </w:t>
      </w:r>
      <w:r w:rsidR="00A66EC1">
        <w:rPr>
          <w:spacing w:val="-2"/>
        </w:rPr>
        <w:t xml:space="preserve">the ability </w:t>
      </w:r>
      <w:r w:rsidR="00442E4F">
        <w:rPr>
          <w:spacing w:val="-2"/>
        </w:rPr>
        <w:t xml:space="preserve">of the Board process, </w:t>
      </w:r>
      <w:r w:rsidR="00A01F59">
        <w:rPr>
          <w:spacing w:val="-2"/>
        </w:rPr>
        <w:t>defend, or otherwise conduct pending litigation.</w:t>
      </w:r>
    </w:p>
    <w:p w14:paraId="7AF157C4" w14:textId="77777777" w:rsidR="005126CC" w:rsidRDefault="005126CC" w:rsidP="005126CC">
      <w:pPr>
        <w:pStyle w:val="BodyText"/>
        <w:kinsoku w:val="0"/>
        <w:overflowPunct w:val="0"/>
        <w:ind w:left="720" w:right="75"/>
        <w:rPr>
          <w:b/>
          <w:bCs/>
          <w:spacing w:val="-2"/>
        </w:rPr>
      </w:pPr>
    </w:p>
    <w:p w14:paraId="70856C9D" w14:textId="46DC5309" w:rsidR="00C27E1B" w:rsidRPr="000D6324" w:rsidRDefault="00C27E1B" w:rsidP="00C27E1B">
      <w:pPr>
        <w:pStyle w:val="BodyText"/>
        <w:numPr>
          <w:ilvl w:val="0"/>
          <w:numId w:val="6"/>
        </w:numPr>
        <w:kinsoku w:val="0"/>
        <w:overflowPunct w:val="0"/>
        <w:ind w:right="75"/>
        <w:rPr>
          <w:spacing w:val="-2"/>
        </w:rPr>
      </w:pPr>
      <w:r w:rsidRPr="000D6324">
        <w:rPr>
          <w:spacing w:val="-2"/>
        </w:rPr>
        <w:t>Vote to enter Executive Session</w:t>
      </w:r>
      <w:r w:rsidR="000D6324" w:rsidRPr="000D6324">
        <w:rPr>
          <w:spacing w:val="-2"/>
        </w:rPr>
        <w:t>.</w:t>
      </w:r>
    </w:p>
    <w:p w14:paraId="3DA17720" w14:textId="244AF9C1" w:rsidR="00C27E1B" w:rsidRPr="000D6324" w:rsidRDefault="00C27E1B" w:rsidP="00C27E1B">
      <w:pPr>
        <w:pStyle w:val="BodyText"/>
        <w:numPr>
          <w:ilvl w:val="0"/>
          <w:numId w:val="6"/>
        </w:numPr>
        <w:kinsoku w:val="0"/>
        <w:overflowPunct w:val="0"/>
        <w:ind w:right="75"/>
        <w:rPr>
          <w:spacing w:val="-2"/>
        </w:rPr>
      </w:pPr>
      <w:r w:rsidRPr="000D6324">
        <w:rPr>
          <w:spacing w:val="-2"/>
        </w:rPr>
        <w:t xml:space="preserve">Exit Executive Session and </w:t>
      </w:r>
      <w:r w:rsidR="00C4690A" w:rsidRPr="000D6324">
        <w:rPr>
          <w:spacing w:val="-2"/>
        </w:rPr>
        <w:t>vote to re-enter Open Session</w:t>
      </w:r>
      <w:r w:rsidR="000D6324" w:rsidRPr="000D6324">
        <w:rPr>
          <w:spacing w:val="-2"/>
        </w:rPr>
        <w:t>.</w:t>
      </w:r>
    </w:p>
    <w:p w14:paraId="73C7492A" w14:textId="6B5C169C" w:rsidR="00C4690A" w:rsidRDefault="00C4690A" w:rsidP="00C27E1B">
      <w:pPr>
        <w:pStyle w:val="BodyText"/>
        <w:numPr>
          <w:ilvl w:val="0"/>
          <w:numId w:val="6"/>
        </w:numPr>
        <w:kinsoku w:val="0"/>
        <w:overflowPunct w:val="0"/>
        <w:ind w:right="75"/>
        <w:rPr>
          <w:spacing w:val="-2"/>
        </w:rPr>
      </w:pPr>
      <w:r w:rsidRPr="000D6324">
        <w:rPr>
          <w:spacing w:val="-2"/>
        </w:rPr>
        <w:t xml:space="preserve">Discussion and possible action regarding the </w:t>
      </w:r>
      <w:r w:rsidR="00EC3D83" w:rsidRPr="000D6324">
        <w:rPr>
          <w:spacing w:val="-2"/>
        </w:rPr>
        <w:t>Oklahoma S</w:t>
      </w:r>
      <w:r w:rsidR="000D6324" w:rsidRPr="000D6324">
        <w:rPr>
          <w:spacing w:val="-2"/>
        </w:rPr>
        <w:t>upreme Court’s June 25, 2024, ruling.</w:t>
      </w:r>
    </w:p>
    <w:p w14:paraId="5A2D5227" w14:textId="77777777" w:rsidR="001C1515" w:rsidRPr="00254891" w:rsidRDefault="001C1515" w:rsidP="001C1515">
      <w:pPr>
        <w:pStyle w:val="BodyText"/>
        <w:kinsoku w:val="0"/>
        <w:overflowPunct w:val="0"/>
        <w:ind w:right="75"/>
        <w:rPr>
          <w:b/>
          <w:bCs/>
          <w:spacing w:val="-2"/>
        </w:rPr>
      </w:pPr>
    </w:p>
    <w:p w14:paraId="2F906B8C" w14:textId="0C6D6F4F" w:rsidR="001C1515" w:rsidRPr="00254891" w:rsidRDefault="001C1515" w:rsidP="001C1515">
      <w:pPr>
        <w:pStyle w:val="BodyText"/>
        <w:numPr>
          <w:ilvl w:val="0"/>
          <w:numId w:val="1"/>
        </w:numPr>
        <w:kinsoku w:val="0"/>
        <w:overflowPunct w:val="0"/>
        <w:ind w:right="75"/>
        <w:rPr>
          <w:b/>
          <w:bCs/>
          <w:spacing w:val="-2"/>
        </w:rPr>
      </w:pPr>
      <w:r w:rsidRPr="00254891">
        <w:rPr>
          <w:b/>
          <w:bCs/>
          <w:spacing w:val="-2"/>
        </w:rPr>
        <w:t>NEW BUSINESS</w:t>
      </w:r>
    </w:p>
    <w:p w14:paraId="750E1C61" w14:textId="77777777" w:rsidR="001C1515" w:rsidRDefault="001C1515" w:rsidP="001C1515">
      <w:pPr>
        <w:pStyle w:val="BodyText"/>
        <w:kinsoku w:val="0"/>
        <w:overflowPunct w:val="0"/>
        <w:ind w:left="720" w:right="75"/>
        <w:rPr>
          <w:spacing w:val="-2"/>
        </w:rPr>
      </w:pPr>
    </w:p>
    <w:p w14:paraId="18A99D55" w14:textId="77777777" w:rsidR="00653F8C" w:rsidRDefault="001C1515" w:rsidP="00653F8C">
      <w:pPr>
        <w:pStyle w:val="BodyText"/>
        <w:kinsoku w:val="0"/>
        <w:overflowPunct w:val="0"/>
        <w:ind w:left="720" w:right="75"/>
        <w:rPr>
          <w:spacing w:val="-2"/>
        </w:rPr>
      </w:pPr>
      <w:r>
        <w:rPr>
          <w:spacing w:val="-2"/>
        </w:rPr>
        <w:t xml:space="preserve">Discussion and possible action of any item that could not have been known or reasonably foreseen prior to </w:t>
      </w:r>
      <w:r w:rsidR="00717DCC">
        <w:rPr>
          <w:spacing w:val="-2"/>
        </w:rPr>
        <w:t>time of posting agenda (As defines in Oklahoma Statutes</w:t>
      </w:r>
      <w:r w:rsidR="00653F8C">
        <w:rPr>
          <w:spacing w:val="-2"/>
        </w:rPr>
        <w:t xml:space="preserve"> Title 25, Section 311 (A)(9)).</w:t>
      </w:r>
    </w:p>
    <w:p w14:paraId="763DC500" w14:textId="77777777" w:rsidR="00653F8C" w:rsidRDefault="00653F8C" w:rsidP="00653F8C">
      <w:pPr>
        <w:pStyle w:val="BodyText"/>
        <w:kinsoku w:val="0"/>
        <w:overflowPunct w:val="0"/>
        <w:ind w:right="75"/>
        <w:rPr>
          <w:spacing w:val="-2"/>
        </w:rPr>
      </w:pPr>
    </w:p>
    <w:p w14:paraId="3FF29048" w14:textId="63B8D2B2" w:rsidR="001C1515" w:rsidRPr="00254891" w:rsidRDefault="00653F8C" w:rsidP="00653F8C">
      <w:pPr>
        <w:pStyle w:val="BodyText"/>
        <w:numPr>
          <w:ilvl w:val="0"/>
          <w:numId w:val="1"/>
        </w:numPr>
        <w:kinsoku w:val="0"/>
        <w:overflowPunct w:val="0"/>
        <w:ind w:right="75"/>
        <w:rPr>
          <w:b/>
          <w:bCs/>
          <w:spacing w:val="-2"/>
        </w:rPr>
      </w:pPr>
      <w:r w:rsidRPr="00254891">
        <w:rPr>
          <w:b/>
          <w:bCs/>
          <w:spacing w:val="-2"/>
        </w:rPr>
        <w:t>ADJO</w:t>
      </w:r>
      <w:r w:rsidR="00254891" w:rsidRPr="00254891">
        <w:rPr>
          <w:b/>
          <w:bCs/>
          <w:spacing w:val="-2"/>
        </w:rPr>
        <w:t>URNMENT</w:t>
      </w:r>
      <w:r w:rsidR="001C1515" w:rsidRPr="00254891">
        <w:rPr>
          <w:b/>
          <w:bCs/>
          <w:spacing w:val="-2"/>
        </w:rPr>
        <w:t xml:space="preserve"> </w:t>
      </w:r>
    </w:p>
    <w:p w14:paraId="7A7C52E8" w14:textId="0E858B1D" w:rsidR="00F46D11" w:rsidRDefault="00F46D11" w:rsidP="00F46D11">
      <w:pPr>
        <w:pStyle w:val="BodyText"/>
        <w:kinsoku w:val="0"/>
        <w:overflowPunct w:val="0"/>
        <w:ind w:right="75"/>
        <w:rPr>
          <w:spacing w:val="-2"/>
        </w:rPr>
      </w:pPr>
    </w:p>
    <w:p w14:paraId="41844ABC" w14:textId="77777777" w:rsidR="00F46D11" w:rsidRDefault="00F46D11" w:rsidP="00F46D11">
      <w:pPr>
        <w:pStyle w:val="BodyText"/>
        <w:kinsoku w:val="0"/>
        <w:overflowPunct w:val="0"/>
        <w:spacing w:before="207"/>
        <w:ind w:left="1856" w:hanging="1736"/>
        <w:rPr>
          <w:i/>
          <w:iCs/>
        </w:rPr>
      </w:pP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take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any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item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agenda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out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order.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discuss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and/or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vote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approve, disapprove, or take other action on any item listed on this agenda.</w:t>
      </w:r>
    </w:p>
    <w:p w14:paraId="3436A2B0" w14:textId="77777777" w:rsidR="00F46D11" w:rsidRDefault="00F46D11" w:rsidP="00F46D11">
      <w:pPr>
        <w:pStyle w:val="BodyText"/>
        <w:kinsoku w:val="0"/>
        <w:overflowPunct w:val="0"/>
        <w:ind w:left="720" w:right="75"/>
        <w:rPr>
          <w:spacing w:val="-2"/>
        </w:rPr>
      </w:pPr>
    </w:p>
    <w:p w14:paraId="39355B8E" w14:textId="77777777" w:rsidR="00F46D11" w:rsidRDefault="00F46D11" w:rsidP="00F46D11">
      <w:pPr>
        <w:pStyle w:val="BodyText"/>
        <w:kinsoku w:val="0"/>
        <w:overflowPunct w:val="0"/>
        <w:ind w:left="720" w:right="123"/>
      </w:pPr>
    </w:p>
    <w:p w14:paraId="0A900B7A" w14:textId="77777777" w:rsidR="00F46D11" w:rsidRPr="00BE7372" w:rsidRDefault="00F46D11" w:rsidP="00F46D11">
      <w:pPr>
        <w:pStyle w:val="BodyText"/>
        <w:kinsoku w:val="0"/>
        <w:overflowPunct w:val="0"/>
        <w:ind w:left="720" w:right="175"/>
        <w:rPr>
          <w:spacing w:val="-2"/>
        </w:rPr>
      </w:pPr>
    </w:p>
    <w:p w14:paraId="48F24EFA" w14:textId="77777777" w:rsidR="00BE7372" w:rsidRPr="00BE7372" w:rsidRDefault="00BE7372" w:rsidP="00BE7372">
      <w:pPr>
        <w:pStyle w:val="BodyText"/>
        <w:kinsoku w:val="0"/>
        <w:overflowPunct w:val="0"/>
        <w:ind w:left="720" w:right="2907"/>
        <w:rPr>
          <w:spacing w:val="-2"/>
        </w:rPr>
      </w:pPr>
    </w:p>
    <w:p w14:paraId="34E79F2F" w14:textId="77777777" w:rsidR="00CB75A9" w:rsidRDefault="00CB75A9"/>
    <w:sectPr w:rsidR="00CB75A9" w:rsidSect="00E826BE">
      <w:headerReference w:type="default" r:id="rId9"/>
      <w:footerReference w:type="default" r:id="rId10"/>
      <w:pgSz w:w="12240" w:h="15840" w:code="1"/>
      <w:pgMar w:top="720" w:right="1296" w:bottom="720" w:left="1296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9C82" w14:textId="77777777" w:rsidR="00444CF3" w:rsidRDefault="00444CF3" w:rsidP="00CB75A9">
      <w:pPr>
        <w:spacing w:after="0" w:line="240" w:lineRule="auto"/>
      </w:pPr>
      <w:r>
        <w:separator/>
      </w:r>
    </w:p>
  </w:endnote>
  <w:endnote w:type="continuationSeparator" w:id="0">
    <w:p w14:paraId="51ACFF30" w14:textId="77777777" w:rsidR="00444CF3" w:rsidRDefault="00444CF3" w:rsidP="00CB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85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DE041" w14:textId="3DD7100B" w:rsidR="001A20CB" w:rsidRDefault="001A2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EC93D3" w14:textId="77777777" w:rsidR="001A20CB" w:rsidRDefault="001A2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C465" w14:textId="77777777" w:rsidR="00444CF3" w:rsidRDefault="00444CF3" w:rsidP="00CB75A9">
      <w:pPr>
        <w:spacing w:after="0" w:line="240" w:lineRule="auto"/>
      </w:pPr>
      <w:r>
        <w:separator/>
      </w:r>
    </w:p>
  </w:footnote>
  <w:footnote w:type="continuationSeparator" w:id="0">
    <w:p w14:paraId="31D31B60" w14:textId="77777777" w:rsidR="00444CF3" w:rsidRDefault="00444CF3" w:rsidP="00CB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C140" w14:textId="114FFD2F" w:rsidR="00CB75A9" w:rsidRDefault="00CB75A9">
    <w:pPr>
      <w:pStyle w:val="Header"/>
    </w:pPr>
    <w:r>
      <w:t>Statewide</w:t>
    </w:r>
    <w:r w:rsidR="00254891">
      <w:t xml:space="preserve"> </w:t>
    </w:r>
    <w:r>
      <w:t>Charter School</w:t>
    </w:r>
    <w:r w:rsidR="00855172">
      <w:t xml:space="preserve"> Board</w:t>
    </w:r>
  </w:p>
  <w:p w14:paraId="1035C3D1" w14:textId="6B0D9667" w:rsidR="00CB75A9" w:rsidRDefault="00855172">
    <w:pPr>
      <w:pStyle w:val="Header"/>
    </w:pPr>
    <w:r>
      <w:t>Special</w:t>
    </w:r>
    <w:r w:rsidR="00CB75A9">
      <w:t xml:space="preserve"> Board Meeting Agenda</w:t>
    </w:r>
  </w:p>
  <w:p w14:paraId="5019374C" w14:textId="00A74991" w:rsidR="00CB75A9" w:rsidRDefault="00CB75A9">
    <w:pPr>
      <w:pStyle w:val="Header"/>
    </w:pPr>
    <w:r>
      <w:t>Monday,</w:t>
    </w:r>
    <w:r w:rsidR="00E27ED6">
      <w:t xml:space="preserve"> July</w:t>
    </w:r>
    <w:r>
      <w:t xml:space="preserve"> </w:t>
    </w:r>
    <w:r w:rsidR="00E27ED6">
      <w:t>8</w:t>
    </w:r>
    <w:r>
      <w:t>, 2024</w:t>
    </w:r>
  </w:p>
  <w:p w14:paraId="6D8CD24A" w14:textId="77777777" w:rsidR="00CB75A9" w:rsidRDefault="00CB7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4705"/>
    <w:multiLevelType w:val="hybridMultilevel"/>
    <w:tmpl w:val="964A0EA2"/>
    <w:lvl w:ilvl="0" w:tplc="C1C0725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2B1DA7"/>
    <w:multiLevelType w:val="hybridMultilevel"/>
    <w:tmpl w:val="24DEC52C"/>
    <w:lvl w:ilvl="0" w:tplc="C83C390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F86AE2"/>
    <w:multiLevelType w:val="hybridMultilevel"/>
    <w:tmpl w:val="F6969ABA"/>
    <w:lvl w:ilvl="0" w:tplc="583EB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404197"/>
    <w:multiLevelType w:val="hybridMultilevel"/>
    <w:tmpl w:val="B04E2914"/>
    <w:lvl w:ilvl="0" w:tplc="4FDC0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007C2"/>
    <w:multiLevelType w:val="hybridMultilevel"/>
    <w:tmpl w:val="E9D4EDB8"/>
    <w:lvl w:ilvl="0" w:tplc="C5502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A1D51"/>
    <w:multiLevelType w:val="hybridMultilevel"/>
    <w:tmpl w:val="163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8466">
    <w:abstractNumId w:val="5"/>
  </w:num>
  <w:num w:numId="2" w16cid:durableId="1237475228">
    <w:abstractNumId w:val="3"/>
  </w:num>
  <w:num w:numId="3" w16cid:durableId="978195195">
    <w:abstractNumId w:val="4"/>
  </w:num>
  <w:num w:numId="4" w16cid:durableId="1171027055">
    <w:abstractNumId w:val="1"/>
  </w:num>
  <w:num w:numId="5" w16cid:durableId="875896518">
    <w:abstractNumId w:val="0"/>
  </w:num>
  <w:num w:numId="6" w16cid:durableId="457994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A9"/>
    <w:rsid w:val="00042BA5"/>
    <w:rsid w:val="00065550"/>
    <w:rsid w:val="00085F64"/>
    <w:rsid w:val="000B7323"/>
    <w:rsid w:val="000D21F9"/>
    <w:rsid w:val="000D6324"/>
    <w:rsid w:val="00180309"/>
    <w:rsid w:val="001A20CB"/>
    <w:rsid w:val="001B1A29"/>
    <w:rsid w:val="001C1515"/>
    <w:rsid w:val="001E774C"/>
    <w:rsid w:val="00200824"/>
    <w:rsid w:val="00215A50"/>
    <w:rsid w:val="00254891"/>
    <w:rsid w:val="00265625"/>
    <w:rsid w:val="002A73E9"/>
    <w:rsid w:val="00324102"/>
    <w:rsid w:val="00334FA0"/>
    <w:rsid w:val="00392462"/>
    <w:rsid w:val="0039608E"/>
    <w:rsid w:val="003C19C3"/>
    <w:rsid w:val="003C7994"/>
    <w:rsid w:val="00442E4F"/>
    <w:rsid w:val="00444CF3"/>
    <w:rsid w:val="00446AB6"/>
    <w:rsid w:val="004C77C7"/>
    <w:rsid w:val="005126CC"/>
    <w:rsid w:val="00530727"/>
    <w:rsid w:val="00540176"/>
    <w:rsid w:val="0055122B"/>
    <w:rsid w:val="00551BCA"/>
    <w:rsid w:val="005E254F"/>
    <w:rsid w:val="005F2269"/>
    <w:rsid w:val="00601389"/>
    <w:rsid w:val="00610AA4"/>
    <w:rsid w:val="00623F25"/>
    <w:rsid w:val="00653F8C"/>
    <w:rsid w:val="00660C91"/>
    <w:rsid w:val="006653A9"/>
    <w:rsid w:val="00683BDE"/>
    <w:rsid w:val="00684FB5"/>
    <w:rsid w:val="006D200F"/>
    <w:rsid w:val="006F509E"/>
    <w:rsid w:val="00711812"/>
    <w:rsid w:val="00715F3E"/>
    <w:rsid w:val="00717DCC"/>
    <w:rsid w:val="00746709"/>
    <w:rsid w:val="007773B6"/>
    <w:rsid w:val="007A2EF9"/>
    <w:rsid w:val="007F39F2"/>
    <w:rsid w:val="00810109"/>
    <w:rsid w:val="00830ECA"/>
    <w:rsid w:val="00842120"/>
    <w:rsid w:val="00855172"/>
    <w:rsid w:val="0086050D"/>
    <w:rsid w:val="008743AF"/>
    <w:rsid w:val="00883265"/>
    <w:rsid w:val="00910862"/>
    <w:rsid w:val="0098107F"/>
    <w:rsid w:val="009A2FAD"/>
    <w:rsid w:val="009F0EFD"/>
    <w:rsid w:val="009F44D6"/>
    <w:rsid w:val="00A01F59"/>
    <w:rsid w:val="00A06C47"/>
    <w:rsid w:val="00A14E62"/>
    <w:rsid w:val="00A66EC1"/>
    <w:rsid w:val="00AA4783"/>
    <w:rsid w:val="00AC3F6D"/>
    <w:rsid w:val="00B23034"/>
    <w:rsid w:val="00B36BD2"/>
    <w:rsid w:val="00B83D06"/>
    <w:rsid w:val="00BD19C4"/>
    <w:rsid w:val="00BE7372"/>
    <w:rsid w:val="00C26962"/>
    <w:rsid w:val="00C27E1B"/>
    <w:rsid w:val="00C4690A"/>
    <w:rsid w:val="00CB651E"/>
    <w:rsid w:val="00CB75A9"/>
    <w:rsid w:val="00CC7B2C"/>
    <w:rsid w:val="00CE5D63"/>
    <w:rsid w:val="00DC52DF"/>
    <w:rsid w:val="00E04AE0"/>
    <w:rsid w:val="00E14E69"/>
    <w:rsid w:val="00E27ED6"/>
    <w:rsid w:val="00E77590"/>
    <w:rsid w:val="00E826BE"/>
    <w:rsid w:val="00EB3AB9"/>
    <w:rsid w:val="00EC3D83"/>
    <w:rsid w:val="00EE0917"/>
    <w:rsid w:val="00F46D11"/>
    <w:rsid w:val="00FC21AF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8C67"/>
  <w15:chartTrackingRefBased/>
  <w15:docId w15:val="{C20E9E47-0351-40DA-9BB8-A2F5908E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A9"/>
  </w:style>
  <w:style w:type="paragraph" w:styleId="Footer">
    <w:name w:val="footer"/>
    <w:basedOn w:val="Normal"/>
    <w:link w:val="FooterChar"/>
    <w:uiPriority w:val="99"/>
    <w:unhideWhenUsed/>
    <w:rsid w:val="00CB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A9"/>
  </w:style>
  <w:style w:type="paragraph" w:styleId="BodyText">
    <w:name w:val="Body Text"/>
    <w:basedOn w:val="Normal"/>
    <w:link w:val="BodyTextChar"/>
    <w:uiPriority w:val="1"/>
    <w:qFormat/>
    <w:rsid w:val="00CB7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B75A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B7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csb.ok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lahoma.gov/scs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Gibson</dc:creator>
  <cp:keywords/>
  <dc:description/>
  <cp:lastModifiedBy>Skyler Lusnia</cp:lastModifiedBy>
  <cp:revision>2</cp:revision>
  <cp:lastPrinted>2024-06-28T18:50:00Z</cp:lastPrinted>
  <dcterms:created xsi:type="dcterms:W3CDTF">2024-06-29T11:08:00Z</dcterms:created>
  <dcterms:modified xsi:type="dcterms:W3CDTF">2024-06-29T11:08:00Z</dcterms:modified>
</cp:coreProperties>
</file>