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80CDDD" w14:textId="77777777" w:rsidR="00A60A1F" w:rsidRPr="000A02D0" w:rsidRDefault="00A60A1F" w:rsidP="00A60A1F">
      <w:pPr>
        <w:pStyle w:val="Default"/>
        <w:rPr>
          <w:sz w:val="20"/>
          <w:szCs w:val="20"/>
        </w:rPr>
      </w:pPr>
    </w:p>
    <w:p w14:paraId="71665267" w14:textId="77777777" w:rsidR="00A60A1F" w:rsidRPr="000A02D0" w:rsidRDefault="00A60A1F" w:rsidP="00A60A1F">
      <w:pPr>
        <w:pStyle w:val="Default"/>
        <w:rPr>
          <w:color w:val="auto"/>
          <w:sz w:val="20"/>
          <w:szCs w:val="20"/>
        </w:rPr>
      </w:pPr>
    </w:p>
    <w:p w14:paraId="7D741F51" w14:textId="77777777" w:rsidR="00A60A1F" w:rsidRPr="000A02D0" w:rsidRDefault="00A60A1F" w:rsidP="00A60A1F">
      <w:pPr>
        <w:pStyle w:val="Default"/>
        <w:jc w:val="center"/>
        <w:rPr>
          <w:color w:val="auto"/>
          <w:sz w:val="20"/>
          <w:szCs w:val="20"/>
        </w:rPr>
      </w:pPr>
      <w:r w:rsidRPr="000A02D0">
        <w:rPr>
          <w:color w:val="auto"/>
          <w:sz w:val="20"/>
          <w:szCs w:val="20"/>
        </w:rPr>
        <w:t>CAP-000</w:t>
      </w:r>
      <w:r w:rsidRPr="000A02D0">
        <w:rPr>
          <w:color w:val="auto"/>
          <w:sz w:val="20"/>
          <w:szCs w:val="20"/>
          <w:highlight w:val="green"/>
        </w:rPr>
        <w:t>XXX</w:t>
      </w:r>
    </w:p>
    <w:p w14:paraId="6AE267D3" w14:textId="7EDA4271" w:rsidR="00A60A1F" w:rsidRPr="000A02D0" w:rsidRDefault="00DE5EBC" w:rsidP="00A60A1F">
      <w:pPr>
        <w:pStyle w:val="Default"/>
        <w:jc w:val="center"/>
        <w:rPr>
          <w:color w:val="auto"/>
          <w:sz w:val="20"/>
          <w:szCs w:val="20"/>
        </w:rPr>
      </w:pPr>
      <w:r w:rsidRPr="000A02D0">
        <w:rPr>
          <w:color w:val="auto"/>
          <w:sz w:val="20"/>
          <w:szCs w:val="20"/>
        </w:rPr>
        <w:t xml:space="preserve">NATURAL GAS-FIRED </w:t>
      </w:r>
      <w:r w:rsidR="000A02D0">
        <w:rPr>
          <w:color w:val="auto"/>
          <w:sz w:val="20"/>
          <w:szCs w:val="20"/>
        </w:rPr>
        <w:t xml:space="preserve">DOMESTIC </w:t>
      </w:r>
      <w:r w:rsidRPr="000A02D0">
        <w:rPr>
          <w:color w:val="auto"/>
          <w:sz w:val="20"/>
          <w:szCs w:val="20"/>
        </w:rPr>
        <w:t>WATERHEATER</w:t>
      </w:r>
      <w:r w:rsidR="00A60A1F" w:rsidRPr="000A02D0">
        <w:rPr>
          <w:color w:val="auto"/>
          <w:sz w:val="20"/>
          <w:szCs w:val="20"/>
        </w:rPr>
        <w:t xml:space="preserve"> REPLACEMENT</w:t>
      </w:r>
    </w:p>
    <w:p w14:paraId="0AB5FE2B" w14:textId="49A7B70C" w:rsidR="00A60A1F" w:rsidRPr="000A02D0" w:rsidRDefault="00A60A1F" w:rsidP="00A60A1F">
      <w:pPr>
        <w:pStyle w:val="Default"/>
        <w:jc w:val="center"/>
        <w:rPr>
          <w:color w:val="auto"/>
          <w:sz w:val="20"/>
          <w:szCs w:val="20"/>
        </w:rPr>
      </w:pPr>
      <w:r w:rsidRPr="000A02D0">
        <w:rPr>
          <w:color w:val="auto"/>
          <w:sz w:val="20"/>
          <w:szCs w:val="20"/>
        </w:rPr>
        <w:t>OKLAHOMA STATE BUREAU OF INVESTIGATION</w:t>
      </w:r>
    </w:p>
    <w:p w14:paraId="02E47C7C" w14:textId="2BB45C96" w:rsidR="00A60A1F" w:rsidRPr="000A02D0" w:rsidRDefault="00A60A1F" w:rsidP="00A60A1F">
      <w:pPr>
        <w:pStyle w:val="Default"/>
        <w:jc w:val="center"/>
        <w:rPr>
          <w:color w:val="auto"/>
          <w:sz w:val="20"/>
          <w:szCs w:val="20"/>
        </w:rPr>
      </w:pPr>
      <w:r w:rsidRPr="000A02D0">
        <w:rPr>
          <w:color w:val="auto"/>
          <w:sz w:val="20"/>
          <w:szCs w:val="20"/>
        </w:rPr>
        <w:t>FORENSIC SCIENCE CENTER</w:t>
      </w:r>
    </w:p>
    <w:p w14:paraId="128851C1" w14:textId="77777777" w:rsidR="00A60A1F" w:rsidRPr="000A02D0" w:rsidRDefault="00A60A1F" w:rsidP="00A60A1F">
      <w:pPr>
        <w:pStyle w:val="Default"/>
        <w:rPr>
          <w:color w:val="auto"/>
          <w:sz w:val="20"/>
          <w:szCs w:val="20"/>
        </w:rPr>
      </w:pPr>
    </w:p>
    <w:p w14:paraId="12B50F24" w14:textId="5C560EE3" w:rsidR="003B70DC" w:rsidRPr="000A02D0" w:rsidRDefault="00A60A1F" w:rsidP="00A60A1F">
      <w:pPr>
        <w:pStyle w:val="Default"/>
        <w:rPr>
          <w:color w:val="auto"/>
          <w:sz w:val="20"/>
          <w:szCs w:val="20"/>
        </w:rPr>
      </w:pPr>
      <w:r w:rsidRPr="000A02D0">
        <w:rPr>
          <w:color w:val="auto"/>
          <w:sz w:val="20"/>
          <w:szCs w:val="20"/>
        </w:rPr>
        <w:t xml:space="preserve">PURPOSE: The Oklahoma State Bureau of Investigation (OSBI) is seeking bids for the purchase, </w:t>
      </w:r>
      <w:r w:rsidR="003C5EC7" w:rsidRPr="000A02D0">
        <w:rPr>
          <w:color w:val="auto"/>
          <w:sz w:val="20"/>
          <w:szCs w:val="20"/>
        </w:rPr>
        <w:t>removal,</w:t>
      </w:r>
      <w:r w:rsidRPr="000A02D0">
        <w:rPr>
          <w:color w:val="auto"/>
          <w:sz w:val="20"/>
          <w:szCs w:val="20"/>
        </w:rPr>
        <w:t xml:space="preserve"> and installation of </w:t>
      </w:r>
      <w:r w:rsidR="00DE5EBC" w:rsidRPr="000A02D0">
        <w:rPr>
          <w:color w:val="auto"/>
          <w:sz w:val="20"/>
          <w:szCs w:val="20"/>
        </w:rPr>
        <w:t>one (1) 250-gallon</w:t>
      </w:r>
      <w:r w:rsidR="00377B20">
        <w:rPr>
          <w:color w:val="auto"/>
          <w:sz w:val="20"/>
          <w:szCs w:val="20"/>
        </w:rPr>
        <w:t>,</w:t>
      </w:r>
      <w:r w:rsidR="00760F68" w:rsidRPr="000A02D0">
        <w:rPr>
          <w:color w:val="auto"/>
          <w:sz w:val="20"/>
          <w:szCs w:val="20"/>
        </w:rPr>
        <w:t xml:space="preserve"> </w:t>
      </w:r>
      <w:r w:rsidR="00377B20" w:rsidRPr="000A02D0">
        <w:rPr>
          <w:color w:val="auto"/>
          <w:sz w:val="20"/>
          <w:szCs w:val="20"/>
        </w:rPr>
        <w:t>natural</w:t>
      </w:r>
      <w:r w:rsidR="00377B20">
        <w:rPr>
          <w:color w:val="auto"/>
          <w:sz w:val="20"/>
          <w:szCs w:val="20"/>
        </w:rPr>
        <w:t xml:space="preserve"> </w:t>
      </w:r>
      <w:r w:rsidR="00377B20" w:rsidRPr="000A02D0">
        <w:rPr>
          <w:color w:val="auto"/>
          <w:sz w:val="20"/>
          <w:szCs w:val="20"/>
        </w:rPr>
        <w:t>gas</w:t>
      </w:r>
      <w:r w:rsidR="00377B20">
        <w:rPr>
          <w:color w:val="auto"/>
          <w:sz w:val="20"/>
          <w:szCs w:val="20"/>
        </w:rPr>
        <w:t>-</w:t>
      </w:r>
      <w:r w:rsidR="00377B20" w:rsidRPr="000A02D0">
        <w:rPr>
          <w:color w:val="auto"/>
          <w:sz w:val="20"/>
          <w:szCs w:val="20"/>
        </w:rPr>
        <w:t xml:space="preserve">fired, </w:t>
      </w:r>
      <w:r w:rsidR="00760F68" w:rsidRPr="000A02D0">
        <w:rPr>
          <w:color w:val="auto"/>
          <w:sz w:val="20"/>
          <w:szCs w:val="20"/>
        </w:rPr>
        <w:t xml:space="preserve">domestic </w:t>
      </w:r>
      <w:r w:rsidR="00DE5EBC" w:rsidRPr="000A02D0">
        <w:rPr>
          <w:color w:val="auto"/>
          <w:sz w:val="20"/>
          <w:szCs w:val="20"/>
        </w:rPr>
        <w:t xml:space="preserve">water heater </w:t>
      </w:r>
      <w:r w:rsidR="00377B20">
        <w:rPr>
          <w:color w:val="auto"/>
          <w:sz w:val="20"/>
          <w:szCs w:val="20"/>
        </w:rPr>
        <w:t xml:space="preserve">to replace </w:t>
      </w:r>
      <w:r w:rsidR="003B70DC" w:rsidRPr="000A02D0">
        <w:rPr>
          <w:color w:val="auto"/>
          <w:sz w:val="20"/>
          <w:szCs w:val="20"/>
        </w:rPr>
        <w:t xml:space="preserve">one (1) </w:t>
      </w:r>
      <w:r w:rsidR="00377B20">
        <w:rPr>
          <w:color w:val="auto"/>
          <w:sz w:val="20"/>
          <w:szCs w:val="20"/>
        </w:rPr>
        <w:t xml:space="preserve">existing end of life, </w:t>
      </w:r>
      <w:r w:rsidR="00DE5EBC" w:rsidRPr="000A02D0">
        <w:rPr>
          <w:color w:val="auto"/>
          <w:sz w:val="20"/>
          <w:szCs w:val="20"/>
        </w:rPr>
        <w:t>250-gallon</w:t>
      </w:r>
      <w:r w:rsidR="00377B20">
        <w:rPr>
          <w:color w:val="auto"/>
          <w:sz w:val="20"/>
          <w:szCs w:val="20"/>
        </w:rPr>
        <w:t>,</w:t>
      </w:r>
      <w:r w:rsidR="00377B20" w:rsidRPr="00377B20">
        <w:rPr>
          <w:color w:val="auto"/>
          <w:sz w:val="20"/>
          <w:szCs w:val="20"/>
        </w:rPr>
        <w:t xml:space="preserve"> </w:t>
      </w:r>
      <w:r w:rsidR="00377B20" w:rsidRPr="000A02D0">
        <w:rPr>
          <w:color w:val="auto"/>
          <w:sz w:val="20"/>
          <w:szCs w:val="20"/>
        </w:rPr>
        <w:t>natural</w:t>
      </w:r>
      <w:r w:rsidR="00377B20">
        <w:rPr>
          <w:color w:val="auto"/>
          <w:sz w:val="20"/>
          <w:szCs w:val="20"/>
        </w:rPr>
        <w:t xml:space="preserve"> </w:t>
      </w:r>
      <w:r w:rsidR="00377B20" w:rsidRPr="000A02D0">
        <w:rPr>
          <w:color w:val="auto"/>
          <w:sz w:val="20"/>
          <w:szCs w:val="20"/>
        </w:rPr>
        <w:t>gas</w:t>
      </w:r>
      <w:r w:rsidR="00377B20">
        <w:rPr>
          <w:color w:val="auto"/>
          <w:sz w:val="20"/>
          <w:szCs w:val="20"/>
        </w:rPr>
        <w:t>-</w:t>
      </w:r>
      <w:r w:rsidR="00377B20" w:rsidRPr="000A02D0">
        <w:rPr>
          <w:color w:val="auto"/>
          <w:sz w:val="20"/>
          <w:szCs w:val="20"/>
        </w:rPr>
        <w:t>fired</w:t>
      </w:r>
      <w:r w:rsidR="00DE5EBC" w:rsidRPr="000A02D0">
        <w:rPr>
          <w:color w:val="auto"/>
          <w:sz w:val="20"/>
          <w:szCs w:val="20"/>
        </w:rPr>
        <w:t xml:space="preserve">, </w:t>
      </w:r>
      <w:r w:rsidR="00760F68" w:rsidRPr="000A02D0">
        <w:rPr>
          <w:color w:val="auto"/>
          <w:sz w:val="20"/>
          <w:szCs w:val="20"/>
        </w:rPr>
        <w:t xml:space="preserve">domestic </w:t>
      </w:r>
      <w:r w:rsidR="00DE5EBC" w:rsidRPr="000A02D0">
        <w:rPr>
          <w:color w:val="auto"/>
          <w:sz w:val="20"/>
          <w:szCs w:val="20"/>
        </w:rPr>
        <w:t xml:space="preserve">water heater </w:t>
      </w:r>
      <w:r w:rsidRPr="000A02D0">
        <w:rPr>
          <w:color w:val="auto"/>
          <w:sz w:val="20"/>
          <w:szCs w:val="20"/>
        </w:rPr>
        <w:t xml:space="preserve">located on the 4th floor of the OSBI’s Forensic Science Center (FSC), located at 800 E. 2nd Street, Edmond, Oklahoma, 73034. This project consists of, but not limited to the following: </w:t>
      </w:r>
    </w:p>
    <w:p w14:paraId="4712A122" w14:textId="77777777" w:rsidR="003B70DC" w:rsidRPr="000A02D0" w:rsidRDefault="003B70DC" w:rsidP="00A60A1F">
      <w:pPr>
        <w:pStyle w:val="Default"/>
        <w:rPr>
          <w:color w:val="auto"/>
          <w:sz w:val="20"/>
          <w:szCs w:val="20"/>
        </w:rPr>
      </w:pPr>
    </w:p>
    <w:p w14:paraId="30BC7303" w14:textId="77777777" w:rsidR="003B70DC" w:rsidRPr="000A02D0" w:rsidRDefault="00A60A1F" w:rsidP="003B70DC">
      <w:pPr>
        <w:pStyle w:val="Default"/>
        <w:jc w:val="center"/>
        <w:rPr>
          <w:color w:val="auto"/>
          <w:sz w:val="20"/>
          <w:szCs w:val="20"/>
        </w:rPr>
      </w:pPr>
      <w:r w:rsidRPr="000A02D0">
        <w:rPr>
          <w:color w:val="auto"/>
          <w:sz w:val="20"/>
          <w:szCs w:val="20"/>
        </w:rPr>
        <w:t>SECTION 1.0</w:t>
      </w:r>
    </w:p>
    <w:p w14:paraId="489515E0" w14:textId="77777777" w:rsidR="003B70DC" w:rsidRPr="000A02D0" w:rsidRDefault="00A60A1F" w:rsidP="003B70DC">
      <w:pPr>
        <w:pStyle w:val="Default"/>
        <w:jc w:val="center"/>
        <w:rPr>
          <w:color w:val="auto"/>
          <w:sz w:val="20"/>
          <w:szCs w:val="20"/>
        </w:rPr>
      </w:pPr>
      <w:r w:rsidRPr="000A02D0">
        <w:rPr>
          <w:color w:val="auto"/>
          <w:sz w:val="20"/>
          <w:szCs w:val="20"/>
        </w:rPr>
        <w:t>STATEMENT OF WORK</w:t>
      </w:r>
    </w:p>
    <w:p w14:paraId="1A751FC6" w14:textId="77777777" w:rsidR="003B70DC" w:rsidRPr="000A02D0" w:rsidRDefault="003B70DC" w:rsidP="00A60A1F">
      <w:pPr>
        <w:pStyle w:val="Default"/>
        <w:rPr>
          <w:color w:val="auto"/>
          <w:sz w:val="20"/>
          <w:szCs w:val="20"/>
        </w:rPr>
      </w:pPr>
    </w:p>
    <w:p w14:paraId="62589FB1" w14:textId="3EE7E9D6" w:rsidR="00733078" w:rsidRPr="000A02D0" w:rsidRDefault="00A60A1F" w:rsidP="00733078">
      <w:pPr>
        <w:pStyle w:val="Default"/>
        <w:numPr>
          <w:ilvl w:val="1"/>
          <w:numId w:val="3"/>
        </w:numPr>
        <w:rPr>
          <w:color w:val="auto"/>
          <w:sz w:val="20"/>
          <w:szCs w:val="20"/>
        </w:rPr>
      </w:pPr>
      <w:r w:rsidRPr="000A02D0">
        <w:rPr>
          <w:color w:val="auto"/>
          <w:sz w:val="20"/>
          <w:szCs w:val="20"/>
        </w:rPr>
        <w:t xml:space="preserve">Contract resulting from this solicitation shall be for the purchase, </w:t>
      </w:r>
      <w:r w:rsidR="003B70DC" w:rsidRPr="000A02D0">
        <w:rPr>
          <w:color w:val="auto"/>
          <w:sz w:val="20"/>
          <w:szCs w:val="20"/>
        </w:rPr>
        <w:t>removal,</w:t>
      </w:r>
      <w:r w:rsidRPr="000A02D0">
        <w:rPr>
          <w:color w:val="auto"/>
          <w:sz w:val="20"/>
          <w:szCs w:val="20"/>
        </w:rPr>
        <w:t xml:space="preserve"> and installation of </w:t>
      </w:r>
      <w:r w:rsidR="00377B20">
        <w:rPr>
          <w:color w:val="auto"/>
          <w:sz w:val="20"/>
          <w:szCs w:val="20"/>
        </w:rPr>
        <w:t xml:space="preserve">one (1) </w:t>
      </w:r>
      <w:r w:rsidR="00032E51" w:rsidRPr="000A02D0">
        <w:rPr>
          <w:color w:val="auto"/>
          <w:sz w:val="20"/>
          <w:szCs w:val="20"/>
        </w:rPr>
        <w:t xml:space="preserve">new </w:t>
      </w:r>
      <w:r w:rsidR="00DE5EBC" w:rsidRPr="000A02D0">
        <w:rPr>
          <w:color w:val="auto"/>
          <w:sz w:val="20"/>
          <w:szCs w:val="20"/>
        </w:rPr>
        <w:t xml:space="preserve">250-gallon, </w:t>
      </w:r>
      <w:r w:rsidR="00377B20">
        <w:rPr>
          <w:color w:val="auto"/>
          <w:sz w:val="20"/>
          <w:szCs w:val="20"/>
        </w:rPr>
        <w:t xml:space="preserve">natural-gas fired, </w:t>
      </w:r>
      <w:r w:rsidR="00032E51" w:rsidRPr="000A02D0">
        <w:rPr>
          <w:color w:val="auto"/>
          <w:sz w:val="20"/>
          <w:szCs w:val="20"/>
        </w:rPr>
        <w:t xml:space="preserve">domestic </w:t>
      </w:r>
      <w:r w:rsidR="00DE5EBC" w:rsidRPr="000A02D0">
        <w:rPr>
          <w:color w:val="auto"/>
          <w:sz w:val="20"/>
          <w:szCs w:val="20"/>
        </w:rPr>
        <w:t>water heater</w:t>
      </w:r>
      <w:r w:rsidRPr="000A02D0">
        <w:rPr>
          <w:color w:val="auto"/>
          <w:sz w:val="20"/>
          <w:szCs w:val="20"/>
        </w:rPr>
        <w:t xml:space="preserve"> for replacement of </w:t>
      </w:r>
      <w:r w:rsidR="003B70DC" w:rsidRPr="000A02D0">
        <w:rPr>
          <w:color w:val="auto"/>
          <w:sz w:val="20"/>
          <w:szCs w:val="20"/>
        </w:rPr>
        <w:t>one (1)</w:t>
      </w:r>
      <w:r w:rsidRPr="000A02D0">
        <w:rPr>
          <w:color w:val="auto"/>
          <w:sz w:val="20"/>
          <w:szCs w:val="20"/>
        </w:rPr>
        <w:t xml:space="preserve"> </w:t>
      </w:r>
      <w:r w:rsidR="00377B20">
        <w:rPr>
          <w:color w:val="auto"/>
          <w:sz w:val="20"/>
          <w:szCs w:val="20"/>
        </w:rPr>
        <w:t>existing end of life 2</w:t>
      </w:r>
      <w:r w:rsidR="00DE5EBC" w:rsidRPr="000A02D0">
        <w:rPr>
          <w:color w:val="auto"/>
          <w:sz w:val="20"/>
          <w:szCs w:val="20"/>
        </w:rPr>
        <w:t>50-gallon</w:t>
      </w:r>
      <w:r w:rsidR="00377B20">
        <w:rPr>
          <w:color w:val="auto"/>
          <w:sz w:val="20"/>
          <w:szCs w:val="20"/>
        </w:rPr>
        <w:t>, natural-gas fired,</w:t>
      </w:r>
      <w:r w:rsidR="00760F68" w:rsidRPr="000A02D0">
        <w:rPr>
          <w:color w:val="auto"/>
          <w:sz w:val="20"/>
          <w:szCs w:val="20"/>
        </w:rPr>
        <w:t xml:space="preserve"> </w:t>
      </w:r>
      <w:r w:rsidR="00032E51" w:rsidRPr="000A02D0">
        <w:rPr>
          <w:color w:val="auto"/>
          <w:sz w:val="20"/>
          <w:szCs w:val="20"/>
        </w:rPr>
        <w:t xml:space="preserve">domestic </w:t>
      </w:r>
      <w:r w:rsidR="00DE5EBC" w:rsidRPr="000A02D0">
        <w:rPr>
          <w:color w:val="auto"/>
          <w:sz w:val="20"/>
          <w:szCs w:val="20"/>
        </w:rPr>
        <w:t xml:space="preserve">water heater </w:t>
      </w:r>
      <w:r w:rsidR="00032E51" w:rsidRPr="000A02D0">
        <w:rPr>
          <w:color w:val="auto"/>
          <w:sz w:val="20"/>
          <w:szCs w:val="20"/>
        </w:rPr>
        <w:t xml:space="preserve">(Make/Model: </w:t>
      </w:r>
      <w:r w:rsidR="00032E51" w:rsidRPr="000A02D0">
        <w:rPr>
          <w:b/>
          <w:bCs/>
          <w:color w:val="auto"/>
          <w:sz w:val="20"/>
          <w:szCs w:val="20"/>
        </w:rPr>
        <w:t>PVI 54 P 250A-G</w:t>
      </w:r>
      <w:r w:rsidR="00032E51" w:rsidRPr="000A02D0">
        <w:rPr>
          <w:color w:val="auto"/>
          <w:sz w:val="20"/>
          <w:szCs w:val="20"/>
        </w:rPr>
        <w:t xml:space="preserve">) </w:t>
      </w:r>
      <w:r w:rsidRPr="000A02D0">
        <w:rPr>
          <w:color w:val="auto"/>
          <w:sz w:val="20"/>
          <w:szCs w:val="20"/>
        </w:rPr>
        <w:t xml:space="preserve">located on the 4th floor: </w:t>
      </w:r>
    </w:p>
    <w:p w14:paraId="2392B486" w14:textId="77777777" w:rsidR="003B70DC" w:rsidRPr="000A02D0" w:rsidRDefault="003B70DC" w:rsidP="003B70DC">
      <w:pPr>
        <w:pStyle w:val="Default"/>
        <w:ind w:left="720"/>
        <w:rPr>
          <w:color w:val="auto"/>
          <w:sz w:val="20"/>
          <w:szCs w:val="20"/>
        </w:rPr>
      </w:pPr>
    </w:p>
    <w:p w14:paraId="4E243599" w14:textId="731D5494" w:rsidR="003B70DC" w:rsidRPr="000A02D0" w:rsidRDefault="00A60A1F" w:rsidP="003B70DC">
      <w:pPr>
        <w:pStyle w:val="Default"/>
        <w:ind w:left="720"/>
        <w:rPr>
          <w:color w:val="auto"/>
          <w:sz w:val="20"/>
          <w:szCs w:val="20"/>
        </w:rPr>
      </w:pPr>
      <w:r w:rsidRPr="000A02D0">
        <w:rPr>
          <w:color w:val="auto"/>
          <w:sz w:val="20"/>
          <w:szCs w:val="20"/>
        </w:rPr>
        <w:t xml:space="preserve">1.1.1 Properly disconnect and remove from site, </w:t>
      </w:r>
      <w:r w:rsidR="00DE5EBC" w:rsidRPr="000A02D0">
        <w:rPr>
          <w:color w:val="auto"/>
          <w:sz w:val="20"/>
          <w:szCs w:val="20"/>
        </w:rPr>
        <w:t xml:space="preserve">one (1) </w:t>
      </w:r>
      <w:r w:rsidR="00377B20">
        <w:rPr>
          <w:color w:val="auto"/>
          <w:sz w:val="20"/>
          <w:szCs w:val="20"/>
        </w:rPr>
        <w:t xml:space="preserve">existing end of life, </w:t>
      </w:r>
      <w:r w:rsidR="00377B20" w:rsidRPr="000A02D0">
        <w:rPr>
          <w:color w:val="auto"/>
          <w:sz w:val="20"/>
          <w:szCs w:val="20"/>
        </w:rPr>
        <w:t xml:space="preserve">250-gallon, </w:t>
      </w:r>
      <w:r w:rsidR="00377B20">
        <w:rPr>
          <w:color w:val="auto"/>
          <w:sz w:val="20"/>
          <w:szCs w:val="20"/>
        </w:rPr>
        <w:t xml:space="preserve">natural-gas fired, </w:t>
      </w:r>
      <w:r w:rsidR="00377B20" w:rsidRPr="000A02D0">
        <w:rPr>
          <w:color w:val="auto"/>
          <w:sz w:val="20"/>
          <w:szCs w:val="20"/>
        </w:rPr>
        <w:t>domestic water heater</w:t>
      </w:r>
      <w:r w:rsidR="00DE5EBC" w:rsidRPr="000A02D0">
        <w:rPr>
          <w:color w:val="auto"/>
          <w:sz w:val="20"/>
          <w:szCs w:val="20"/>
        </w:rPr>
        <w:t xml:space="preserve"> </w:t>
      </w:r>
      <w:r w:rsidR="00377B20">
        <w:rPr>
          <w:color w:val="auto"/>
          <w:sz w:val="20"/>
          <w:szCs w:val="20"/>
        </w:rPr>
        <w:t>from</w:t>
      </w:r>
      <w:r w:rsidRPr="000A02D0">
        <w:rPr>
          <w:color w:val="auto"/>
          <w:sz w:val="20"/>
          <w:szCs w:val="20"/>
        </w:rPr>
        <w:t xml:space="preserve"> the 4th floor. This facility possesses a freight-sized elevator with a 5,000-pound </w:t>
      </w:r>
      <w:r w:rsidR="00DC075F">
        <w:rPr>
          <w:color w:val="auto"/>
          <w:sz w:val="20"/>
          <w:szCs w:val="20"/>
        </w:rPr>
        <w:t xml:space="preserve">maximum </w:t>
      </w:r>
      <w:r w:rsidRPr="000A02D0">
        <w:rPr>
          <w:color w:val="auto"/>
          <w:sz w:val="20"/>
          <w:szCs w:val="20"/>
        </w:rPr>
        <w:t xml:space="preserve">capacity. </w:t>
      </w:r>
    </w:p>
    <w:p w14:paraId="5E28FBE8" w14:textId="77777777" w:rsidR="003B70DC" w:rsidRPr="000A02D0" w:rsidRDefault="003B70DC" w:rsidP="003B70DC">
      <w:pPr>
        <w:pStyle w:val="Default"/>
        <w:ind w:left="720"/>
        <w:rPr>
          <w:color w:val="auto"/>
          <w:sz w:val="20"/>
          <w:szCs w:val="20"/>
        </w:rPr>
      </w:pPr>
    </w:p>
    <w:p w14:paraId="6554DE80" w14:textId="7EE586CF" w:rsidR="003B70DC" w:rsidRPr="000A02D0" w:rsidRDefault="00A60A1F" w:rsidP="003B70DC">
      <w:pPr>
        <w:pStyle w:val="Default"/>
        <w:ind w:left="720"/>
        <w:rPr>
          <w:b/>
          <w:bCs/>
          <w:color w:val="auto"/>
          <w:sz w:val="20"/>
          <w:szCs w:val="20"/>
        </w:rPr>
      </w:pPr>
      <w:r w:rsidRPr="000A02D0">
        <w:rPr>
          <w:color w:val="auto"/>
          <w:sz w:val="20"/>
          <w:szCs w:val="20"/>
        </w:rPr>
        <w:t xml:space="preserve">1.1.2 </w:t>
      </w:r>
      <w:r w:rsidR="00760F68" w:rsidRPr="000A02D0">
        <w:rPr>
          <w:color w:val="auto"/>
          <w:sz w:val="20"/>
          <w:szCs w:val="20"/>
        </w:rPr>
        <w:t>Install</w:t>
      </w:r>
      <w:r w:rsidRPr="000A02D0">
        <w:rPr>
          <w:color w:val="auto"/>
          <w:sz w:val="20"/>
          <w:szCs w:val="20"/>
        </w:rPr>
        <w:t xml:space="preserve"> </w:t>
      </w:r>
      <w:r w:rsidR="00DE5EBC" w:rsidRPr="000A02D0">
        <w:rPr>
          <w:color w:val="auto"/>
          <w:sz w:val="20"/>
          <w:szCs w:val="20"/>
        </w:rPr>
        <w:t xml:space="preserve">one (1) </w:t>
      </w:r>
      <w:r w:rsidR="00DC075F">
        <w:rPr>
          <w:color w:val="auto"/>
          <w:sz w:val="20"/>
          <w:szCs w:val="20"/>
        </w:rPr>
        <w:t xml:space="preserve">new </w:t>
      </w:r>
      <w:r w:rsidR="00DC075F" w:rsidRPr="000A02D0">
        <w:rPr>
          <w:color w:val="auto"/>
          <w:sz w:val="20"/>
          <w:szCs w:val="20"/>
        </w:rPr>
        <w:t xml:space="preserve">250-gallon, </w:t>
      </w:r>
      <w:r w:rsidR="00DC075F">
        <w:rPr>
          <w:color w:val="auto"/>
          <w:sz w:val="20"/>
          <w:szCs w:val="20"/>
        </w:rPr>
        <w:t xml:space="preserve">natural-gas fired, </w:t>
      </w:r>
      <w:r w:rsidR="00DC075F" w:rsidRPr="000A02D0">
        <w:rPr>
          <w:color w:val="auto"/>
          <w:sz w:val="20"/>
          <w:szCs w:val="20"/>
        </w:rPr>
        <w:t xml:space="preserve">domestic water heater </w:t>
      </w:r>
      <w:r w:rsidR="00760F68" w:rsidRPr="000A02D0">
        <w:rPr>
          <w:color w:val="auto"/>
          <w:sz w:val="20"/>
          <w:szCs w:val="20"/>
        </w:rPr>
        <w:t>(</w:t>
      </w:r>
      <w:r w:rsidR="00032E51" w:rsidRPr="000A02D0">
        <w:rPr>
          <w:color w:val="auto"/>
          <w:sz w:val="20"/>
          <w:szCs w:val="20"/>
        </w:rPr>
        <w:t>equivalent</w:t>
      </w:r>
      <w:r w:rsidR="00D514D1">
        <w:rPr>
          <w:color w:val="auto"/>
          <w:sz w:val="20"/>
          <w:szCs w:val="20"/>
        </w:rPr>
        <w:t xml:space="preserve"> </w:t>
      </w:r>
      <w:r w:rsidR="00760F68" w:rsidRPr="000A02D0">
        <w:rPr>
          <w:i/>
          <w:iCs/>
          <w:color w:val="auto"/>
          <w:sz w:val="20"/>
          <w:szCs w:val="20"/>
        </w:rPr>
        <w:t>or better</w:t>
      </w:r>
      <w:r w:rsidR="00D514D1">
        <w:rPr>
          <w:i/>
          <w:iCs/>
          <w:color w:val="auto"/>
          <w:sz w:val="20"/>
          <w:szCs w:val="20"/>
        </w:rPr>
        <w:t xml:space="preserve"> than</w:t>
      </w:r>
      <w:r w:rsidR="00760F68" w:rsidRPr="000A02D0">
        <w:rPr>
          <w:color w:val="auto"/>
          <w:sz w:val="20"/>
          <w:szCs w:val="20"/>
        </w:rPr>
        <w:t xml:space="preserve"> the removed </w:t>
      </w:r>
      <w:r w:rsidR="00DC075F">
        <w:rPr>
          <w:color w:val="auto"/>
          <w:sz w:val="20"/>
          <w:szCs w:val="20"/>
        </w:rPr>
        <w:t xml:space="preserve">existing end of life </w:t>
      </w:r>
      <w:r w:rsidR="00DC075F" w:rsidRPr="000A02D0">
        <w:rPr>
          <w:color w:val="auto"/>
          <w:sz w:val="20"/>
          <w:szCs w:val="20"/>
        </w:rPr>
        <w:t xml:space="preserve">250-gallon, </w:t>
      </w:r>
      <w:r w:rsidR="00DC075F">
        <w:rPr>
          <w:color w:val="auto"/>
          <w:sz w:val="20"/>
          <w:szCs w:val="20"/>
        </w:rPr>
        <w:t xml:space="preserve">natural-gas fired, </w:t>
      </w:r>
      <w:r w:rsidR="00DC075F" w:rsidRPr="000A02D0">
        <w:rPr>
          <w:color w:val="auto"/>
          <w:sz w:val="20"/>
          <w:szCs w:val="20"/>
        </w:rPr>
        <w:t>domestic water heater</w:t>
      </w:r>
      <w:r w:rsidR="00032E51" w:rsidRPr="000A02D0">
        <w:rPr>
          <w:color w:val="auto"/>
          <w:sz w:val="20"/>
          <w:szCs w:val="20"/>
        </w:rPr>
        <w:t>)</w:t>
      </w:r>
      <w:r w:rsidRPr="000A02D0">
        <w:rPr>
          <w:color w:val="auto"/>
          <w:sz w:val="20"/>
          <w:szCs w:val="20"/>
        </w:rPr>
        <w:t xml:space="preserve"> </w:t>
      </w:r>
      <w:r w:rsidR="000A02D0" w:rsidRPr="000A02D0">
        <w:rPr>
          <w:color w:val="auto"/>
          <w:sz w:val="20"/>
          <w:szCs w:val="20"/>
        </w:rPr>
        <w:t xml:space="preserve">and </w:t>
      </w:r>
      <w:r w:rsidR="00032E51" w:rsidRPr="000A02D0">
        <w:rPr>
          <w:color w:val="auto"/>
          <w:sz w:val="20"/>
          <w:szCs w:val="20"/>
        </w:rPr>
        <w:t>in the current location</w:t>
      </w:r>
      <w:r w:rsidRPr="000A02D0">
        <w:rPr>
          <w:color w:val="auto"/>
          <w:sz w:val="20"/>
          <w:szCs w:val="20"/>
        </w:rPr>
        <w:t xml:space="preserve">. </w:t>
      </w:r>
      <w:r w:rsidRPr="000A02D0">
        <w:rPr>
          <w:b/>
          <w:bCs/>
          <w:color w:val="auto"/>
          <w:sz w:val="20"/>
          <w:szCs w:val="20"/>
        </w:rPr>
        <w:t>No substitutions</w:t>
      </w:r>
      <w:r w:rsidR="00032E51" w:rsidRPr="000A02D0">
        <w:rPr>
          <w:b/>
          <w:bCs/>
          <w:color w:val="auto"/>
          <w:sz w:val="20"/>
          <w:szCs w:val="20"/>
        </w:rPr>
        <w:t xml:space="preserve"> as to manufacturer</w:t>
      </w:r>
      <w:r w:rsidR="00760F68" w:rsidRPr="000A02D0">
        <w:rPr>
          <w:b/>
          <w:bCs/>
          <w:color w:val="auto"/>
          <w:sz w:val="20"/>
          <w:szCs w:val="20"/>
        </w:rPr>
        <w:t xml:space="preserve"> or capacity</w:t>
      </w:r>
      <w:r w:rsidRPr="000A02D0">
        <w:rPr>
          <w:b/>
          <w:bCs/>
          <w:color w:val="auto"/>
          <w:sz w:val="20"/>
          <w:szCs w:val="20"/>
        </w:rPr>
        <w:t>.</w:t>
      </w:r>
    </w:p>
    <w:p w14:paraId="03E8D1EF" w14:textId="77777777" w:rsidR="00A60A1F" w:rsidRPr="000A02D0" w:rsidRDefault="00A60A1F" w:rsidP="003B70DC">
      <w:pPr>
        <w:pStyle w:val="Default"/>
        <w:ind w:left="720"/>
        <w:rPr>
          <w:color w:val="auto"/>
          <w:sz w:val="20"/>
          <w:szCs w:val="20"/>
        </w:rPr>
      </w:pPr>
      <w:r w:rsidRPr="000A02D0">
        <w:rPr>
          <w:b/>
          <w:bCs/>
          <w:color w:val="auto"/>
          <w:sz w:val="20"/>
          <w:szCs w:val="20"/>
        </w:rPr>
        <w:t xml:space="preserve"> </w:t>
      </w:r>
    </w:p>
    <w:p w14:paraId="61E6481B" w14:textId="76AD3F3C" w:rsidR="00A60A1F" w:rsidRPr="000A02D0" w:rsidRDefault="00722D5B" w:rsidP="004E4801">
      <w:pPr>
        <w:pStyle w:val="Default"/>
        <w:ind w:left="720"/>
        <w:rPr>
          <w:color w:val="auto"/>
          <w:sz w:val="20"/>
          <w:szCs w:val="20"/>
        </w:rPr>
      </w:pPr>
      <w:r w:rsidRPr="000A02D0">
        <w:rPr>
          <w:color w:val="auto"/>
          <w:sz w:val="20"/>
          <w:szCs w:val="20"/>
        </w:rPr>
        <w:t xml:space="preserve">1.1.3 The </w:t>
      </w:r>
      <w:r w:rsidR="000A02D0">
        <w:rPr>
          <w:color w:val="auto"/>
          <w:sz w:val="20"/>
          <w:szCs w:val="20"/>
        </w:rPr>
        <w:t xml:space="preserve">domestic </w:t>
      </w:r>
      <w:r w:rsidRPr="000A02D0">
        <w:rPr>
          <w:color w:val="auto"/>
          <w:sz w:val="20"/>
          <w:szCs w:val="20"/>
        </w:rPr>
        <w:t xml:space="preserve">water heater will conform to </w:t>
      </w:r>
      <w:r w:rsidR="000A02D0" w:rsidRPr="000A02D0">
        <w:rPr>
          <w:color w:val="auto"/>
          <w:sz w:val="20"/>
          <w:szCs w:val="20"/>
        </w:rPr>
        <w:t xml:space="preserve">a) </w:t>
      </w:r>
      <w:r w:rsidRPr="000A02D0">
        <w:rPr>
          <w:color w:val="auto"/>
          <w:sz w:val="20"/>
          <w:szCs w:val="20"/>
        </w:rPr>
        <w:t>applicable code for internal wiring of manufactured wiring equipment</w:t>
      </w:r>
      <w:r w:rsidR="00D514D1">
        <w:rPr>
          <w:color w:val="auto"/>
          <w:sz w:val="20"/>
          <w:szCs w:val="20"/>
        </w:rPr>
        <w:t>;</w:t>
      </w:r>
      <w:r w:rsidRPr="000A02D0">
        <w:rPr>
          <w:color w:val="auto"/>
          <w:sz w:val="20"/>
          <w:szCs w:val="20"/>
        </w:rPr>
        <w:t xml:space="preserve"> </w:t>
      </w:r>
      <w:r w:rsidR="000A02D0" w:rsidRPr="000A02D0">
        <w:rPr>
          <w:color w:val="auto"/>
          <w:sz w:val="20"/>
          <w:szCs w:val="20"/>
        </w:rPr>
        <w:t xml:space="preserve">b) </w:t>
      </w:r>
      <w:r w:rsidRPr="000A02D0">
        <w:rPr>
          <w:color w:val="auto"/>
          <w:sz w:val="20"/>
          <w:szCs w:val="20"/>
        </w:rPr>
        <w:t xml:space="preserve">will be ETL, UL or CSA certified as a complete </w:t>
      </w:r>
      <w:r w:rsidR="00DC075F">
        <w:rPr>
          <w:color w:val="auto"/>
          <w:sz w:val="20"/>
          <w:szCs w:val="20"/>
        </w:rPr>
        <w:t>natural-</w:t>
      </w:r>
      <w:r w:rsidRPr="000A02D0">
        <w:rPr>
          <w:color w:val="auto"/>
          <w:sz w:val="20"/>
          <w:szCs w:val="20"/>
        </w:rPr>
        <w:t>gas fired water heater assembly</w:t>
      </w:r>
      <w:r w:rsidR="00D514D1">
        <w:rPr>
          <w:color w:val="auto"/>
          <w:sz w:val="20"/>
          <w:szCs w:val="20"/>
        </w:rPr>
        <w:t>;</w:t>
      </w:r>
      <w:r w:rsidRPr="000A02D0">
        <w:rPr>
          <w:color w:val="auto"/>
          <w:sz w:val="20"/>
          <w:szCs w:val="20"/>
        </w:rPr>
        <w:t xml:space="preserve"> </w:t>
      </w:r>
      <w:r w:rsidR="000A02D0" w:rsidRPr="000A02D0">
        <w:rPr>
          <w:color w:val="auto"/>
          <w:sz w:val="20"/>
          <w:szCs w:val="20"/>
        </w:rPr>
        <w:t xml:space="preserve">c) </w:t>
      </w:r>
      <w:r w:rsidRPr="000A02D0">
        <w:rPr>
          <w:color w:val="auto"/>
          <w:sz w:val="20"/>
          <w:szCs w:val="20"/>
        </w:rPr>
        <w:t xml:space="preserve">gas train shall </w:t>
      </w:r>
      <w:r w:rsidR="00F50428" w:rsidRPr="000A02D0">
        <w:rPr>
          <w:color w:val="auto"/>
          <w:sz w:val="20"/>
          <w:szCs w:val="20"/>
        </w:rPr>
        <w:t>comply</w:t>
      </w:r>
      <w:r w:rsidRPr="000A02D0">
        <w:rPr>
          <w:color w:val="auto"/>
          <w:sz w:val="20"/>
          <w:szCs w:val="20"/>
        </w:rPr>
        <w:t xml:space="preserve"> with UL Standard 795 and FM</w:t>
      </w:r>
      <w:r w:rsidR="00D514D1">
        <w:rPr>
          <w:color w:val="auto"/>
          <w:sz w:val="20"/>
          <w:szCs w:val="20"/>
        </w:rPr>
        <w:t>;</w:t>
      </w:r>
      <w:r w:rsidRPr="000A02D0">
        <w:rPr>
          <w:color w:val="auto"/>
          <w:sz w:val="20"/>
          <w:szCs w:val="20"/>
        </w:rPr>
        <w:t xml:space="preserve"> and </w:t>
      </w:r>
      <w:r w:rsidR="000A02D0" w:rsidRPr="000A02D0">
        <w:rPr>
          <w:color w:val="auto"/>
          <w:sz w:val="20"/>
          <w:szCs w:val="20"/>
        </w:rPr>
        <w:t xml:space="preserve">d) </w:t>
      </w:r>
      <w:r w:rsidRPr="000A02D0">
        <w:rPr>
          <w:color w:val="auto"/>
          <w:sz w:val="20"/>
          <w:szCs w:val="20"/>
        </w:rPr>
        <w:t xml:space="preserve">conform to ASME Section IV. Part HLW for water heater construction. </w:t>
      </w:r>
    </w:p>
    <w:p w14:paraId="5A692E04" w14:textId="77777777" w:rsidR="003B70DC" w:rsidRPr="000A02D0" w:rsidRDefault="003B70DC" w:rsidP="003B70DC">
      <w:pPr>
        <w:pStyle w:val="Default"/>
        <w:ind w:firstLine="720"/>
        <w:rPr>
          <w:color w:val="auto"/>
          <w:sz w:val="20"/>
          <w:szCs w:val="20"/>
        </w:rPr>
      </w:pPr>
    </w:p>
    <w:p w14:paraId="12FA0C9D" w14:textId="62D80814" w:rsidR="00F50428" w:rsidRPr="000A02D0" w:rsidRDefault="00A60A1F" w:rsidP="003B70DC">
      <w:pPr>
        <w:pStyle w:val="Default"/>
        <w:ind w:left="720"/>
        <w:rPr>
          <w:color w:val="auto"/>
          <w:sz w:val="20"/>
          <w:szCs w:val="20"/>
        </w:rPr>
      </w:pPr>
      <w:r w:rsidRPr="000A02D0">
        <w:rPr>
          <w:color w:val="auto"/>
          <w:sz w:val="20"/>
          <w:szCs w:val="20"/>
        </w:rPr>
        <w:t xml:space="preserve">1.1.4 Make all connections </w:t>
      </w:r>
      <w:r w:rsidR="00722D5B" w:rsidRPr="000A02D0">
        <w:rPr>
          <w:color w:val="auto"/>
          <w:sz w:val="20"/>
          <w:szCs w:val="20"/>
        </w:rPr>
        <w:t>(</w:t>
      </w:r>
      <w:r w:rsidRPr="000A02D0">
        <w:rPr>
          <w:color w:val="auto"/>
          <w:sz w:val="20"/>
          <w:szCs w:val="20"/>
        </w:rPr>
        <w:t xml:space="preserve">natural gas, electric, </w:t>
      </w:r>
      <w:r w:rsidR="00722D5B" w:rsidRPr="000A02D0">
        <w:rPr>
          <w:color w:val="auto"/>
          <w:sz w:val="20"/>
          <w:szCs w:val="20"/>
        </w:rPr>
        <w:t>e</w:t>
      </w:r>
      <w:r w:rsidRPr="000A02D0">
        <w:rPr>
          <w:color w:val="auto"/>
          <w:sz w:val="20"/>
          <w:szCs w:val="20"/>
        </w:rPr>
        <w:t xml:space="preserve">xhaust venting, pressure relief, etc.) as necessary to place </w:t>
      </w:r>
      <w:r w:rsidR="00DC075F">
        <w:rPr>
          <w:color w:val="auto"/>
          <w:sz w:val="20"/>
          <w:szCs w:val="20"/>
        </w:rPr>
        <w:t>new domestic</w:t>
      </w:r>
      <w:r w:rsidRPr="000A02D0">
        <w:rPr>
          <w:color w:val="auto"/>
          <w:sz w:val="20"/>
          <w:szCs w:val="20"/>
        </w:rPr>
        <w:t xml:space="preserve"> </w:t>
      </w:r>
      <w:r w:rsidR="00722D5B" w:rsidRPr="000A02D0">
        <w:rPr>
          <w:color w:val="auto"/>
          <w:sz w:val="20"/>
          <w:szCs w:val="20"/>
        </w:rPr>
        <w:t>water heater</w:t>
      </w:r>
      <w:r w:rsidRPr="000A02D0">
        <w:rPr>
          <w:color w:val="auto"/>
          <w:sz w:val="20"/>
          <w:szCs w:val="20"/>
        </w:rPr>
        <w:t xml:space="preserve"> into service.</w:t>
      </w:r>
      <w:r w:rsidR="00F50428" w:rsidRPr="000A02D0">
        <w:rPr>
          <w:color w:val="auto"/>
          <w:sz w:val="20"/>
          <w:szCs w:val="20"/>
        </w:rPr>
        <w:t xml:space="preserve">  </w:t>
      </w:r>
    </w:p>
    <w:p w14:paraId="4D59EE28" w14:textId="77777777" w:rsidR="00F50428" w:rsidRPr="000A02D0" w:rsidRDefault="00F50428" w:rsidP="003B70DC">
      <w:pPr>
        <w:pStyle w:val="Default"/>
        <w:ind w:left="720"/>
        <w:rPr>
          <w:color w:val="auto"/>
          <w:sz w:val="20"/>
          <w:szCs w:val="20"/>
        </w:rPr>
      </w:pPr>
    </w:p>
    <w:p w14:paraId="11109B2F" w14:textId="61F0C49B" w:rsidR="00C0297B" w:rsidRPr="000A02D0" w:rsidRDefault="00F50428" w:rsidP="00C0297B">
      <w:pPr>
        <w:pStyle w:val="Default"/>
        <w:ind w:left="720"/>
        <w:rPr>
          <w:sz w:val="20"/>
          <w:szCs w:val="20"/>
        </w:rPr>
      </w:pPr>
      <w:r w:rsidRPr="000A02D0">
        <w:rPr>
          <w:color w:val="auto"/>
          <w:sz w:val="20"/>
          <w:szCs w:val="20"/>
        </w:rPr>
        <w:t xml:space="preserve">1.1.5 If the </w:t>
      </w:r>
      <w:r w:rsidR="00DC075F">
        <w:rPr>
          <w:color w:val="auto"/>
          <w:sz w:val="20"/>
          <w:szCs w:val="20"/>
        </w:rPr>
        <w:t>new domestic</w:t>
      </w:r>
      <w:r w:rsidRPr="000A02D0">
        <w:rPr>
          <w:color w:val="auto"/>
          <w:sz w:val="20"/>
          <w:szCs w:val="20"/>
        </w:rPr>
        <w:t xml:space="preserve"> water heater </w:t>
      </w:r>
      <w:r w:rsidR="000A02D0" w:rsidRPr="000A02D0">
        <w:rPr>
          <w:color w:val="auto"/>
          <w:sz w:val="20"/>
          <w:szCs w:val="20"/>
        </w:rPr>
        <w:t xml:space="preserve">can integrate </w:t>
      </w:r>
      <w:r w:rsidRPr="000A02D0">
        <w:rPr>
          <w:color w:val="auto"/>
          <w:sz w:val="20"/>
          <w:szCs w:val="20"/>
        </w:rPr>
        <w:t xml:space="preserve">with building automation system (BAS); then BAC-net™ automated building controls are specified.  </w:t>
      </w:r>
      <w:r w:rsidR="00DD6D39" w:rsidRPr="000A02D0">
        <w:rPr>
          <w:color w:val="auto"/>
          <w:sz w:val="20"/>
          <w:szCs w:val="20"/>
        </w:rPr>
        <w:t>Awarded bidder must consult/engage the services of Automated Building Services (ABS) for the purposes of building automation integration</w:t>
      </w:r>
      <w:r w:rsidRPr="000A02D0">
        <w:rPr>
          <w:color w:val="auto"/>
          <w:sz w:val="20"/>
          <w:szCs w:val="20"/>
        </w:rPr>
        <w:t xml:space="preserve">.  </w:t>
      </w:r>
      <w:r w:rsidR="00C0297B" w:rsidRPr="000A02D0">
        <w:rPr>
          <w:color w:val="auto"/>
          <w:sz w:val="20"/>
          <w:szCs w:val="20"/>
        </w:rPr>
        <w:t>ABS specifies t</w:t>
      </w:r>
      <w:r w:rsidR="00C0297B" w:rsidRPr="000A02D0">
        <w:rPr>
          <w:sz w:val="20"/>
          <w:szCs w:val="20"/>
        </w:rPr>
        <w:t>h</w:t>
      </w:r>
      <w:r w:rsidR="00B5493C" w:rsidRPr="000A02D0">
        <w:rPr>
          <w:sz w:val="20"/>
          <w:szCs w:val="20"/>
        </w:rPr>
        <w:t xml:space="preserve">e use of </w:t>
      </w:r>
      <w:r w:rsidR="00C0297B" w:rsidRPr="000A02D0">
        <w:rPr>
          <w:sz w:val="20"/>
          <w:szCs w:val="20"/>
        </w:rPr>
        <w:t xml:space="preserve">Schneider Electric I/A field controllers and integrate into the existing OSBI Niagara N4 Server. </w:t>
      </w:r>
      <w:r w:rsidR="001F5C24" w:rsidRPr="000A02D0">
        <w:rPr>
          <w:sz w:val="20"/>
          <w:szCs w:val="20"/>
        </w:rPr>
        <w:t xml:space="preserve">OSBI Facilities </w:t>
      </w:r>
      <w:r w:rsidR="00C0297B" w:rsidRPr="000A02D0">
        <w:rPr>
          <w:sz w:val="20"/>
          <w:szCs w:val="20"/>
        </w:rPr>
        <w:t xml:space="preserve">has standardized the use of Schneider Electric I/A field controllers to provide continuity of operations and management oversight of building efficiency and occupant services.  The awarded contractor shall only install </w:t>
      </w:r>
      <w:proofErr w:type="spellStart"/>
      <w:r w:rsidR="00C0297B" w:rsidRPr="000A02D0">
        <w:rPr>
          <w:sz w:val="20"/>
          <w:szCs w:val="20"/>
        </w:rPr>
        <w:t>LonMark</w:t>
      </w:r>
      <w:proofErr w:type="spellEnd"/>
      <w:r w:rsidR="00C0297B" w:rsidRPr="000A02D0">
        <w:rPr>
          <w:sz w:val="20"/>
          <w:szCs w:val="20"/>
        </w:rPr>
        <w:t xml:space="preserve"> compliant application specific controllers, certified by the </w:t>
      </w:r>
      <w:proofErr w:type="spellStart"/>
      <w:r w:rsidR="00C0297B" w:rsidRPr="000A02D0">
        <w:rPr>
          <w:sz w:val="20"/>
          <w:szCs w:val="20"/>
        </w:rPr>
        <w:t>LonMark</w:t>
      </w:r>
      <w:proofErr w:type="spellEnd"/>
      <w:r w:rsidR="00C0297B" w:rsidRPr="000A02D0">
        <w:rPr>
          <w:sz w:val="20"/>
          <w:szCs w:val="20"/>
        </w:rPr>
        <w:t xml:space="preserve"> Interoperability Association, and </w:t>
      </w:r>
      <w:proofErr w:type="spellStart"/>
      <w:r w:rsidR="00C0297B" w:rsidRPr="000A02D0">
        <w:rPr>
          <w:sz w:val="20"/>
          <w:szCs w:val="20"/>
        </w:rPr>
        <w:t>LonWorks</w:t>
      </w:r>
      <w:proofErr w:type="spellEnd"/>
      <w:r w:rsidR="00C0297B" w:rsidRPr="000A02D0">
        <w:rPr>
          <w:sz w:val="20"/>
          <w:szCs w:val="20"/>
        </w:rPr>
        <w:t xml:space="preserve"> programmable controllers for direct connection of all mechanical and miscellaneous equipment, sensors and controls or BACnet MSTP/IP based system. Installed system shall be fully compatible with the existing control systems</w:t>
      </w:r>
      <w:r w:rsidR="00D514D1">
        <w:rPr>
          <w:sz w:val="20"/>
          <w:szCs w:val="20"/>
        </w:rPr>
        <w:t xml:space="preserve"> currently</w:t>
      </w:r>
      <w:r w:rsidR="00C0297B" w:rsidRPr="000A02D0">
        <w:rPr>
          <w:sz w:val="20"/>
          <w:szCs w:val="20"/>
        </w:rPr>
        <w:t xml:space="preserve"> installed within </w:t>
      </w:r>
      <w:r w:rsidR="00D514D1">
        <w:rPr>
          <w:sz w:val="20"/>
          <w:szCs w:val="20"/>
        </w:rPr>
        <w:t xml:space="preserve">the </w:t>
      </w:r>
      <w:r w:rsidR="00C0297B" w:rsidRPr="000A02D0">
        <w:rPr>
          <w:sz w:val="20"/>
          <w:szCs w:val="20"/>
        </w:rPr>
        <w:t>OSBI</w:t>
      </w:r>
      <w:r w:rsidR="00D514D1">
        <w:rPr>
          <w:sz w:val="20"/>
          <w:szCs w:val="20"/>
        </w:rPr>
        <w:t>-FSC</w:t>
      </w:r>
      <w:r w:rsidR="001F5C24" w:rsidRPr="000A02D0">
        <w:rPr>
          <w:sz w:val="20"/>
          <w:szCs w:val="20"/>
        </w:rPr>
        <w:t xml:space="preserve">.  </w:t>
      </w:r>
      <w:r w:rsidR="00C0297B" w:rsidRPr="000A02D0">
        <w:rPr>
          <w:sz w:val="20"/>
          <w:szCs w:val="20"/>
        </w:rPr>
        <w:t xml:space="preserve"> </w:t>
      </w:r>
    </w:p>
    <w:p w14:paraId="451E1066" w14:textId="77777777" w:rsidR="00C0297B" w:rsidRPr="000A02D0" w:rsidRDefault="00C0297B" w:rsidP="00C0297B">
      <w:pPr>
        <w:numPr>
          <w:ilvl w:val="2"/>
          <w:numId w:val="2"/>
        </w:numPr>
        <w:autoSpaceDE w:val="0"/>
        <w:autoSpaceDN w:val="0"/>
        <w:adjustRightInd w:val="0"/>
        <w:spacing w:after="0" w:line="240" w:lineRule="auto"/>
        <w:ind w:left="360"/>
        <w:rPr>
          <w:rFonts w:ascii="Arial" w:hAnsi="Arial" w:cs="Arial"/>
          <w:color w:val="000000"/>
          <w:sz w:val="20"/>
          <w:szCs w:val="20"/>
        </w:rPr>
      </w:pPr>
    </w:p>
    <w:p w14:paraId="6D6E8054" w14:textId="136BFB9B" w:rsidR="00A60A1F" w:rsidRPr="000A02D0" w:rsidRDefault="00A60A1F" w:rsidP="00327676">
      <w:pPr>
        <w:pStyle w:val="Default"/>
        <w:ind w:left="720"/>
        <w:rPr>
          <w:color w:val="auto"/>
          <w:sz w:val="20"/>
          <w:szCs w:val="20"/>
        </w:rPr>
      </w:pPr>
      <w:r w:rsidRPr="000A02D0">
        <w:rPr>
          <w:color w:val="auto"/>
          <w:sz w:val="20"/>
          <w:szCs w:val="20"/>
        </w:rPr>
        <w:t>1.1.</w:t>
      </w:r>
      <w:r w:rsidR="00F50428" w:rsidRPr="000A02D0">
        <w:rPr>
          <w:color w:val="auto"/>
          <w:sz w:val="20"/>
          <w:szCs w:val="20"/>
        </w:rPr>
        <w:t>6</w:t>
      </w:r>
      <w:r w:rsidRPr="000A02D0">
        <w:rPr>
          <w:color w:val="auto"/>
          <w:sz w:val="20"/>
          <w:szCs w:val="20"/>
        </w:rPr>
        <w:t xml:space="preserve"> Verify the </w:t>
      </w:r>
      <w:r w:rsidR="00DC075F">
        <w:rPr>
          <w:color w:val="auto"/>
          <w:sz w:val="20"/>
          <w:szCs w:val="20"/>
        </w:rPr>
        <w:t xml:space="preserve">new domestic </w:t>
      </w:r>
      <w:r w:rsidR="00F50428" w:rsidRPr="000A02D0">
        <w:rPr>
          <w:color w:val="auto"/>
          <w:sz w:val="20"/>
          <w:szCs w:val="20"/>
        </w:rPr>
        <w:t xml:space="preserve">water heater </w:t>
      </w:r>
      <w:r w:rsidRPr="000A02D0">
        <w:rPr>
          <w:color w:val="auto"/>
          <w:sz w:val="20"/>
          <w:szCs w:val="20"/>
        </w:rPr>
        <w:t>function</w:t>
      </w:r>
      <w:r w:rsidR="00F50428" w:rsidRPr="000A02D0">
        <w:rPr>
          <w:color w:val="auto"/>
          <w:sz w:val="20"/>
          <w:szCs w:val="20"/>
        </w:rPr>
        <w:t xml:space="preserve">s </w:t>
      </w:r>
      <w:r w:rsidRPr="000A02D0">
        <w:rPr>
          <w:color w:val="auto"/>
          <w:sz w:val="20"/>
          <w:szCs w:val="20"/>
        </w:rPr>
        <w:t>safely</w:t>
      </w:r>
      <w:r w:rsidR="00327676" w:rsidRPr="000A02D0">
        <w:rPr>
          <w:color w:val="auto"/>
          <w:sz w:val="20"/>
          <w:szCs w:val="20"/>
        </w:rPr>
        <w:t xml:space="preserve">, </w:t>
      </w:r>
      <w:r w:rsidR="00DC075F" w:rsidRPr="000A02D0">
        <w:rPr>
          <w:color w:val="auto"/>
          <w:sz w:val="20"/>
          <w:szCs w:val="20"/>
        </w:rPr>
        <w:t>correctly,</w:t>
      </w:r>
      <w:r w:rsidR="00327676" w:rsidRPr="000A02D0">
        <w:rPr>
          <w:color w:val="auto"/>
          <w:sz w:val="20"/>
          <w:szCs w:val="20"/>
        </w:rPr>
        <w:t xml:space="preserve"> and </w:t>
      </w:r>
      <w:r w:rsidR="00D514D1">
        <w:rPr>
          <w:color w:val="auto"/>
          <w:sz w:val="20"/>
          <w:szCs w:val="20"/>
        </w:rPr>
        <w:t xml:space="preserve">successfully passes certification </w:t>
      </w:r>
      <w:r w:rsidR="00327676" w:rsidRPr="000A02D0">
        <w:rPr>
          <w:color w:val="auto"/>
          <w:sz w:val="20"/>
          <w:szCs w:val="20"/>
        </w:rPr>
        <w:t>by the Oklahoma Department of Labor</w:t>
      </w:r>
      <w:r w:rsidRPr="000A02D0">
        <w:rPr>
          <w:color w:val="auto"/>
          <w:sz w:val="20"/>
          <w:szCs w:val="20"/>
        </w:rPr>
        <w:t xml:space="preserve">. </w:t>
      </w:r>
    </w:p>
    <w:p w14:paraId="433E148C" w14:textId="77777777" w:rsidR="003B70DC" w:rsidRPr="000A02D0" w:rsidRDefault="003B70DC" w:rsidP="003B70DC">
      <w:pPr>
        <w:pStyle w:val="Default"/>
        <w:ind w:firstLine="720"/>
        <w:rPr>
          <w:color w:val="auto"/>
          <w:sz w:val="20"/>
          <w:szCs w:val="20"/>
        </w:rPr>
      </w:pPr>
    </w:p>
    <w:p w14:paraId="3FA7066B" w14:textId="6106CCD9" w:rsidR="00A60A1F" w:rsidRPr="000A02D0" w:rsidRDefault="00A60A1F" w:rsidP="003B70DC">
      <w:pPr>
        <w:pStyle w:val="Default"/>
        <w:ind w:firstLine="720"/>
        <w:rPr>
          <w:color w:val="auto"/>
          <w:sz w:val="20"/>
          <w:szCs w:val="20"/>
        </w:rPr>
      </w:pPr>
      <w:r w:rsidRPr="000A02D0">
        <w:rPr>
          <w:color w:val="auto"/>
          <w:sz w:val="20"/>
          <w:szCs w:val="20"/>
        </w:rPr>
        <w:t>1.1.</w:t>
      </w:r>
      <w:r w:rsidR="00F50428" w:rsidRPr="000A02D0">
        <w:rPr>
          <w:color w:val="auto"/>
          <w:sz w:val="20"/>
          <w:szCs w:val="20"/>
        </w:rPr>
        <w:t>7</w:t>
      </w:r>
      <w:r w:rsidRPr="000A02D0">
        <w:rPr>
          <w:color w:val="auto"/>
          <w:sz w:val="20"/>
          <w:szCs w:val="20"/>
        </w:rPr>
        <w:t xml:space="preserve"> Provide a minimum of one-year labor warranty on installation of </w:t>
      </w:r>
      <w:r w:rsidR="00DC075F">
        <w:rPr>
          <w:color w:val="auto"/>
          <w:sz w:val="20"/>
          <w:szCs w:val="20"/>
        </w:rPr>
        <w:t>new domestic</w:t>
      </w:r>
      <w:r w:rsidRPr="000A02D0">
        <w:rPr>
          <w:color w:val="auto"/>
          <w:sz w:val="20"/>
          <w:szCs w:val="20"/>
        </w:rPr>
        <w:t xml:space="preserve"> </w:t>
      </w:r>
      <w:r w:rsidR="00F50428" w:rsidRPr="000A02D0">
        <w:rPr>
          <w:color w:val="auto"/>
          <w:sz w:val="20"/>
          <w:szCs w:val="20"/>
        </w:rPr>
        <w:t>water heater</w:t>
      </w:r>
      <w:r w:rsidRPr="000A02D0">
        <w:rPr>
          <w:color w:val="auto"/>
          <w:sz w:val="20"/>
          <w:szCs w:val="20"/>
        </w:rPr>
        <w:t xml:space="preserve">. </w:t>
      </w:r>
    </w:p>
    <w:p w14:paraId="1A9BFE3E" w14:textId="6D753FCD" w:rsidR="00327676" w:rsidRPr="000A02D0" w:rsidRDefault="00327676" w:rsidP="003B70DC">
      <w:pPr>
        <w:pStyle w:val="Default"/>
        <w:ind w:firstLine="720"/>
        <w:rPr>
          <w:color w:val="auto"/>
          <w:sz w:val="20"/>
          <w:szCs w:val="20"/>
        </w:rPr>
      </w:pPr>
    </w:p>
    <w:p w14:paraId="461D8CEA" w14:textId="20F85455" w:rsidR="00327676" w:rsidRPr="000A02D0" w:rsidRDefault="00327676" w:rsidP="00327676">
      <w:pPr>
        <w:pStyle w:val="Default"/>
        <w:ind w:left="720"/>
        <w:rPr>
          <w:color w:val="auto"/>
          <w:sz w:val="20"/>
          <w:szCs w:val="20"/>
        </w:rPr>
      </w:pPr>
      <w:r w:rsidRPr="000A02D0">
        <w:rPr>
          <w:sz w:val="20"/>
          <w:szCs w:val="20"/>
        </w:rPr>
        <w:t>1.1.</w:t>
      </w:r>
      <w:r w:rsidR="00F50428" w:rsidRPr="000A02D0">
        <w:rPr>
          <w:sz w:val="20"/>
          <w:szCs w:val="20"/>
        </w:rPr>
        <w:t>8</w:t>
      </w:r>
      <w:r w:rsidRPr="000A02D0">
        <w:rPr>
          <w:sz w:val="20"/>
          <w:szCs w:val="20"/>
        </w:rPr>
        <w:t xml:space="preserve"> The OSBI shall conduct investigations on companies and individuals with whom it contracts to provide services including but not limited to a background investigation and national criminal </w:t>
      </w:r>
      <w:r w:rsidRPr="000A02D0">
        <w:rPr>
          <w:sz w:val="20"/>
          <w:szCs w:val="20"/>
        </w:rPr>
        <w:lastRenderedPageBreak/>
        <w:t>history record check. The successful Contractor shall submit data as required by the OSBI for each proposed employee. No employee of the Contractor shall work on the premises until the individual is approved by the OSBI and any person found not acceptable to the OSBI will not be allowed to perform work at any OSBI facility.</w:t>
      </w:r>
    </w:p>
    <w:p w14:paraId="05ADFC42" w14:textId="77777777" w:rsidR="003B70DC" w:rsidRPr="000A02D0" w:rsidRDefault="003B70DC" w:rsidP="003B70DC">
      <w:pPr>
        <w:pStyle w:val="Default"/>
        <w:ind w:firstLine="720"/>
        <w:rPr>
          <w:color w:val="auto"/>
          <w:sz w:val="20"/>
          <w:szCs w:val="20"/>
        </w:rPr>
      </w:pPr>
    </w:p>
    <w:p w14:paraId="7EB32B17" w14:textId="77777777" w:rsidR="00A60A1F" w:rsidRPr="000A02D0" w:rsidRDefault="00A60A1F" w:rsidP="00A60A1F">
      <w:pPr>
        <w:pStyle w:val="Default"/>
        <w:rPr>
          <w:color w:val="auto"/>
          <w:sz w:val="20"/>
          <w:szCs w:val="20"/>
        </w:rPr>
      </w:pPr>
      <w:r w:rsidRPr="000A02D0">
        <w:rPr>
          <w:color w:val="auto"/>
          <w:sz w:val="20"/>
          <w:szCs w:val="20"/>
        </w:rPr>
        <w:t>1.2 Contractor will employ only licensed and qualified workers who are proficient in performing this type work. These personnel shall at all times be employees of the Contractor. Contractor’s employees are required to be a minimum age of eighteen with direct supervision on the premises or the age of twenty-one if not directly supervised. Contractor and Contractor’s employees must be United States citizens or be legally eligible to work in the United States. Contractor shall provide proof of eligibility of Contractor or Contractor’s employees to work in the United States as indicated to comply with OSBI requirements or local, State and Federal laws.</w:t>
      </w:r>
    </w:p>
    <w:p w14:paraId="3A891D9F" w14:textId="77777777" w:rsidR="003B70DC" w:rsidRPr="000A02D0" w:rsidRDefault="003B70DC" w:rsidP="00A60A1F">
      <w:pPr>
        <w:pStyle w:val="Default"/>
        <w:rPr>
          <w:color w:val="auto"/>
          <w:sz w:val="20"/>
          <w:szCs w:val="20"/>
        </w:rPr>
      </w:pPr>
    </w:p>
    <w:p w14:paraId="394237CD" w14:textId="77777777" w:rsidR="00A60A1F" w:rsidRPr="000A02D0" w:rsidRDefault="00A60A1F" w:rsidP="00A60A1F">
      <w:pPr>
        <w:pStyle w:val="Default"/>
        <w:rPr>
          <w:color w:val="auto"/>
          <w:sz w:val="20"/>
          <w:szCs w:val="20"/>
        </w:rPr>
      </w:pPr>
      <w:r w:rsidRPr="000A02D0">
        <w:rPr>
          <w:color w:val="auto"/>
          <w:sz w:val="20"/>
          <w:szCs w:val="20"/>
        </w:rPr>
        <w:t xml:space="preserve">1.3 All equipment and tools shall be furnished by the Contractor and shall be properly maintained in proper working condition. </w:t>
      </w:r>
    </w:p>
    <w:p w14:paraId="3C63818C" w14:textId="77777777" w:rsidR="003B70DC" w:rsidRPr="000A02D0" w:rsidRDefault="003B70DC" w:rsidP="00A60A1F">
      <w:pPr>
        <w:pStyle w:val="Default"/>
        <w:rPr>
          <w:color w:val="auto"/>
          <w:sz w:val="20"/>
          <w:szCs w:val="20"/>
        </w:rPr>
      </w:pPr>
    </w:p>
    <w:p w14:paraId="506DBC0A" w14:textId="77777777" w:rsidR="00A60A1F" w:rsidRPr="000A02D0" w:rsidRDefault="00A60A1F" w:rsidP="00A60A1F">
      <w:pPr>
        <w:pStyle w:val="Default"/>
        <w:rPr>
          <w:color w:val="auto"/>
          <w:sz w:val="20"/>
          <w:szCs w:val="20"/>
        </w:rPr>
      </w:pPr>
      <w:r w:rsidRPr="000A02D0">
        <w:rPr>
          <w:color w:val="auto"/>
          <w:sz w:val="20"/>
          <w:szCs w:val="20"/>
        </w:rPr>
        <w:t xml:space="preserve">1.4 OSBI reserves the right to point out requirements being missed or neglected. Anything not acceptable in accordance with the contract shall be corrected immediately. Failure to do so will constitute grounds for filing Contractor complaints with the Office of Management and Enterprise Services/ Construction and Properties (OMES/CAP) potentially leading to corrective action. </w:t>
      </w:r>
    </w:p>
    <w:p w14:paraId="1CD39FDB" w14:textId="77777777" w:rsidR="003B70DC" w:rsidRPr="000A02D0" w:rsidRDefault="003B70DC" w:rsidP="00A60A1F">
      <w:pPr>
        <w:pStyle w:val="Default"/>
        <w:rPr>
          <w:color w:val="auto"/>
          <w:sz w:val="20"/>
          <w:szCs w:val="20"/>
        </w:rPr>
      </w:pPr>
    </w:p>
    <w:p w14:paraId="7DA84E53" w14:textId="77777777" w:rsidR="00A60A1F" w:rsidRPr="000A02D0" w:rsidRDefault="00A60A1F" w:rsidP="00A60A1F">
      <w:pPr>
        <w:pStyle w:val="Default"/>
        <w:rPr>
          <w:color w:val="auto"/>
          <w:sz w:val="20"/>
          <w:szCs w:val="20"/>
        </w:rPr>
      </w:pPr>
      <w:r w:rsidRPr="000A02D0">
        <w:rPr>
          <w:color w:val="auto"/>
          <w:sz w:val="20"/>
          <w:szCs w:val="20"/>
        </w:rPr>
        <w:t xml:space="preserve">1.5 All hazardous materials used by the Contractor to fulfill the requirements of this contract shall be marked as such. </w:t>
      </w:r>
      <w:r w:rsidR="003B70DC" w:rsidRPr="000A02D0">
        <w:rPr>
          <w:color w:val="auto"/>
          <w:sz w:val="20"/>
          <w:szCs w:val="20"/>
        </w:rPr>
        <w:t xml:space="preserve"> </w:t>
      </w:r>
      <w:r w:rsidRPr="000A02D0">
        <w:rPr>
          <w:color w:val="auto"/>
          <w:sz w:val="20"/>
          <w:szCs w:val="20"/>
        </w:rPr>
        <w:t xml:space="preserve">The Contractor shall provide the OSBI Procurement and Facilities Manager (or designee) the appropriate Safety Data Sheet (SDS) for each product before the work has started. </w:t>
      </w:r>
    </w:p>
    <w:p w14:paraId="3CD1C814" w14:textId="77777777" w:rsidR="00A60A1F" w:rsidRPr="000A02D0" w:rsidRDefault="00A60A1F" w:rsidP="00A60A1F">
      <w:pPr>
        <w:pStyle w:val="Default"/>
        <w:rPr>
          <w:color w:val="auto"/>
          <w:sz w:val="20"/>
          <w:szCs w:val="20"/>
        </w:rPr>
      </w:pPr>
      <w:r w:rsidRPr="000A02D0">
        <w:rPr>
          <w:color w:val="auto"/>
          <w:sz w:val="20"/>
          <w:szCs w:val="20"/>
        </w:rPr>
        <w:t xml:space="preserve">Disposal of such products off of State property is the responsibility of the Contractor and shall be done in accordance with all applicable laws, guidelines, regulations and codes. </w:t>
      </w:r>
    </w:p>
    <w:p w14:paraId="56F57FE8" w14:textId="77777777" w:rsidR="003B70DC" w:rsidRPr="000A02D0" w:rsidRDefault="003B70DC" w:rsidP="00A60A1F">
      <w:pPr>
        <w:pStyle w:val="Default"/>
        <w:rPr>
          <w:color w:val="auto"/>
          <w:sz w:val="20"/>
          <w:szCs w:val="20"/>
        </w:rPr>
      </w:pPr>
    </w:p>
    <w:p w14:paraId="2338BC8D" w14:textId="7AC60F96" w:rsidR="00A60A1F" w:rsidRPr="000A02D0" w:rsidRDefault="00A60A1F" w:rsidP="00A60A1F">
      <w:pPr>
        <w:pStyle w:val="Default"/>
        <w:rPr>
          <w:color w:val="auto"/>
          <w:sz w:val="20"/>
          <w:szCs w:val="20"/>
        </w:rPr>
      </w:pPr>
      <w:r w:rsidRPr="000A02D0">
        <w:rPr>
          <w:color w:val="auto"/>
          <w:sz w:val="20"/>
          <w:szCs w:val="20"/>
        </w:rPr>
        <w:t xml:space="preserve">1.6 Damage to OSBI property (fencing, signage, walls, etc.) as a result of negligence or intent by Contractor’s employee(s) or sub-contractors shall be professionally repaired at no cost to the OSBI. The Contractor shall complete such repair at Contractor’s cost or reimburse the OSBI for having the repair </w:t>
      </w:r>
      <w:r w:rsidR="00D514D1">
        <w:rPr>
          <w:color w:val="auto"/>
          <w:sz w:val="20"/>
          <w:szCs w:val="20"/>
        </w:rPr>
        <w:t>completed</w:t>
      </w:r>
      <w:r w:rsidRPr="000A02D0">
        <w:rPr>
          <w:color w:val="auto"/>
          <w:sz w:val="20"/>
          <w:szCs w:val="20"/>
        </w:rPr>
        <w:t xml:space="preserve"> by another Contractor. </w:t>
      </w:r>
      <w:r w:rsidR="00327676" w:rsidRPr="000A02D0">
        <w:rPr>
          <w:sz w:val="20"/>
          <w:szCs w:val="20"/>
        </w:rPr>
        <w:t>Repairs will be completed on a timeframe agreed upon by the OSBI, OMES CAP and the contractor.</w:t>
      </w:r>
    </w:p>
    <w:p w14:paraId="52A63BD2" w14:textId="77777777" w:rsidR="003B70DC" w:rsidRPr="000A02D0" w:rsidRDefault="003B70DC" w:rsidP="00A60A1F">
      <w:pPr>
        <w:pStyle w:val="Default"/>
        <w:rPr>
          <w:color w:val="auto"/>
          <w:sz w:val="20"/>
          <w:szCs w:val="20"/>
        </w:rPr>
      </w:pPr>
    </w:p>
    <w:p w14:paraId="4E51D5E2" w14:textId="77777777" w:rsidR="00A60A1F" w:rsidRPr="000A02D0" w:rsidRDefault="00A60A1F" w:rsidP="00A60A1F">
      <w:pPr>
        <w:pStyle w:val="Default"/>
        <w:rPr>
          <w:color w:val="auto"/>
          <w:sz w:val="20"/>
          <w:szCs w:val="20"/>
        </w:rPr>
      </w:pPr>
      <w:r w:rsidRPr="000A02D0">
        <w:rPr>
          <w:color w:val="auto"/>
          <w:sz w:val="20"/>
          <w:szCs w:val="20"/>
        </w:rPr>
        <w:t xml:space="preserve">1.7 In an emergency affecting safety of person or property, the Contractor shall act, at the Contractor’s discretion to prevent threatened damage, </w:t>
      </w:r>
      <w:r w:rsidR="004E4801" w:rsidRPr="000A02D0">
        <w:rPr>
          <w:color w:val="auto"/>
          <w:sz w:val="20"/>
          <w:szCs w:val="20"/>
        </w:rPr>
        <w:t>injury,</w:t>
      </w:r>
      <w:r w:rsidRPr="000A02D0">
        <w:rPr>
          <w:color w:val="auto"/>
          <w:sz w:val="20"/>
          <w:szCs w:val="20"/>
        </w:rPr>
        <w:t xml:space="preserve"> or loss. </w:t>
      </w:r>
    </w:p>
    <w:p w14:paraId="34871CD6" w14:textId="77777777" w:rsidR="003B70DC" w:rsidRPr="000A02D0" w:rsidRDefault="003B70DC" w:rsidP="00A60A1F">
      <w:pPr>
        <w:pStyle w:val="Default"/>
        <w:rPr>
          <w:color w:val="auto"/>
          <w:sz w:val="20"/>
          <w:szCs w:val="20"/>
        </w:rPr>
      </w:pPr>
    </w:p>
    <w:p w14:paraId="3E6A2080" w14:textId="48F3FDBC" w:rsidR="003B70DC" w:rsidRPr="000A02D0" w:rsidRDefault="00A60A1F" w:rsidP="00A60A1F">
      <w:pPr>
        <w:pStyle w:val="Default"/>
        <w:rPr>
          <w:color w:val="auto"/>
          <w:sz w:val="20"/>
          <w:szCs w:val="20"/>
        </w:rPr>
      </w:pPr>
      <w:r w:rsidRPr="000A02D0">
        <w:rPr>
          <w:color w:val="auto"/>
          <w:sz w:val="20"/>
          <w:szCs w:val="20"/>
        </w:rPr>
        <w:t xml:space="preserve">1.8 The </w:t>
      </w:r>
      <w:r w:rsidR="00D514D1">
        <w:rPr>
          <w:color w:val="auto"/>
          <w:sz w:val="20"/>
          <w:szCs w:val="20"/>
        </w:rPr>
        <w:t>Contractor</w:t>
      </w:r>
      <w:r w:rsidRPr="000A02D0">
        <w:rPr>
          <w:color w:val="auto"/>
          <w:sz w:val="20"/>
          <w:szCs w:val="20"/>
        </w:rPr>
        <w:t xml:space="preserve"> shall keep the premises clean of all rubbish and debris generated by the work involved and shall leave the premises neat and clean. The </w:t>
      </w:r>
      <w:r w:rsidR="00D514D1">
        <w:rPr>
          <w:color w:val="auto"/>
          <w:sz w:val="20"/>
          <w:szCs w:val="20"/>
        </w:rPr>
        <w:t>Contractor</w:t>
      </w:r>
      <w:r w:rsidRPr="000A02D0">
        <w:rPr>
          <w:color w:val="auto"/>
          <w:sz w:val="20"/>
          <w:szCs w:val="20"/>
        </w:rPr>
        <w:t xml:space="preserve"> shall dispose of all surplus material, rubbish, and debris off site. Use of OSBI Facility trash container is not allowed under this contract.</w:t>
      </w:r>
    </w:p>
    <w:p w14:paraId="086D916A" w14:textId="77777777" w:rsidR="003B70DC" w:rsidRPr="000A02D0" w:rsidRDefault="003B70DC" w:rsidP="00A60A1F">
      <w:pPr>
        <w:pStyle w:val="Default"/>
        <w:rPr>
          <w:color w:val="auto"/>
          <w:sz w:val="20"/>
          <w:szCs w:val="20"/>
        </w:rPr>
      </w:pPr>
    </w:p>
    <w:p w14:paraId="64F461A3" w14:textId="77777777" w:rsidR="00A60A1F" w:rsidRPr="000A02D0" w:rsidRDefault="00A60A1F" w:rsidP="004E4801">
      <w:pPr>
        <w:pStyle w:val="Default"/>
        <w:pageBreakBefore/>
        <w:jc w:val="center"/>
        <w:rPr>
          <w:color w:val="auto"/>
          <w:sz w:val="20"/>
          <w:szCs w:val="20"/>
        </w:rPr>
      </w:pPr>
      <w:r w:rsidRPr="000A02D0">
        <w:rPr>
          <w:color w:val="auto"/>
          <w:sz w:val="20"/>
          <w:szCs w:val="20"/>
        </w:rPr>
        <w:lastRenderedPageBreak/>
        <w:t>SECTION 2.0</w:t>
      </w:r>
    </w:p>
    <w:p w14:paraId="0E529F55" w14:textId="77777777" w:rsidR="00A60A1F" w:rsidRPr="000A02D0" w:rsidRDefault="00A60A1F" w:rsidP="004E4801">
      <w:pPr>
        <w:pStyle w:val="Default"/>
        <w:jc w:val="center"/>
        <w:rPr>
          <w:color w:val="auto"/>
          <w:sz w:val="20"/>
          <w:szCs w:val="20"/>
        </w:rPr>
      </w:pPr>
      <w:r w:rsidRPr="000A02D0">
        <w:rPr>
          <w:color w:val="auto"/>
          <w:sz w:val="20"/>
          <w:szCs w:val="20"/>
        </w:rPr>
        <w:t>GENERAL TERMS</w:t>
      </w:r>
    </w:p>
    <w:p w14:paraId="12B72FB0" w14:textId="77777777" w:rsidR="004E4801" w:rsidRPr="000A02D0" w:rsidRDefault="004E4801" w:rsidP="00A60A1F">
      <w:pPr>
        <w:pStyle w:val="Default"/>
        <w:rPr>
          <w:color w:val="auto"/>
          <w:sz w:val="20"/>
          <w:szCs w:val="20"/>
        </w:rPr>
      </w:pPr>
    </w:p>
    <w:p w14:paraId="18AD2212" w14:textId="230EE333" w:rsidR="00A60A1F" w:rsidRPr="000A02D0" w:rsidRDefault="00A60A1F" w:rsidP="00A60A1F">
      <w:pPr>
        <w:pStyle w:val="Default"/>
        <w:rPr>
          <w:color w:val="auto"/>
          <w:sz w:val="20"/>
          <w:szCs w:val="20"/>
        </w:rPr>
      </w:pPr>
      <w:r w:rsidRPr="000A02D0">
        <w:rPr>
          <w:color w:val="auto"/>
          <w:sz w:val="20"/>
          <w:szCs w:val="20"/>
        </w:rPr>
        <w:t>2.1 Gratuities: The right of the successful Contractor to perform under contract may be terminated by written notice if the Contracting Officer determines that the successful bidder, or its agent or another representative offered or gave a gratuity (</w:t>
      </w:r>
      <w:r w:rsidR="006A74CB" w:rsidRPr="000A02D0">
        <w:rPr>
          <w:color w:val="auto"/>
          <w:sz w:val="20"/>
          <w:szCs w:val="20"/>
        </w:rPr>
        <w:t>e.g.,</w:t>
      </w:r>
      <w:r w:rsidRPr="000A02D0">
        <w:rPr>
          <w:color w:val="auto"/>
          <w:sz w:val="20"/>
          <w:szCs w:val="20"/>
        </w:rPr>
        <w:t xml:space="preserve"> an entertainment or gift) to an officer, official, or employee of the State. </w:t>
      </w:r>
    </w:p>
    <w:p w14:paraId="4500C9AE" w14:textId="77777777" w:rsidR="004E4801" w:rsidRPr="000A02D0" w:rsidRDefault="004E4801" w:rsidP="00A60A1F">
      <w:pPr>
        <w:pStyle w:val="Default"/>
        <w:rPr>
          <w:color w:val="auto"/>
          <w:sz w:val="20"/>
          <w:szCs w:val="20"/>
        </w:rPr>
      </w:pPr>
    </w:p>
    <w:p w14:paraId="4A45FA71" w14:textId="77777777" w:rsidR="00A60A1F" w:rsidRPr="000A02D0" w:rsidRDefault="00A60A1F" w:rsidP="00A60A1F">
      <w:pPr>
        <w:pStyle w:val="Default"/>
        <w:rPr>
          <w:color w:val="auto"/>
          <w:sz w:val="20"/>
          <w:szCs w:val="20"/>
        </w:rPr>
      </w:pPr>
      <w:r w:rsidRPr="000A02D0">
        <w:rPr>
          <w:color w:val="auto"/>
          <w:sz w:val="20"/>
          <w:szCs w:val="20"/>
        </w:rPr>
        <w:t xml:space="preserve">2.2 Debarment and Suspension: In accordance with 31USCA 6101, Executive Order 12549, the prospective bidder certifies, by submission of this Bid, that neither it nor its principals are presently or have not in the last three years been debarred, suspended, proposed for debarment, declared ineligible, or voluntarily excluded for participation in this transaction by any Federal Department or Agency, or convicted of a fraud related crime. </w:t>
      </w:r>
    </w:p>
    <w:p w14:paraId="79A59FE8" w14:textId="77777777" w:rsidR="004E4801" w:rsidRPr="000A02D0" w:rsidRDefault="004E4801" w:rsidP="00A60A1F">
      <w:pPr>
        <w:rPr>
          <w:rFonts w:ascii="Arial" w:hAnsi="Arial" w:cs="Arial"/>
          <w:sz w:val="20"/>
          <w:szCs w:val="20"/>
        </w:rPr>
      </w:pPr>
    </w:p>
    <w:p w14:paraId="61F485D5" w14:textId="77777777" w:rsidR="003C472E" w:rsidRPr="000A02D0" w:rsidRDefault="00A60A1F" w:rsidP="00A60A1F">
      <w:pPr>
        <w:rPr>
          <w:rFonts w:ascii="Arial" w:hAnsi="Arial" w:cs="Arial"/>
          <w:sz w:val="20"/>
          <w:szCs w:val="20"/>
        </w:rPr>
      </w:pPr>
      <w:r w:rsidRPr="000A02D0">
        <w:rPr>
          <w:rFonts w:ascii="Arial" w:hAnsi="Arial" w:cs="Arial"/>
          <w:sz w:val="20"/>
          <w:szCs w:val="20"/>
        </w:rPr>
        <w:t>2.3 Indemnification: The Contractor shall agree to indemnify and hold the OSBI harmless against any and all bodily injury and property damage, deficiencies or liabilities resulting from any negligence on the part of the Contractor or nonfulfillment of any term or condition of this contract. The Contractor shall indemnify and hold harmless the OSBI under this contract from any and all assessments, judgments, costs, legal and other reasonable expenses incidental to any of the foregoing.</w:t>
      </w:r>
    </w:p>
    <w:sectPr w:rsidR="003C472E" w:rsidRPr="000A02D0">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3E3924" w14:textId="77777777" w:rsidR="00225EAD" w:rsidRDefault="00225EAD" w:rsidP="00327676">
      <w:pPr>
        <w:spacing w:after="0" w:line="240" w:lineRule="auto"/>
      </w:pPr>
      <w:r>
        <w:separator/>
      </w:r>
    </w:p>
  </w:endnote>
  <w:endnote w:type="continuationSeparator" w:id="0">
    <w:p w14:paraId="785BF6E5" w14:textId="77777777" w:rsidR="00225EAD" w:rsidRDefault="00225EAD" w:rsidP="003276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8A1F4B" w14:textId="4B3B203A" w:rsidR="00327676" w:rsidRDefault="00327676">
    <w:pPr>
      <w:pStyle w:val="Footer"/>
    </w:pPr>
    <w:r>
      <w:t xml:space="preserve">Version: </w:t>
    </w:r>
    <w:r w:rsidR="00F50428">
      <w:t>1</w:t>
    </w:r>
    <w:r w:rsidR="00D514D1">
      <w:t>9</w:t>
    </w:r>
    <w:r w:rsidR="00F50428">
      <w:t>Mar</w:t>
    </w:r>
    <w:r w:rsidR="00772D7E">
      <w:t>2024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AD39CA" w14:textId="77777777" w:rsidR="00225EAD" w:rsidRDefault="00225EAD" w:rsidP="00327676">
      <w:pPr>
        <w:spacing w:after="0" w:line="240" w:lineRule="auto"/>
      </w:pPr>
      <w:r>
        <w:separator/>
      </w:r>
    </w:p>
  </w:footnote>
  <w:footnote w:type="continuationSeparator" w:id="0">
    <w:p w14:paraId="7DFF9761" w14:textId="77777777" w:rsidR="00225EAD" w:rsidRDefault="00225EAD" w:rsidP="0032767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C508E557"/>
    <w:multiLevelType w:val="hybridMultilevel"/>
    <w:tmpl w:val="CE00B6C0"/>
    <w:lvl w:ilvl="0" w:tplc="FFFFFFFF">
      <w:start w:val="1"/>
      <w:numFmt w:val="ideographDigital"/>
      <w:lvlText w:val=""/>
      <w:lvlJc w:val="left"/>
    </w:lvl>
    <w:lvl w:ilvl="1" w:tplc="FFFFFFFF">
      <w:start w:val="1"/>
      <w:numFmt w:val="ideographDigital"/>
      <w:lvlText w:val=""/>
      <w:lvlJc w:val="left"/>
    </w:lvl>
    <w:lvl w:ilvl="2" w:tplc="FFFFFFFF">
      <w:start w:val="1"/>
      <w:numFmt w:val="upperLetter"/>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F06C7396"/>
    <w:multiLevelType w:val="hybridMultilevel"/>
    <w:tmpl w:val="E94B8F0D"/>
    <w:lvl w:ilvl="0" w:tplc="FFFFFFFF">
      <w:start w:val="1"/>
      <w:numFmt w:val="ideographDigital"/>
      <w:lvlText w:val=""/>
      <w:lvlJc w:val="left"/>
    </w:lvl>
    <w:lvl w:ilvl="1" w:tplc="FFFFFFFF">
      <w:start w:val="1"/>
      <w:numFmt w:val="ideographDigital"/>
      <w:lvlText w:val=""/>
      <w:lvlJc w:val="left"/>
    </w:lvl>
    <w:lvl w:ilvl="2" w:tplc="FFFFFFFF">
      <w:start w:val="1"/>
      <w:numFmt w:val="upperLetter"/>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4B6949BE"/>
    <w:multiLevelType w:val="multilevel"/>
    <w:tmpl w:val="8794B84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revisionView w:inkAnnotation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0A1F"/>
    <w:rsid w:val="00032E51"/>
    <w:rsid w:val="000A02D0"/>
    <w:rsid w:val="001177BE"/>
    <w:rsid w:val="001F5C24"/>
    <w:rsid w:val="00225EAD"/>
    <w:rsid w:val="002521D5"/>
    <w:rsid w:val="00327676"/>
    <w:rsid w:val="00331F67"/>
    <w:rsid w:val="00377B20"/>
    <w:rsid w:val="003B70DC"/>
    <w:rsid w:val="003C472E"/>
    <w:rsid w:val="003C5EC7"/>
    <w:rsid w:val="003F5B19"/>
    <w:rsid w:val="003F7C4F"/>
    <w:rsid w:val="004E3041"/>
    <w:rsid w:val="004E4801"/>
    <w:rsid w:val="00662B08"/>
    <w:rsid w:val="00687153"/>
    <w:rsid w:val="006A74CB"/>
    <w:rsid w:val="00722D5B"/>
    <w:rsid w:val="00733078"/>
    <w:rsid w:val="00760F68"/>
    <w:rsid w:val="00772D7E"/>
    <w:rsid w:val="00805617"/>
    <w:rsid w:val="00860F8A"/>
    <w:rsid w:val="00884CCB"/>
    <w:rsid w:val="008A4198"/>
    <w:rsid w:val="008C38A2"/>
    <w:rsid w:val="00935497"/>
    <w:rsid w:val="009A3B72"/>
    <w:rsid w:val="00A60A1F"/>
    <w:rsid w:val="00AF222E"/>
    <w:rsid w:val="00B10483"/>
    <w:rsid w:val="00B21E5C"/>
    <w:rsid w:val="00B5493C"/>
    <w:rsid w:val="00B95820"/>
    <w:rsid w:val="00C0297B"/>
    <w:rsid w:val="00C25562"/>
    <w:rsid w:val="00D514D1"/>
    <w:rsid w:val="00DA3C33"/>
    <w:rsid w:val="00DC075F"/>
    <w:rsid w:val="00DD6D39"/>
    <w:rsid w:val="00DE5EBC"/>
    <w:rsid w:val="00EE59D1"/>
    <w:rsid w:val="00F400D4"/>
    <w:rsid w:val="00F50428"/>
    <w:rsid w:val="00F629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533F82"/>
  <w15:chartTrackingRefBased/>
  <w15:docId w15:val="{8BA01A08-3179-4D6C-9ED8-F7608562B2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A60A1F"/>
    <w:pPr>
      <w:autoSpaceDE w:val="0"/>
      <w:autoSpaceDN w:val="0"/>
      <w:adjustRightInd w:val="0"/>
      <w:spacing w:after="0" w:line="240" w:lineRule="auto"/>
    </w:pPr>
    <w:rPr>
      <w:rFonts w:ascii="Arial" w:hAnsi="Arial" w:cs="Arial"/>
      <w:color w:val="000000"/>
      <w:sz w:val="24"/>
      <w:szCs w:val="24"/>
    </w:rPr>
  </w:style>
  <w:style w:type="paragraph" w:styleId="Header">
    <w:name w:val="header"/>
    <w:basedOn w:val="Normal"/>
    <w:link w:val="HeaderChar"/>
    <w:uiPriority w:val="99"/>
    <w:unhideWhenUsed/>
    <w:rsid w:val="00327676"/>
    <w:pPr>
      <w:tabs>
        <w:tab w:val="center" w:pos="4680"/>
        <w:tab w:val="right" w:pos="9360"/>
      </w:tabs>
      <w:spacing w:after="0" w:line="240" w:lineRule="auto"/>
    </w:pPr>
  </w:style>
  <w:style w:type="character" w:customStyle="1" w:styleId="HeaderChar">
    <w:name w:val="Header Char"/>
    <w:basedOn w:val="DefaultParagraphFont"/>
    <w:link w:val="Header"/>
    <w:uiPriority w:val="99"/>
    <w:rsid w:val="00327676"/>
  </w:style>
  <w:style w:type="paragraph" w:styleId="Footer">
    <w:name w:val="footer"/>
    <w:basedOn w:val="Normal"/>
    <w:link w:val="FooterChar"/>
    <w:uiPriority w:val="99"/>
    <w:unhideWhenUsed/>
    <w:rsid w:val="00327676"/>
    <w:pPr>
      <w:tabs>
        <w:tab w:val="center" w:pos="4680"/>
        <w:tab w:val="right" w:pos="9360"/>
      </w:tabs>
      <w:spacing w:after="0" w:line="240" w:lineRule="auto"/>
    </w:pPr>
  </w:style>
  <w:style w:type="character" w:customStyle="1" w:styleId="FooterChar">
    <w:name w:val="Footer Char"/>
    <w:basedOn w:val="DefaultParagraphFont"/>
    <w:link w:val="Footer"/>
    <w:uiPriority w:val="99"/>
    <w:rsid w:val="0032767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1136</Words>
  <Characters>6477</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Doug Perkins</dc:creator>
  <cp:keywords/>
  <dc:description/>
  <cp:lastModifiedBy>Jerry Tate</cp:lastModifiedBy>
  <cp:revision>2</cp:revision>
  <dcterms:created xsi:type="dcterms:W3CDTF">2024-05-01T21:42:00Z</dcterms:created>
  <dcterms:modified xsi:type="dcterms:W3CDTF">2024-05-01T21:42:00Z</dcterms:modified>
</cp:coreProperties>
</file>