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4517"/>
        <w:gridCol w:w="3061"/>
      </w:tblGrid>
      <w:tr w:rsidR="00F71BB8" w:rsidRPr="00F71BB8" w14:paraId="3891D490" w14:textId="77777777" w:rsidTr="00F71BB8">
        <w:tc>
          <w:tcPr>
            <w:tcW w:w="3569" w:type="dxa"/>
            <w:vAlign w:val="center"/>
          </w:tcPr>
          <w:p w14:paraId="47FE8BF5" w14:textId="0CDBFF14" w:rsidR="00DF7624" w:rsidRPr="00DF7624" w:rsidRDefault="00DF7624" w:rsidP="0064237C">
            <w:pPr>
              <w:rPr>
                <w:rFonts w:cs="Arial"/>
                <w:sz w:val="18"/>
                <w:szCs w:val="18"/>
              </w:rPr>
            </w:pPr>
            <w:r w:rsidRPr="00DF7624">
              <w:rPr>
                <w:rFonts w:cs="Arial"/>
                <w:b/>
                <w:bCs/>
                <w:sz w:val="18"/>
                <w:szCs w:val="18"/>
              </w:rPr>
              <w:t>Nathan Wald</w:t>
            </w:r>
            <w:r>
              <w:rPr>
                <w:rFonts w:cs="Arial"/>
                <w:sz w:val="18"/>
                <w:szCs w:val="18"/>
              </w:rPr>
              <w:br/>
            </w:r>
            <w:r w:rsidR="00E32EC4">
              <w:rPr>
                <w:rFonts w:cs="Arial"/>
                <w:sz w:val="18"/>
                <w:szCs w:val="18"/>
              </w:rPr>
              <w:t xml:space="preserve">Administrator </w:t>
            </w:r>
            <w:r w:rsidR="00E32EC4">
              <w:rPr>
                <w:rFonts w:cs="Arial"/>
                <w:sz w:val="18"/>
                <w:szCs w:val="18"/>
              </w:rPr>
              <w:br/>
            </w:r>
            <w:r w:rsidR="001F55B6">
              <w:rPr>
                <w:rFonts w:cs="Arial"/>
                <w:sz w:val="18"/>
                <w:szCs w:val="18"/>
              </w:rPr>
              <w:t>C</w:t>
            </w:r>
            <w:r w:rsidR="002772AA">
              <w:rPr>
                <w:rFonts w:cs="Arial"/>
                <w:sz w:val="18"/>
                <w:szCs w:val="18"/>
              </w:rPr>
              <w:t>apit</w:t>
            </w:r>
            <w:r w:rsidR="004371C5">
              <w:rPr>
                <w:rFonts w:cs="Arial"/>
                <w:sz w:val="18"/>
                <w:szCs w:val="18"/>
              </w:rPr>
              <w:t>a</w:t>
            </w:r>
            <w:r w:rsidR="002772AA">
              <w:rPr>
                <w:rFonts w:cs="Arial"/>
                <w:sz w:val="18"/>
                <w:szCs w:val="18"/>
              </w:rPr>
              <w:t>l Assets Management</w:t>
            </w:r>
          </w:p>
        </w:tc>
        <w:tc>
          <w:tcPr>
            <w:tcW w:w="3801" w:type="dxa"/>
          </w:tcPr>
          <w:p w14:paraId="0B4C049B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855F1F" wp14:editId="486594E0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  <w:vAlign w:val="center"/>
          </w:tcPr>
          <w:p w14:paraId="5855F0B2" w14:textId="77C593CE" w:rsidR="00243BB8" w:rsidRPr="00F71BB8" w:rsidRDefault="005B7BA1" w:rsidP="00243BB8">
            <w:pPr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Rick Rose</w:t>
            </w:r>
          </w:p>
          <w:p w14:paraId="67F7148B" w14:textId="77777777" w:rsidR="00F71BB8" w:rsidRDefault="00243BB8" w:rsidP="00243BB8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OMES Executive </w:t>
            </w:r>
            <w:r w:rsidRPr="00F71BB8">
              <w:rPr>
                <w:rFonts w:cs="Arial"/>
                <w:sz w:val="18"/>
                <w:szCs w:val="18"/>
              </w:rPr>
              <w:t>Director</w:t>
            </w:r>
          </w:p>
          <w:p w14:paraId="3B5B4C7B" w14:textId="17C126B8" w:rsidR="00DA2E6A" w:rsidRPr="00F71BB8" w:rsidRDefault="00DA2E6A" w:rsidP="00243BB8">
            <w:pPr>
              <w:jc w:val="right"/>
              <w:rPr>
                <w:sz w:val="16"/>
                <w:szCs w:val="16"/>
              </w:rPr>
            </w:pPr>
          </w:p>
        </w:tc>
      </w:tr>
    </w:tbl>
    <w:p w14:paraId="4D9475E6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946F1" wp14:editId="63B3567A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F0498" id="Straight Connector 1" o:spid="_x0000_s1026" style="position:absolute;flip:x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00F50328" w14:textId="77777777" w:rsidR="00903B17" w:rsidRDefault="00903B17" w:rsidP="00903B17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[Date]</w:t>
      </w:r>
    </w:p>
    <w:p w14:paraId="5286B3A7" w14:textId="77777777" w:rsidR="00903B17" w:rsidRDefault="00903B17" w:rsidP="00903B17">
      <w:pPr>
        <w:spacing w:after="0" w:line="240" w:lineRule="auto"/>
        <w:rPr>
          <w:rFonts w:ascii="Aptos" w:hAnsi="Aptos"/>
        </w:rPr>
      </w:pPr>
    </w:p>
    <w:p w14:paraId="14A6E843" w14:textId="77777777" w:rsidR="00903B17" w:rsidRPr="00FD0720" w:rsidRDefault="00903B17" w:rsidP="00903B17">
      <w:pPr>
        <w:spacing w:after="0" w:line="240" w:lineRule="auto"/>
        <w:rPr>
          <w:rFonts w:ascii="Aptos" w:hAnsi="Aptos"/>
        </w:rPr>
      </w:pPr>
    </w:p>
    <w:p w14:paraId="62290211" w14:textId="77777777" w:rsidR="00903B17" w:rsidRPr="00E56D58" w:rsidRDefault="00903B17" w:rsidP="00903B17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1F1F1F"/>
        </w:rPr>
      </w:pPr>
      <w:r w:rsidRPr="00E56D58">
        <w:rPr>
          <w:rFonts w:ascii="Aptos" w:eastAsia="Times New Roman" w:hAnsi="Aptos" w:cs="Arial"/>
          <w:color w:val="1F1F1F"/>
        </w:rPr>
        <w:t>[Recipient Name]</w:t>
      </w:r>
    </w:p>
    <w:p w14:paraId="5A413B10" w14:textId="77777777" w:rsidR="00903B17" w:rsidRPr="00E56D58" w:rsidRDefault="00903B17" w:rsidP="00903B17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1F1F1F"/>
        </w:rPr>
      </w:pPr>
      <w:r w:rsidRPr="00E56D58">
        <w:rPr>
          <w:rFonts w:ascii="Aptos" w:eastAsia="Times New Roman" w:hAnsi="Aptos" w:cs="Arial"/>
          <w:color w:val="1F1F1F"/>
        </w:rPr>
        <w:t>[Recipient Address]</w:t>
      </w:r>
    </w:p>
    <w:p w14:paraId="1383BC71" w14:textId="77777777" w:rsidR="00903B17" w:rsidRDefault="00903B17" w:rsidP="00903B17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[Recipient City, State Z</w:t>
      </w:r>
      <w:r>
        <w:rPr>
          <w:rFonts w:ascii="Aptos" w:eastAsia="Times New Roman" w:hAnsi="Aptos" w:cs="Arial"/>
          <w:color w:val="1F1F1F"/>
        </w:rPr>
        <w:t>IP</w:t>
      </w:r>
      <w:r w:rsidRPr="5EF1DC58">
        <w:rPr>
          <w:rFonts w:ascii="Aptos" w:eastAsia="Times New Roman" w:hAnsi="Aptos" w:cs="Arial"/>
          <w:color w:val="1F1F1F"/>
        </w:rPr>
        <w:t xml:space="preserve"> Code]</w:t>
      </w:r>
    </w:p>
    <w:p w14:paraId="3FE0F68B" w14:textId="77777777" w:rsidR="00903B17" w:rsidRDefault="00903B17" w:rsidP="00903B17">
      <w:pPr>
        <w:shd w:val="clear" w:color="auto" w:fill="FFFFFF"/>
        <w:spacing w:after="0" w:line="240" w:lineRule="auto"/>
        <w:rPr>
          <w:rFonts w:ascii="Aptos" w:eastAsia="Times New Roman" w:hAnsi="Aptos" w:cs="Arial"/>
          <w:color w:val="1F1F1F"/>
        </w:rPr>
      </w:pPr>
    </w:p>
    <w:p w14:paraId="345F14E1" w14:textId="77777777" w:rsidR="00903B17" w:rsidRPr="00E56D58" w:rsidRDefault="00903B17" w:rsidP="00903B17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1F1F1F"/>
        </w:rPr>
      </w:pPr>
      <w:r w:rsidRPr="00E56D58">
        <w:rPr>
          <w:rFonts w:ascii="Aptos" w:eastAsia="Times New Roman" w:hAnsi="Aptos" w:cs="Arial"/>
          <w:b/>
          <w:bCs/>
          <w:color w:val="1F1F1F"/>
        </w:rPr>
        <w:t>RE:</w:t>
      </w:r>
      <w:r w:rsidRPr="00E56D58">
        <w:rPr>
          <w:rFonts w:ascii="Aptos" w:eastAsia="Times New Roman" w:hAnsi="Aptos" w:cs="Arial"/>
          <w:b/>
          <w:bCs/>
          <w:color w:val="1F1F1F"/>
        </w:rPr>
        <w:tab/>
        <w:t>CAP Solicitation [CAP Project Number]</w:t>
      </w:r>
    </w:p>
    <w:p w14:paraId="3EB0C22C" w14:textId="77777777" w:rsidR="00903B17" w:rsidRPr="00E56D58" w:rsidRDefault="00903B17" w:rsidP="00903B17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1F1F1F"/>
        </w:rPr>
      </w:pPr>
      <w:r w:rsidRPr="00E56D58">
        <w:rPr>
          <w:rFonts w:ascii="Aptos" w:eastAsia="Times New Roman" w:hAnsi="Aptos" w:cs="Arial"/>
          <w:b/>
          <w:bCs/>
          <w:color w:val="1F1F1F"/>
        </w:rPr>
        <w:tab/>
        <w:t>[Building or Project Name]</w:t>
      </w:r>
    </w:p>
    <w:p w14:paraId="1E15E1EF" w14:textId="77777777" w:rsidR="00903B17" w:rsidRPr="00E56D58" w:rsidRDefault="00903B17" w:rsidP="00903B17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1F1F1F"/>
        </w:rPr>
      </w:pPr>
      <w:r w:rsidRPr="00E56D58">
        <w:rPr>
          <w:rFonts w:ascii="Aptos" w:eastAsia="Times New Roman" w:hAnsi="Aptos" w:cs="Arial"/>
          <w:b/>
          <w:bCs/>
          <w:color w:val="1F1F1F"/>
        </w:rPr>
        <w:tab/>
        <w:t>[Address]</w:t>
      </w:r>
    </w:p>
    <w:p w14:paraId="48896065" w14:textId="77777777" w:rsidR="00903B17" w:rsidRPr="00E56D58" w:rsidRDefault="00903B17" w:rsidP="00903B17">
      <w:pPr>
        <w:shd w:val="clear" w:color="auto" w:fill="FFFFFF"/>
        <w:spacing w:after="0" w:line="240" w:lineRule="auto"/>
        <w:rPr>
          <w:rFonts w:ascii="Aptos" w:eastAsia="Times New Roman" w:hAnsi="Aptos" w:cs="Arial"/>
          <w:b/>
          <w:bCs/>
          <w:color w:val="1F1F1F"/>
        </w:rPr>
      </w:pPr>
      <w:r w:rsidRPr="00E56D58">
        <w:rPr>
          <w:rFonts w:ascii="Aptos" w:eastAsia="Times New Roman" w:hAnsi="Aptos" w:cs="Arial"/>
          <w:b/>
          <w:bCs/>
          <w:color w:val="1F1F1F"/>
        </w:rPr>
        <w:tab/>
        <w:t>[City, State Z</w:t>
      </w:r>
      <w:r>
        <w:rPr>
          <w:rFonts w:ascii="Aptos" w:eastAsia="Times New Roman" w:hAnsi="Aptos" w:cs="Arial"/>
          <w:b/>
          <w:bCs/>
          <w:color w:val="1F1F1F"/>
        </w:rPr>
        <w:t>IP</w:t>
      </w:r>
      <w:r w:rsidRPr="00E56D58">
        <w:rPr>
          <w:rFonts w:ascii="Aptos" w:eastAsia="Times New Roman" w:hAnsi="Aptos" w:cs="Arial"/>
          <w:b/>
          <w:bCs/>
          <w:color w:val="1F1F1F"/>
        </w:rPr>
        <w:t xml:space="preserve"> Code]</w:t>
      </w:r>
    </w:p>
    <w:p w14:paraId="5943E2F9" w14:textId="77777777" w:rsidR="00903B17" w:rsidRDefault="00903B17" w:rsidP="00903B17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Dear [Recipient Name],</w:t>
      </w:r>
    </w:p>
    <w:p w14:paraId="1C6753F5" w14:textId="77777777" w:rsidR="00903B17" w:rsidRPr="00E56D58" w:rsidRDefault="00903B17" w:rsidP="00903B17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Thank you for your interest in the referenced project. We are pleased to inform you that your firm has been shortlisted from the initial screening</w:t>
      </w:r>
      <w:r>
        <w:rPr>
          <w:rFonts w:ascii="Aptos" w:eastAsia="Times New Roman" w:hAnsi="Aptos" w:cs="Arial"/>
          <w:color w:val="1F1F1F"/>
        </w:rPr>
        <w:t>,</w:t>
      </w:r>
      <w:r w:rsidRPr="5EF1DC58">
        <w:rPr>
          <w:rFonts w:ascii="Aptos" w:eastAsia="Times New Roman" w:hAnsi="Aptos" w:cs="Arial"/>
          <w:color w:val="1F1F1F"/>
        </w:rPr>
        <w:t xml:space="preserve"> and you are invited to an interview for further evaluation.</w:t>
      </w:r>
    </w:p>
    <w:p w14:paraId="430CAE41" w14:textId="77777777" w:rsidR="00903B17" w:rsidRPr="00E56D58" w:rsidRDefault="00903B17" w:rsidP="00903B17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00E56D58">
        <w:rPr>
          <w:rFonts w:ascii="Aptos" w:eastAsia="Times New Roman" w:hAnsi="Aptos" w:cs="Arial"/>
          <w:color w:val="1F1F1F"/>
        </w:rPr>
        <w:t>The interview will be held at [Time] on [Date], located at [Address</w:t>
      </w:r>
      <w:r>
        <w:rPr>
          <w:rFonts w:ascii="Aptos" w:eastAsia="Times New Roman" w:hAnsi="Aptos" w:cs="Arial"/>
          <w:color w:val="1F1F1F"/>
        </w:rPr>
        <w:t>, City, State ZIP Code</w:t>
      </w:r>
      <w:r w:rsidRPr="00E56D58">
        <w:rPr>
          <w:rFonts w:ascii="Aptos" w:eastAsia="Times New Roman" w:hAnsi="Aptos" w:cs="Arial"/>
          <w:color w:val="1F1F1F"/>
        </w:rPr>
        <w:t xml:space="preserve">]. Please prepare a presentation </w:t>
      </w:r>
      <w:r>
        <w:rPr>
          <w:rFonts w:ascii="Aptos" w:eastAsia="Times New Roman" w:hAnsi="Aptos" w:cs="Arial"/>
          <w:color w:val="1F1F1F"/>
        </w:rPr>
        <w:t>addressing</w:t>
      </w:r>
      <w:r w:rsidRPr="00E56D58">
        <w:rPr>
          <w:rFonts w:ascii="Aptos" w:eastAsia="Times New Roman" w:hAnsi="Aptos" w:cs="Arial"/>
          <w:color w:val="1F1F1F"/>
        </w:rPr>
        <w:t xml:space="preserve"> the following items, which will serve as our primary evaluation criteria:</w:t>
      </w:r>
    </w:p>
    <w:p w14:paraId="5885BBB1" w14:textId="77777777" w:rsidR="00903B17" w:rsidRDefault="00903B17" w:rsidP="00903B1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  <w:sectPr w:rsidR="00903B17" w:rsidSect="001E578E">
          <w:footerReference w:type="default" r:id="rId8"/>
          <w:type w:val="continuous"/>
          <w:pgSz w:w="12240" w:h="15840" w:code="1"/>
          <w:pgMar w:top="360" w:right="720" w:bottom="1440" w:left="720" w:header="270" w:footer="720" w:gutter="0"/>
          <w:cols w:space="720"/>
          <w:docGrid w:linePitch="360"/>
        </w:sectPr>
      </w:pPr>
    </w:p>
    <w:p w14:paraId="1D7E6B77" w14:textId="77777777" w:rsidR="00903B17" w:rsidRDefault="00903B17" w:rsidP="00903B1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00E56D58">
        <w:rPr>
          <w:rFonts w:ascii="Aptos" w:eastAsia="Times New Roman" w:hAnsi="Aptos" w:cs="Arial"/>
          <w:color w:val="1F1F1F"/>
        </w:rPr>
        <w:t>Similar project experience</w:t>
      </w:r>
      <w:r>
        <w:rPr>
          <w:rFonts w:ascii="Aptos" w:eastAsia="Times New Roman" w:hAnsi="Aptos" w:cs="Arial"/>
          <w:color w:val="1F1F1F"/>
        </w:rPr>
        <w:t>.</w:t>
      </w:r>
    </w:p>
    <w:p w14:paraId="15ED78DE" w14:textId="77777777" w:rsidR="00903B17" w:rsidRPr="00E56D58" w:rsidRDefault="00903B17" w:rsidP="00903B1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Firm resources you plan to utilize for this project</w:t>
      </w:r>
      <w:r>
        <w:rPr>
          <w:rFonts w:ascii="Aptos" w:eastAsia="Times New Roman" w:hAnsi="Aptos" w:cs="Arial"/>
          <w:color w:val="1F1F1F"/>
        </w:rPr>
        <w:t>.</w:t>
      </w:r>
    </w:p>
    <w:p w14:paraId="52429ECF" w14:textId="77777777" w:rsidR="00903B17" w:rsidRPr="00E56D58" w:rsidRDefault="00903B17" w:rsidP="00903B1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Experience in working with [Using Agency], if applicable</w:t>
      </w:r>
      <w:r>
        <w:rPr>
          <w:rFonts w:ascii="Aptos" w:eastAsia="Times New Roman" w:hAnsi="Aptos" w:cs="Arial"/>
          <w:color w:val="1F1F1F"/>
        </w:rPr>
        <w:t>.</w:t>
      </w:r>
    </w:p>
    <w:p w14:paraId="60D353F3" w14:textId="77777777" w:rsidR="00903B17" w:rsidRPr="00E56D58" w:rsidRDefault="00903B17" w:rsidP="00903B1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Anticipated response time and immediate response mechanisms</w:t>
      </w:r>
      <w:r>
        <w:rPr>
          <w:rFonts w:ascii="Aptos" w:eastAsia="Times New Roman" w:hAnsi="Aptos" w:cs="Arial"/>
          <w:color w:val="1F1F1F"/>
        </w:rPr>
        <w:t>.</w:t>
      </w:r>
    </w:p>
    <w:p w14:paraId="26486892" w14:textId="77777777" w:rsidR="00903B17" w:rsidRPr="00E56D58" w:rsidRDefault="00903B17" w:rsidP="00903B1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Methodologies for project control, design phases, document preservation, cost control and quality control</w:t>
      </w:r>
      <w:r>
        <w:rPr>
          <w:rFonts w:ascii="Aptos" w:eastAsia="Times New Roman" w:hAnsi="Aptos" w:cs="Arial"/>
          <w:color w:val="1F1F1F"/>
        </w:rPr>
        <w:t>.</w:t>
      </w:r>
    </w:p>
    <w:p w14:paraId="42E073F8" w14:textId="77777777" w:rsidR="00903B17" w:rsidRPr="00E56D58" w:rsidRDefault="00903B17" w:rsidP="00903B1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Design philosophy and approach</w:t>
      </w:r>
      <w:r>
        <w:rPr>
          <w:rFonts w:ascii="Aptos" w:eastAsia="Times New Roman" w:hAnsi="Aptos" w:cs="Arial"/>
          <w:color w:val="1F1F1F"/>
        </w:rPr>
        <w:t>.</w:t>
      </w:r>
    </w:p>
    <w:p w14:paraId="37CDBD26" w14:textId="77777777" w:rsidR="00903B17" w:rsidRPr="00E56D58" w:rsidRDefault="00903B17" w:rsidP="00903B17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Level of customer inclusion in the design process</w:t>
      </w:r>
      <w:r>
        <w:rPr>
          <w:rFonts w:ascii="Aptos" w:eastAsia="Times New Roman" w:hAnsi="Aptos" w:cs="Arial"/>
          <w:color w:val="1F1F1F"/>
        </w:rPr>
        <w:t>.</w:t>
      </w:r>
    </w:p>
    <w:p w14:paraId="6ADE1C4A" w14:textId="77777777" w:rsidR="00903B17" w:rsidRDefault="00903B17" w:rsidP="00903B17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Consultant(s) selection based on professional expertise and qualifications for the project.</w:t>
      </w:r>
    </w:p>
    <w:p w14:paraId="65F039A4" w14:textId="77777777" w:rsidR="00903B17" w:rsidRDefault="00903B17" w:rsidP="00903B17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  <w:sectPr w:rsidR="00903B17" w:rsidSect="00D8410E">
          <w:type w:val="continuous"/>
          <w:pgSz w:w="12240" w:h="15840" w:code="1"/>
          <w:pgMar w:top="360" w:right="720" w:bottom="1440" w:left="720" w:header="270" w:footer="432" w:gutter="0"/>
          <w:cols w:num="2" w:space="180"/>
          <w:docGrid w:linePitch="360"/>
        </w:sectPr>
      </w:pPr>
    </w:p>
    <w:p w14:paraId="4BE04509" w14:textId="77777777" w:rsidR="00903B17" w:rsidRDefault="00903B17" w:rsidP="00903B17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00E56D58">
        <w:rPr>
          <w:rFonts w:ascii="Aptos" w:eastAsia="Times New Roman" w:hAnsi="Aptos" w:cs="Arial"/>
          <w:color w:val="1F1F1F"/>
        </w:rPr>
        <w:t>The interview will be conducted by a panel consisting of the following individuals: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6025"/>
      </w:tblGrid>
      <w:tr w:rsidR="00903B17" w14:paraId="425B3D71" w14:textId="77777777" w:rsidTr="00641BF8">
        <w:tc>
          <w:tcPr>
            <w:tcW w:w="4765" w:type="dxa"/>
          </w:tcPr>
          <w:p w14:paraId="75C538CB" w14:textId="77777777" w:rsidR="00903B17" w:rsidRPr="009C332D" w:rsidRDefault="00903B17" w:rsidP="00641BF8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609"/>
              <w:rPr>
                <w:rFonts w:ascii="Aptos" w:eastAsia="Times New Roman" w:hAnsi="Aptos" w:cs="Arial"/>
                <w:color w:val="1F1F1F"/>
              </w:rPr>
            </w:pPr>
            <w:r>
              <w:rPr>
                <w:rFonts w:ascii="Aptos" w:eastAsia="Times New Roman" w:hAnsi="Aptos" w:cs="Arial"/>
                <w:color w:val="1F1F1F"/>
              </w:rPr>
              <w:t>[Individual], [Title], [Agency]</w:t>
            </w:r>
          </w:p>
        </w:tc>
        <w:tc>
          <w:tcPr>
            <w:tcW w:w="6025" w:type="dxa"/>
          </w:tcPr>
          <w:p w14:paraId="2A20AB60" w14:textId="77777777" w:rsidR="00903B17" w:rsidRPr="00737289" w:rsidRDefault="00903B17" w:rsidP="00641BF8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Aptos" w:eastAsia="Times New Roman" w:hAnsi="Aptos" w:cs="Arial"/>
                <w:color w:val="1F1F1F"/>
              </w:rPr>
            </w:pPr>
            <w:r>
              <w:rPr>
                <w:rFonts w:ascii="Aptos" w:eastAsia="Times New Roman" w:hAnsi="Aptos" w:cs="Arial"/>
                <w:color w:val="1F1F1F"/>
              </w:rPr>
              <w:t>[Individual], [Title], [Agency]</w:t>
            </w:r>
          </w:p>
        </w:tc>
      </w:tr>
      <w:tr w:rsidR="00903B17" w14:paraId="79036C41" w14:textId="77777777" w:rsidTr="00641BF8">
        <w:tc>
          <w:tcPr>
            <w:tcW w:w="4765" w:type="dxa"/>
          </w:tcPr>
          <w:p w14:paraId="41510166" w14:textId="77777777" w:rsidR="00903B17" w:rsidRPr="00737289" w:rsidRDefault="00903B17" w:rsidP="00641BF8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609"/>
              <w:rPr>
                <w:rFonts w:ascii="Aptos" w:eastAsia="Times New Roman" w:hAnsi="Aptos" w:cs="Arial"/>
                <w:color w:val="1F1F1F"/>
              </w:rPr>
            </w:pPr>
            <w:r w:rsidRPr="00737289">
              <w:rPr>
                <w:rFonts w:ascii="Aptos" w:eastAsia="Times New Roman" w:hAnsi="Aptos" w:cs="Arial"/>
                <w:color w:val="1F1F1F"/>
              </w:rPr>
              <w:t>[Individual], [Title], [Agency</w:t>
            </w:r>
            <w:r>
              <w:rPr>
                <w:rFonts w:ascii="Aptos" w:eastAsia="Times New Roman" w:hAnsi="Aptos" w:cs="Arial"/>
                <w:color w:val="1F1F1F"/>
              </w:rPr>
              <w:t>]</w:t>
            </w:r>
          </w:p>
        </w:tc>
        <w:tc>
          <w:tcPr>
            <w:tcW w:w="6025" w:type="dxa"/>
          </w:tcPr>
          <w:p w14:paraId="5BAF8EBA" w14:textId="77777777" w:rsidR="00903B17" w:rsidRPr="00737289" w:rsidRDefault="00903B17" w:rsidP="00641BF8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Aptos" w:eastAsia="Times New Roman" w:hAnsi="Aptos" w:cs="Arial"/>
                <w:color w:val="1F1F1F"/>
              </w:rPr>
            </w:pPr>
            <w:r>
              <w:rPr>
                <w:rFonts w:ascii="Aptos" w:eastAsia="Times New Roman" w:hAnsi="Aptos" w:cs="Arial"/>
                <w:color w:val="1F1F1F"/>
              </w:rPr>
              <w:t>[Individual], [Title], [Agency]</w:t>
            </w:r>
          </w:p>
        </w:tc>
      </w:tr>
      <w:tr w:rsidR="00903B17" w14:paraId="1E9A4E97" w14:textId="77777777" w:rsidTr="00641BF8">
        <w:tc>
          <w:tcPr>
            <w:tcW w:w="4765" w:type="dxa"/>
          </w:tcPr>
          <w:p w14:paraId="135CEF07" w14:textId="77777777" w:rsidR="00903B17" w:rsidRPr="00737289" w:rsidRDefault="00903B17" w:rsidP="00641BF8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left="609"/>
              <w:rPr>
                <w:rFonts w:ascii="Aptos" w:eastAsia="Times New Roman" w:hAnsi="Aptos" w:cs="Arial"/>
                <w:color w:val="1F1F1F"/>
              </w:rPr>
            </w:pPr>
            <w:r w:rsidRPr="00737289">
              <w:rPr>
                <w:rFonts w:ascii="Aptos" w:eastAsia="Times New Roman" w:hAnsi="Aptos" w:cs="Arial"/>
                <w:color w:val="1F1F1F"/>
              </w:rPr>
              <w:t>[Individual], [Title], [Agency</w:t>
            </w:r>
            <w:r>
              <w:rPr>
                <w:rFonts w:ascii="Aptos" w:eastAsia="Times New Roman" w:hAnsi="Aptos" w:cs="Arial"/>
                <w:color w:val="1F1F1F"/>
              </w:rPr>
              <w:t>]</w:t>
            </w:r>
          </w:p>
        </w:tc>
        <w:tc>
          <w:tcPr>
            <w:tcW w:w="6025" w:type="dxa"/>
          </w:tcPr>
          <w:p w14:paraId="6F4AAB4B" w14:textId="77777777" w:rsidR="00903B17" w:rsidRDefault="00903B17" w:rsidP="00641BF8">
            <w:pPr>
              <w:spacing w:before="100" w:beforeAutospacing="1"/>
              <w:rPr>
                <w:rFonts w:ascii="Aptos" w:eastAsia="Times New Roman" w:hAnsi="Aptos" w:cs="Arial"/>
                <w:color w:val="1F1F1F"/>
              </w:rPr>
            </w:pPr>
          </w:p>
        </w:tc>
      </w:tr>
    </w:tbl>
    <w:p w14:paraId="20C5B187" w14:textId="77777777" w:rsidR="00903B17" w:rsidRPr="00E56D58" w:rsidRDefault="00903B17" w:rsidP="00903B17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00E56D58">
        <w:rPr>
          <w:rFonts w:ascii="Aptos" w:eastAsia="Times New Roman" w:hAnsi="Aptos" w:cs="Arial"/>
          <w:color w:val="1F1F1F"/>
        </w:rPr>
        <w:t>A mandatory site tour is required prior to the interview and will be held from [Time Range] on [Date].</w:t>
      </w:r>
    </w:p>
    <w:p w14:paraId="5B384422" w14:textId="77777777" w:rsidR="00903B17" w:rsidRPr="00E56D58" w:rsidRDefault="00903B17" w:rsidP="00903B17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Please RSVP to this invitation by emailing me at [email address] by [Date] to confirm your attendance at the interview and site tour. We look forward to discussing your vision for this project.</w:t>
      </w:r>
    </w:p>
    <w:p w14:paraId="189AC01E" w14:textId="77777777" w:rsidR="00903B17" w:rsidRPr="00E56D58" w:rsidRDefault="00903B17" w:rsidP="00903B17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00E56D58">
        <w:rPr>
          <w:rFonts w:ascii="Aptos" w:eastAsia="Times New Roman" w:hAnsi="Aptos" w:cs="Arial"/>
          <w:color w:val="1F1F1F"/>
        </w:rPr>
        <w:t>Sincerely,</w:t>
      </w:r>
    </w:p>
    <w:p w14:paraId="19AE2F8C" w14:textId="1E44C19D" w:rsidR="00432C20" w:rsidRDefault="00903B17" w:rsidP="001E578E">
      <w:pPr>
        <w:shd w:val="clear" w:color="auto" w:fill="FFFFFF"/>
        <w:spacing w:before="100" w:beforeAutospacing="1" w:after="0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b/>
          <w:bCs/>
          <w:color w:val="1F1F1F"/>
        </w:rPr>
        <w:t>[Typed name or signature]</w:t>
      </w:r>
    </w:p>
    <w:p w14:paraId="61B95C15" w14:textId="77777777" w:rsidR="00432C20" w:rsidRDefault="00432C20" w:rsidP="001E578E">
      <w:pPr>
        <w:shd w:val="clear" w:color="auto" w:fill="FFFFFF"/>
        <w:spacing w:before="100" w:beforeAutospacing="1" w:after="0" w:line="240" w:lineRule="auto"/>
        <w:rPr>
          <w:rFonts w:ascii="Aptos" w:eastAsia="Times New Roman" w:hAnsi="Aptos" w:cs="Arial"/>
          <w:color w:val="1F1F1F"/>
        </w:rPr>
      </w:pPr>
    </w:p>
    <w:p w14:paraId="52AD5484" w14:textId="4EC47495" w:rsidR="00903B17" w:rsidRDefault="00903B17" w:rsidP="00903B17">
      <w:pPr>
        <w:shd w:val="clear" w:color="auto" w:fill="FFFFFF"/>
        <w:spacing w:before="100" w:beforeAutospacing="1" w:after="100" w:afterAutospacing="1" w:line="240" w:lineRule="auto"/>
        <w:rPr>
          <w:rFonts w:ascii="Aptos" w:eastAsia="Times New Roman" w:hAnsi="Aptos" w:cs="Arial"/>
          <w:color w:val="1F1F1F"/>
        </w:rPr>
      </w:pPr>
      <w:r w:rsidRPr="5EF1DC58">
        <w:rPr>
          <w:rFonts w:ascii="Aptos" w:eastAsia="Times New Roman" w:hAnsi="Aptos" w:cs="Arial"/>
          <w:color w:val="1F1F1F"/>
        </w:rPr>
        <w:t>Enclosure: CAP Form M102 – Consultant Interview Evaluation Form</w:t>
      </w:r>
    </w:p>
    <w:p w14:paraId="5E9028B6" w14:textId="77777777" w:rsidR="00903B17" w:rsidRDefault="00903B17" w:rsidP="0090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ptos" w:eastAsia="Times New Roman" w:hAnsi="Aptos" w:cs="Arial"/>
          <w:color w:val="1F1F1F"/>
        </w:rPr>
      </w:pPr>
      <w:r>
        <w:rPr>
          <w:rFonts w:ascii="Aptos" w:eastAsia="Times New Roman" w:hAnsi="Aptos" w:cs="Arial"/>
          <w:color w:val="1F1F1F"/>
        </w:rPr>
        <w:t>CC:</w:t>
      </w:r>
      <w:r>
        <w:rPr>
          <w:rFonts w:ascii="Aptos" w:eastAsia="Times New Roman" w:hAnsi="Aptos" w:cs="Arial"/>
          <w:color w:val="1F1F1F"/>
        </w:rPr>
        <w:tab/>
        <w:t>CAM Administrator</w:t>
      </w:r>
    </w:p>
    <w:p w14:paraId="5B76C95F" w14:textId="77777777" w:rsidR="00903B17" w:rsidRDefault="00903B17" w:rsidP="00903B1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ptos" w:eastAsia="Times New Roman" w:hAnsi="Aptos" w:cs="Arial"/>
          <w:color w:val="1F1F1F"/>
        </w:rPr>
      </w:pPr>
      <w:r>
        <w:rPr>
          <w:rFonts w:ascii="Aptos" w:eastAsia="Times New Roman" w:hAnsi="Aptos" w:cs="Arial"/>
          <w:color w:val="1F1F1F"/>
        </w:rPr>
        <w:tab/>
        <w:t>CAP Director of Construction</w:t>
      </w:r>
    </w:p>
    <w:p w14:paraId="771839FE" w14:textId="77777777" w:rsidR="00903B17" w:rsidRDefault="00903B17" w:rsidP="00903B17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Aptos" w:eastAsia="Times New Roman" w:hAnsi="Aptos" w:cs="Arial"/>
          <w:color w:val="1F1F1F"/>
        </w:rPr>
      </w:pPr>
      <w:r>
        <w:rPr>
          <w:rFonts w:ascii="Aptos" w:eastAsia="Times New Roman" w:hAnsi="Aptos" w:cs="Arial"/>
          <w:color w:val="1F1F1F"/>
        </w:rPr>
        <w:t>Using Agency</w:t>
      </w:r>
    </w:p>
    <w:p w14:paraId="7775C878" w14:textId="77777777" w:rsidR="00903B17" w:rsidRPr="00D8410E" w:rsidRDefault="00903B17" w:rsidP="00903B17">
      <w:pPr>
        <w:shd w:val="clear" w:color="auto" w:fill="FFFFFF"/>
        <w:spacing w:before="100" w:beforeAutospacing="1" w:after="100" w:afterAutospacing="1" w:line="240" w:lineRule="auto"/>
        <w:ind w:firstLine="720"/>
        <w:contextualSpacing/>
        <w:rPr>
          <w:rFonts w:ascii="Aptos" w:eastAsia="Times New Roman" w:hAnsi="Aptos" w:cs="Arial"/>
          <w:color w:val="1F1F1F"/>
        </w:rPr>
      </w:pPr>
      <w:r>
        <w:rPr>
          <w:rFonts w:ascii="Aptos" w:eastAsia="Times New Roman" w:hAnsi="Aptos" w:cs="Arial"/>
          <w:color w:val="1F1F1F"/>
        </w:rPr>
        <w:t>CAP Contract Coordinator</w:t>
      </w:r>
    </w:p>
    <w:p w14:paraId="031CA227" w14:textId="38A1543D" w:rsidR="00A83787" w:rsidRPr="002E305E" w:rsidRDefault="00A83787" w:rsidP="00903B17">
      <w:pPr>
        <w:spacing w:after="0" w:line="240" w:lineRule="auto"/>
        <w:contextualSpacing/>
        <w:rPr>
          <w:rFonts w:ascii="Aptos" w:hAnsi="Aptos"/>
        </w:rPr>
      </w:pPr>
    </w:p>
    <w:sectPr w:rsidR="00A83787" w:rsidRPr="002E305E" w:rsidSect="002E305E">
      <w:type w:val="continuous"/>
      <w:pgSz w:w="12240" w:h="15840" w:code="1"/>
      <w:pgMar w:top="360" w:right="720" w:bottom="144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74183" w14:textId="77777777" w:rsidR="00944FF4" w:rsidRDefault="00944FF4" w:rsidP="00F71BB8">
      <w:pPr>
        <w:spacing w:after="0" w:line="240" w:lineRule="auto"/>
      </w:pPr>
      <w:r>
        <w:separator/>
      </w:r>
    </w:p>
  </w:endnote>
  <w:endnote w:type="continuationSeparator" w:id="0">
    <w:p w14:paraId="7C518237" w14:textId="77777777" w:rsidR="00944FF4" w:rsidRDefault="00944FF4" w:rsidP="00F7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87E73" w14:textId="1337490C" w:rsidR="00432C20" w:rsidRDefault="00432C20" w:rsidP="00FD0720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</w:p>
  <w:p w14:paraId="4A18E5C4" w14:textId="408D991A" w:rsidR="00903B17" w:rsidRPr="002772AA" w:rsidRDefault="00903B17" w:rsidP="00FD0720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6895B9" wp14:editId="658EEA9C">
              <wp:simplePos x="0" y="0"/>
              <wp:positionH relativeFrom="page">
                <wp:posOffset>333375</wp:posOffset>
              </wp:positionH>
              <wp:positionV relativeFrom="paragraph">
                <wp:posOffset>-121079</wp:posOffset>
              </wp:positionV>
              <wp:extent cx="70866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9B5DD5"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6.25pt,-9.55pt" to="584.2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" strokecolor="#a6a6a6" strokeweight=".5pt">
              <w10:wrap anchorx="page"/>
            </v:line>
          </w:pict>
        </mc:Fallback>
      </mc:AlternateContent>
    </w:r>
    <w:r w:rsidRPr="002772AA">
      <w:rPr>
        <w:rFonts w:eastAsia="MS Mincho" w:cs="Arial"/>
        <w:color w:val="000000"/>
        <w:spacing w:val="3"/>
        <w:sz w:val="12"/>
        <w:szCs w:val="12"/>
      </w:rPr>
      <w:t xml:space="preserve">CAPITAL ASSETS MANAGEMENT ∙ </w:t>
    </w:r>
    <w:r>
      <w:rPr>
        <w:rFonts w:eastAsia="MS Mincho" w:cs="Arial"/>
        <w:color w:val="000000"/>
        <w:spacing w:val="3"/>
        <w:sz w:val="12"/>
        <w:szCs w:val="12"/>
      </w:rPr>
      <w:t xml:space="preserve">1915 </w:t>
    </w:r>
    <w:r w:rsidRPr="002772AA">
      <w:rPr>
        <w:rFonts w:eastAsia="MS Mincho" w:cs="Arial"/>
        <w:color w:val="000000"/>
        <w:spacing w:val="3"/>
        <w:sz w:val="12"/>
        <w:szCs w:val="12"/>
      </w:rPr>
      <w:t>N</w:t>
    </w:r>
    <w:r>
      <w:rPr>
        <w:rFonts w:eastAsia="MS Mincho" w:cs="Arial"/>
        <w:color w:val="000000"/>
        <w:spacing w:val="3"/>
        <w:sz w:val="12"/>
        <w:szCs w:val="12"/>
      </w:rPr>
      <w:t xml:space="preserve">. STILES, </w:t>
    </w:r>
    <w:r w:rsidRPr="002772AA">
      <w:rPr>
        <w:rFonts w:eastAsia="MS Mincho" w:cs="Arial"/>
        <w:color w:val="000000"/>
        <w:spacing w:val="3"/>
        <w:sz w:val="12"/>
        <w:szCs w:val="12"/>
      </w:rPr>
      <w:t>OKLAHOMA CITY, OK 73105 ∙ OFFICE: 405-521-2124 ∙ FAX: 405-521-6403</w:t>
    </w:r>
  </w:p>
  <w:p w14:paraId="38337E0C" w14:textId="70D02038" w:rsidR="00903B17" w:rsidRDefault="00903B17" w:rsidP="002772AA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 w:rsidRPr="002772AA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 OK</w:t>
    </w:r>
    <w:r>
      <w:rPr>
        <w:rFonts w:eastAsia="MS Mincho" w:cs="Arial"/>
        <w:color w:val="000000"/>
        <w:spacing w:val="3"/>
        <w:sz w:val="12"/>
        <w:szCs w:val="12"/>
      </w:rPr>
      <w:t>LAHOMA</w:t>
    </w:r>
    <w:r w:rsidRPr="002772AA">
      <w:rPr>
        <w:rFonts w:eastAsia="MS Mincho" w:cs="Arial"/>
        <w:color w:val="000000"/>
        <w:spacing w:val="3"/>
        <w:sz w:val="12"/>
        <w:szCs w:val="12"/>
      </w:rPr>
      <w:t>.GOV</w:t>
    </w:r>
    <w:r>
      <w:rPr>
        <w:rFonts w:eastAsia="MS Mincho" w:cs="Arial"/>
        <w:color w:val="000000"/>
        <w:spacing w:val="3"/>
        <w:sz w:val="12"/>
        <w:szCs w:val="12"/>
      </w:rPr>
      <w:t>/</w:t>
    </w:r>
    <w:r w:rsidRPr="002772AA">
      <w:rPr>
        <w:rFonts w:eastAsia="MS Mincho" w:cs="Arial"/>
        <w:color w:val="000000"/>
        <w:spacing w:val="3"/>
        <w:sz w:val="12"/>
        <w:szCs w:val="12"/>
      </w:rPr>
      <w:t>OMES</w:t>
    </w:r>
  </w:p>
  <w:p w14:paraId="2A777724" w14:textId="77777777" w:rsidR="00903B17" w:rsidRDefault="00903B17" w:rsidP="002772AA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</w:p>
  <w:p w14:paraId="44225F51" w14:textId="77777777" w:rsidR="00903B17" w:rsidRDefault="00903B17" w:rsidP="00FD0720">
    <w:pPr>
      <w:widowControl w:val="0"/>
      <w:autoSpaceDE w:val="0"/>
      <w:autoSpaceDN w:val="0"/>
      <w:adjustRightInd w:val="0"/>
      <w:spacing w:after="0" w:line="240" w:lineRule="auto"/>
      <w:ind w:right="-720"/>
      <w:textAlignment w:val="center"/>
      <w:rPr>
        <w:rFonts w:ascii="Montserrat Medium" w:eastAsia="MS Mincho" w:hAnsi="Montserrat Medium" w:cs="Ubuntu"/>
        <w:color w:val="000000"/>
        <w:spacing w:val="3"/>
        <w:sz w:val="14"/>
        <w:szCs w:val="14"/>
      </w:rPr>
    </w:pPr>
    <w:r w:rsidRPr="003465A9">
      <w:rPr>
        <w:rFonts w:ascii="Montserrat Medium" w:eastAsia="MS Mincho" w:hAnsi="Montserrat Medium" w:cs="Ubuntu"/>
        <w:color w:val="000000"/>
        <w:spacing w:val="3"/>
        <w:sz w:val="14"/>
        <w:szCs w:val="14"/>
      </w:rPr>
      <w:t>CAP FORM M104</w:t>
    </w:r>
  </w:p>
  <w:p w14:paraId="75AF8BF3" w14:textId="77777777" w:rsidR="00903B17" w:rsidRPr="002772AA" w:rsidRDefault="00903B17" w:rsidP="00FD0720">
    <w:pPr>
      <w:widowControl w:val="0"/>
      <w:autoSpaceDE w:val="0"/>
      <w:autoSpaceDN w:val="0"/>
      <w:adjustRightInd w:val="0"/>
      <w:spacing w:after="0" w:line="240" w:lineRule="auto"/>
      <w:ind w:right="-720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ascii="Montserrat" w:eastAsia="MS Mincho" w:hAnsi="Montserrat" w:cs="Ubuntu"/>
        <w:color w:val="000000"/>
        <w:spacing w:val="3"/>
        <w:sz w:val="12"/>
        <w:szCs w:val="12"/>
      </w:rPr>
      <w:t>Consultant Interview Advisement (06/2024)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D44C3" w14:textId="77777777" w:rsidR="00944FF4" w:rsidRDefault="00944FF4" w:rsidP="00F71BB8">
      <w:pPr>
        <w:spacing w:after="0" w:line="240" w:lineRule="auto"/>
      </w:pPr>
      <w:r>
        <w:separator/>
      </w:r>
    </w:p>
  </w:footnote>
  <w:footnote w:type="continuationSeparator" w:id="0">
    <w:p w14:paraId="28A341A5" w14:textId="77777777" w:rsidR="00944FF4" w:rsidRDefault="00944FF4" w:rsidP="00F71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C422A"/>
    <w:multiLevelType w:val="hybridMultilevel"/>
    <w:tmpl w:val="FD04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A2A28"/>
    <w:multiLevelType w:val="hybridMultilevel"/>
    <w:tmpl w:val="EFB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294004">
    <w:abstractNumId w:val="1"/>
  </w:num>
  <w:num w:numId="2" w16cid:durableId="105886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22F06"/>
    <w:rsid w:val="000905D8"/>
    <w:rsid w:val="000A22EF"/>
    <w:rsid w:val="000A34A2"/>
    <w:rsid w:val="000A57AC"/>
    <w:rsid w:val="000B6DAA"/>
    <w:rsid w:val="000E57AB"/>
    <w:rsid w:val="0010196F"/>
    <w:rsid w:val="00144072"/>
    <w:rsid w:val="00167CAD"/>
    <w:rsid w:val="001D1835"/>
    <w:rsid w:val="001E578E"/>
    <w:rsid w:val="001F55B6"/>
    <w:rsid w:val="002305D0"/>
    <w:rsid w:val="00243BB8"/>
    <w:rsid w:val="002772AA"/>
    <w:rsid w:val="002B15FB"/>
    <w:rsid w:val="002B6379"/>
    <w:rsid w:val="002E305E"/>
    <w:rsid w:val="00366BF2"/>
    <w:rsid w:val="003A11BF"/>
    <w:rsid w:val="003B4CC2"/>
    <w:rsid w:val="003B6F10"/>
    <w:rsid w:val="00432C20"/>
    <w:rsid w:val="004371C5"/>
    <w:rsid w:val="00452C27"/>
    <w:rsid w:val="004E26F6"/>
    <w:rsid w:val="004F0777"/>
    <w:rsid w:val="00514C8B"/>
    <w:rsid w:val="00527D6E"/>
    <w:rsid w:val="005B7BA1"/>
    <w:rsid w:val="0064237C"/>
    <w:rsid w:val="0067304D"/>
    <w:rsid w:val="00674000"/>
    <w:rsid w:val="00742931"/>
    <w:rsid w:val="00744513"/>
    <w:rsid w:val="007471CB"/>
    <w:rsid w:val="007A1AF3"/>
    <w:rsid w:val="007D59A2"/>
    <w:rsid w:val="00873861"/>
    <w:rsid w:val="00883D33"/>
    <w:rsid w:val="0088722F"/>
    <w:rsid w:val="00891D92"/>
    <w:rsid w:val="008E1521"/>
    <w:rsid w:val="008E40CC"/>
    <w:rsid w:val="00903B17"/>
    <w:rsid w:val="009336A4"/>
    <w:rsid w:val="00944FF4"/>
    <w:rsid w:val="0097183D"/>
    <w:rsid w:val="00A83787"/>
    <w:rsid w:val="00A8655D"/>
    <w:rsid w:val="00B4074C"/>
    <w:rsid w:val="00B45B1E"/>
    <w:rsid w:val="00B54E17"/>
    <w:rsid w:val="00B56F0B"/>
    <w:rsid w:val="00B80908"/>
    <w:rsid w:val="00BA3D0D"/>
    <w:rsid w:val="00BB321B"/>
    <w:rsid w:val="00C17AF4"/>
    <w:rsid w:val="00C37782"/>
    <w:rsid w:val="00C805E6"/>
    <w:rsid w:val="00C9560B"/>
    <w:rsid w:val="00CA5BA4"/>
    <w:rsid w:val="00CD2ACA"/>
    <w:rsid w:val="00CF0099"/>
    <w:rsid w:val="00CF5DF4"/>
    <w:rsid w:val="00D65159"/>
    <w:rsid w:val="00D75F69"/>
    <w:rsid w:val="00DA2E6A"/>
    <w:rsid w:val="00DC4696"/>
    <w:rsid w:val="00DD35E6"/>
    <w:rsid w:val="00DF5D67"/>
    <w:rsid w:val="00DF7624"/>
    <w:rsid w:val="00E21C58"/>
    <w:rsid w:val="00E23668"/>
    <w:rsid w:val="00E32EC4"/>
    <w:rsid w:val="00ED5662"/>
    <w:rsid w:val="00F3171B"/>
    <w:rsid w:val="00F7044F"/>
    <w:rsid w:val="00F71BB8"/>
    <w:rsid w:val="00FA69F2"/>
    <w:rsid w:val="00FB646D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5DDA7E"/>
  <w15:chartTrackingRefBased/>
  <w15:docId w15:val="{F299103B-2678-4F54-B630-CE79167C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74C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074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74C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styleId="ListParagraph">
    <w:name w:val="List Paragraph"/>
    <w:basedOn w:val="Normal"/>
    <w:uiPriority w:val="34"/>
    <w:qFormat/>
    <w:rsid w:val="00FD0720"/>
    <w:pPr>
      <w:ind w:left="720"/>
      <w:contextualSpacing/>
    </w:pPr>
    <w:rPr>
      <w:rFonts w:eastAsia="Batang"/>
    </w:rPr>
  </w:style>
  <w:style w:type="paragraph" w:styleId="Revision">
    <w:name w:val="Revision"/>
    <w:hidden/>
    <w:uiPriority w:val="99"/>
    <w:semiHidden/>
    <w:rsid w:val="0087386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OMES Civil Service Division letterhead</vt:lpstr>
    </vt:vector>
  </TitlesOfParts>
  <Company>State of Oklahoma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 Interview Advisement Letter</dc:title>
  <dc:subject>OMES-branded template for CSD communications</dc:subject>
  <dc:creator>Danny.Gilbert@omes.ok.gov</dc:creator>
  <cp:keywords>CAP; M104; consultant; interview; advisement; letter; template</cp:keywords>
  <dc:description/>
  <cp:lastModifiedBy>Jake Lowrey</cp:lastModifiedBy>
  <cp:revision>2</cp:revision>
  <dcterms:created xsi:type="dcterms:W3CDTF">2024-11-04T16:51:00Z</dcterms:created>
  <dcterms:modified xsi:type="dcterms:W3CDTF">2024-11-04T16:51:00Z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