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ECD3" w14:textId="77777777" w:rsidR="00B83A08" w:rsidRPr="006E3BC7" w:rsidRDefault="00B83A08" w:rsidP="00B83A08">
      <w:pPr>
        <w:pStyle w:val="Heading1"/>
        <w:keepNext w:val="0"/>
        <w:widowControl w:val="0"/>
        <w:autoSpaceDE w:val="0"/>
        <w:autoSpaceDN w:val="0"/>
        <w:ind w:left="4320" w:right="180" w:firstLine="763"/>
        <w:jc w:val="right"/>
        <w:rPr>
          <w:rFonts w:eastAsia="Arial"/>
          <w:bCs/>
          <w:color w:val="464646"/>
        </w:rPr>
      </w:pPr>
      <w:r w:rsidRPr="006E3BC7">
        <w:rPr>
          <w:rFonts w:eastAsia="Arial"/>
          <w:bCs/>
          <w:noProof/>
          <w:color w:val="464646"/>
        </w:rPr>
        <w:drawing>
          <wp:anchor distT="0" distB="0" distL="0" distR="0" simplePos="0" relativeHeight="251659264" behindDoc="0" locked="0" layoutInCell="1" allowOverlap="1" wp14:anchorId="18E860BC" wp14:editId="25D3BDD4">
            <wp:simplePos x="0" y="0"/>
            <wp:positionH relativeFrom="page">
              <wp:posOffset>465455</wp:posOffset>
            </wp:positionH>
            <wp:positionV relativeFrom="paragraph">
              <wp:posOffset>-150292</wp:posOffset>
            </wp:positionV>
            <wp:extent cx="2409093" cy="879273"/>
            <wp:effectExtent l="0" t="0" r="0" b="0"/>
            <wp:wrapNone/>
            <wp:docPr id="1" name="image1.png" descr="OMES logo Oklahoma Office of Management &amp; Enterpris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descr="OMES logo Oklahoma Office of Management &amp; Enterprise Servi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9093" cy="87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3BC7">
        <w:rPr>
          <w:rFonts w:eastAsia="Arial"/>
          <w:bCs/>
          <w:color w:val="464646"/>
          <w:sz w:val="24"/>
        </w:rPr>
        <w:t>Construction and Properties</w:t>
      </w:r>
    </w:p>
    <w:p w14:paraId="07154F18" w14:textId="77777777" w:rsidR="00B83A08" w:rsidRPr="00240ABF" w:rsidRDefault="00B83A08" w:rsidP="00B83A08">
      <w:pPr>
        <w:pStyle w:val="Heading1"/>
        <w:ind w:left="4950" w:right="180"/>
        <w:jc w:val="right"/>
        <w:rPr>
          <w:rFonts w:ascii="Montserrat SemiBold" w:eastAsia="Calibri" w:hAnsi="Montserrat SemiBold"/>
          <w:sz w:val="24"/>
        </w:rPr>
      </w:pPr>
      <w:r>
        <w:rPr>
          <w:rFonts w:ascii="Montserrat SemiBold" w:eastAsia="Calibri" w:hAnsi="Montserrat SemiBold"/>
          <w:sz w:val="24"/>
        </w:rPr>
        <w:t>STANDARD FORM OF AGREEMENT FOR DESIGN-BUILD OWNER’S ADVISOR</w:t>
      </w:r>
    </w:p>
    <w:p w14:paraId="578809AF" w14:textId="77777777" w:rsidR="00B83A08" w:rsidRPr="006E3BC7" w:rsidRDefault="00B83A08" w:rsidP="00B83A08">
      <w:pPr>
        <w:spacing w:after="40"/>
        <w:ind w:right="187"/>
        <w:jc w:val="right"/>
        <w:rPr>
          <w:rFonts w:ascii="Arial" w:eastAsia="Calibri" w:hAnsi="Arial" w:cs="Arial"/>
        </w:rPr>
      </w:pPr>
      <w:r w:rsidRPr="006E3BC7">
        <w:rPr>
          <w:rFonts w:ascii="Arial" w:eastAsia="Calibri" w:hAnsi="Arial" w:cs="Arial"/>
        </w:rPr>
        <w:t>Capital Assets Management</w:t>
      </w:r>
    </w:p>
    <w:p w14:paraId="5B1C697E" w14:textId="77777777" w:rsidR="00B83A08" w:rsidRPr="006678D0" w:rsidRDefault="00B83A08" w:rsidP="00532814">
      <w:pPr>
        <w:ind w:right="187"/>
        <w:jc w:val="right"/>
        <w:rPr>
          <w:rFonts w:ascii="Aptos" w:eastAsia="Calibri" w:hAnsi="Aptos" w:cs="Arial"/>
        </w:rPr>
      </w:pP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98"/>
        <w:gridCol w:w="180"/>
        <w:gridCol w:w="3060"/>
        <w:gridCol w:w="450"/>
        <w:gridCol w:w="3510"/>
      </w:tblGrid>
      <w:tr w:rsidR="00DD6FAE" w14:paraId="40553D4D" w14:textId="77777777" w:rsidTr="00625A10">
        <w:trPr>
          <w:trHeight w:val="360"/>
        </w:trPr>
        <w:tc>
          <w:tcPr>
            <w:tcW w:w="10530" w:type="dxa"/>
            <w:gridSpan w:val="6"/>
            <w:shd w:val="clear" w:color="auto" w:fill="505050"/>
            <w:vAlign w:val="center"/>
            <w:hideMark/>
          </w:tcPr>
          <w:p w14:paraId="7651EF46" w14:textId="5A1656F2" w:rsidR="00DD6FAE" w:rsidRPr="00002E6F" w:rsidRDefault="00B6136F" w:rsidP="00EE7F90">
            <w:pPr>
              <w:keepNext/>
              <w:rPr>
                <w:rFonts w:ascii="Century Gothic" w:hAnsi="Century Gothic"/>
                <w:b/>
                <w:color w:val="FFFFFF" w:themeColor="background1"/>
                <w:sz w:val="22"/>
                <w:szCs w:val="22"/>
              </w:rPr>
            </w:pPr>
            <w:bookmarkStart w:id="0" w:name="_Hlk94794000"/>
            <w:r>
              <w:rPr>
                <w:rFonts w:ascii="Montserrat SemiBold" w:hAnsi="Montserrat SemiBold"/>
                <w:bCs/>
                <w:color w:val="FFFFFF" w:themeColor="background1"/>
                <w:sz w:val="22"/>
                <w:szCs w:val="22"/>
              </w:rPr>
              <w:t>AGREEMENT – Legal consequences apply. Consult your attorney to complete.</w:t>
            </w:r>
          </w:p>
        </w:tc>
      </w:tr>
      <w:tr w:rsidR="004F788B" w:rsidRPr="008372EF" w14:paraId="67B9F457" w14:textId="77777777" w:rsidTr="00B83A08">
        <w:trPr>
          <w:trHeight w:val="548"/>
        </w:trPr>
        <w:tc>
          <w:tcPr>
            <w:tcW w:w="2632" w:type="dxa"/>
            <w:tcBorders>
              <w:bottom w:val="single" w:sz="4" w:space="0" w:color="auto"/>
              <w:right w:val="single" w:sz="4" w:space="0" w:color="auto"/>
            </w:tcBorders>
            <w:hideMark/>
          </w:tcPr>
          <w:p w14:paraId="211D89F7" w14:textId="77777777" w:rsidR="004F788B" w:rsidRPr="00532814" w:rsidRDefault="004F788B" w:rsidP="004F788B">
            <w:pPr>
              <w:rPr>
                <w:rFonts w:asciiTheme="minorHAnsi" w:hAnsiTheme="minorHAnsi" w:cstheme="minorHAnsi"/>
                <w:sz w:val="18"/>
                <w:szCs w:val="18"/>
              </w:rPr>
            </w:pPr>
            <w:r w:rsidRPr="00532814">
              <w:rPr>
                <w:rFonts w:asciiTheme="minorHAnsi" w:hAnsiTheme="minorHAnsi" w:cstheme="minorHAnsi"/>
                <w:sz w:val="18"/>
                <w:szCs w:val="18"/>
              </w:rPr>
              <w:t>Date</w:t>
            </w:r>
          </w:p>
        </w:tc>
        <w:tc>
          <w:tcPr>
            <w:tcW w:w="3938" w:type="dxa"/>
            <w:gridSpan w:val="3"/>
            <w:vMerge w:val="restart"/>
            <w:tcBorders>
              <w:left w:val="single" w:sz="4" w:space="0" w:color="auto"/>
            </w:tcBorders>
            <w:shd w:val="clear" w:color="auto" w:fill="auto"/>
          </w:tcPr>
          <w:p w14:paraId="501FE69F" w14:textId="08C4B899" w:rsidR="004F788B" w:rsidRPr="00DA3E2B" w:rsidRDefault="004F788B" w:rsidP="004F788B">
            <w:pPr>
              <w:rPr>
                <w:rFonts w:ascii="Montserrat Medium" w:hAnsi="Montserrat Medium" w:cstheme="majorHAnsi"/>
                <w:sz w:val="18"/>
                <w:szCs w:val="18"/>
              </w:rPr>
            </w:pPr>
            <w:r w:rsidRPr="00DA3E2B">
              <w:rPr>
                <w:rFonts w:ascii="Montserrat Medium" w:hAnsi="Montserrat Medium" w:cstheme="majorHAnsi"/>
                <w:sz w:val="18"/>
                <w:szCs w:val="18"/>
              </w:rPr>
              <w:t xml:space="preserve">Between the </w:t>
            </w:r>
            <w:r w:rsidR="00EC172B">
              <w:rPr>
                <w:rFonts w:ascii="Montserrat Medium" w:hAnsi="Montserrat Medium" w:cstheme="majorHAnsi"/>
                <w:sz w:val="18"/>
                <w:szCs w:val="18"/>
              </w:rPr>
              <w:t>O</w:t>
            </w:r>
            <w:r w:rsidRPr="00DA3E2B">
              <w:rPr>
                <w:rFonts w:ascii="Montserrat Medium" w:hAnsi="Montserrat Medium" w:cstheme="majorHAnsi"/>
                <w:sz w:val="18"/>
                <w:szCs w:val="18"/>
              </w:rPr>
              <w:t>wner:</w:t>
            </w:r>
          </w:p>
          <w:p w14:paraId="72DF475D" w14:textId="77777777" w:rsidR="004F788B" w:rsidRPr="00532814" w:rsidRDefault="004F788B" w:rsidP="004F788B">
            <w:pPr>
              <w:rPr>
                <w:rFonts w:asciiTheme="minorHAnsi" w:hAnsiTheme="minorHAnsi" w:cstheme="minorHAnsi"/>
                <w:sz w:val="18"/>
                <w:szCs w:val="18"/>
              </w:rPr>
            </w:pPr>
            <w:r w:rsidRPr="00532814">
              <w:rPr>
                <w:rFonts w:asciiTheme="minorHAnsi" w:hAnsiTheme="minorHAnsi" w:cstheme="minorHAnsi"/>
                <w:sz w:val="18"/>
                <w:szCs w:val="18"/>
              </w:rPr>
              <w:t>State of Oklahoma</w:t>
            </w:r>
          </w:p>
          <w:p w14:paraId="71FB8417" w14:textId="77777777" w:rsidR="004F788B" w:rsidRPr="00532814" w:rsidRDefault="004F788B" w:rsidP="004F788B">
            <w:pPr>
              <w:rPr>
                <w:rFonts w:asciiTheme="minorHAnsi" w:hAnsiTheme="minorHAnsi" w:cstheme="minorHAnsi"/>
                <w:sz w:val="18"/>
                <w:szCs w:val="18"/>
              </w:rPr>
            </w:pPr>
            <w:r w:rsidRPr="00532814">
              <w:rPr>
                <w:rFonts w:asciiTheme="minorHAnsi" w:hAnsiTheme="minorHAnsi" w:cstheme="minorHAnsi"/>
                <w:sz w:val="18"/>
                <w:szCs w:val="18"/>
              </w:rPr>
              <w:t>OMES CAM CAP</w:t>
            </w:r>
          </w:p>
          <w:p w14:paraId="287FBF66" w14:textId="2B5EE171" w:rsidR="004F788B" w:rsidRPr="00532814" w:rsidRDefault="004F788B" w:rsidP="004F788B">
            <w:pPr>
              <w:rPr>
                <w:rFonts w:asciiTheme="minorHAnsi" w:hAnsiTheme="minorHAnsi" w:cstheme="minorHAnsi"/>
                <w:sz w:val="18"/>
                <w:szCs w:val="18"/>
              </w:rPr>
            </w:pPr>
            <w:r w:rsidRPr="00532814">
              <w:rPr>
                <w:rFonts w:asciiTheme="minorHAnsi" w:hAnsiTheme="minorHAnsi" w:cstheme="minorHAnsi"/>
                <w:sz w:val="18"/>
                <w:szCs w:val="18"/>
              </w:rPr>
              <w:t>P.O. Box 53448</w:t>
            </w:r>
          </w:p>
          <w:p w14:paraId="4E90852B" w14:textId="47DE7A34" w:rsidR="004F788B" w:rsidRDefault="004F788B" w:rsidP="004F788B">
            <w:pPr>
              <w:rPr>
                <w:rFonts w:asciiTheme="majorHAnsi" w:hAnsiTheme="majorHAnsi" w:cstheme="majorHAnsi"/>
                <w:sz w:val="18"/>
                <w:szCs w:val="18"/>
              </w:rPr>
            </w:pPr>
            <w:r w:rsidRPr="00532814">
              <w:rPr>
                <w:rFonts w:asciiTheme="minorHAnsi" w:hAnsiTheme="minorHAnsi" w:cstheme="minorHAnsi"/>
                <w:sz w:val="18"/>
                <w:szCs w:val="18"/>
              </w:rPr>
              <w:t>Oklahoma City, OK 73152-3448</w:t>
            </w:r>
          </w:p>
        </w:tc>
        <w:tc>
          <w:tcPr>
            <w:tcW w:w="3960" w:type="dxa"/>
            <w:gridSpan w:val="2"/>
            <w:vMerge w:val="restart"/>
            <w:tcBorders>
              <w:left w:val="single" w:sz="4" w:space="0" w:color="auto"/>
            </w:tcBorders>
            <w:shd w:val="clear" w:color="auto" w:fill="auto"/>
          </w:tcPr>
          <w:p w14:paraId="05429E27" w14:textId="4848093F" w:rsidR="004F788B" w:rsidRPr="004F788B" w:rsidRDefault="004F788B" w:rsidP="004F788B">
            <w:pPr>
              <w:rPr>
                <w:rFonts w:ascii="Montserrat Medium" w:hAnsi="Montserrat Medium" w:cstheme="majorHAnsi"/>
                <w:sz w:val="18"/>
                <w:szCs w:val="18"/>
              </w:rPr>
            </w:pPr>
            <w:r>
              <w:rPr>
                <w:rFonts w:ascii="Montserrat Medium" w:hAnsi="Montserrat Medium" w:cstheme="majorHAnsi"/>
                <w:sz w:val="18"/>
                <w:szCs w:val="18"/>
              </w:rPr>
              <w:t xml:space="preserve">On behalf of the </w:t>
            </w:r>
            <w:r w:rsidR="00EC172B">
              <w:rPr>
                <w:rFonts w:ascii="Montserrat Medium" w:hAnsi="Montserrat Medium" w:cstheme="majorHAnsi"/>
                <w:sz w:val="18"/>
                <w:szCs w:val="18"/>
              </w:rPr>
              <w:t>U</w:t>
            </w:r>
            <w:r>
              <w:rPr>
                <w:rFonts w:ascii="Montserrat Medium" w:hAnsi="Montserrat Medium" w:cstheme="majorHAnsi"/>
                <w:sz w:val="18"/>
                <w:szCs w:val="18"/>
              </w:rPr>
              <w:t xml:space="preserve">sing </w:t>
            </w:r>
            <w:r w:rsidR="00EC172B">
              <w:rPr>
                <w:rFonts w:ascii="Montserrat Medium" w:hAnsi="Montserrat Medium" w:cstheme="majorHAnsi"/>
                <w:sz w:val="18"/>
                <w:szCs w:val="18"/>
              </w:rPr>
              <w:t>A</w:t>
            </w:r>
            <w:r>
              <w:rPr>
                <w:rFonts w:ascii="Montserrat Medium" w:hAnsi="Montserrat Medium" w:cstheme="majorHAnsi"/>
                <w:sz w:val="18"/>
                <w:szCs w:val="18"/>
              </w:rPr>
              <w:t>gency:</w:t>
            </w:r>
          </w:p>
        </w:tc>
      </w:tr>
      <w:tr w:rsidR="004F788B" w:rsidRPr="008372EF" w14:paraId="2165CDAC" w14:textId="77777777" w:rsidTr="00B83A08">
        <w:trPr>
          <w:trHeight w:val="547"/>
        </w:trPr>
        <w:tc>
          <w:tcPr>
            <w:tcW w:w="2632" w:type="dxa"/>
            <w:tcBorders>
              <w:bottom w:val="single" w:sz="4" w:space="0" w:color="auto"/>
              <w:right w:val="single" w:sz="4" w:space="0" w:color="auto"/>
            </w:tcBorders>
            <w:vAlign w:val="center"/>
          </w:tcPr>
          <w:p w14:paraId="2470AF13" w14:textId="0F5206FB" w:rsidR="00812E0E" w:rsidRPr="00812E0E" w:rsidRDefault="005B5CBC" w:rsidP="00B73B7C">
            <w:pPr>
              <w:jc w:val="center"/>
              <w:rPr>
                <w:rFonts w:ascii="Aptos" w:hAnsi="Aptos" w:cstheme="majorHAnsi"/>
                <w:sz w:val="18"/>
                <w:szCs w:val="18"/>
              </w:rPr>
            </w:pPr>
            <w:hyperlink r:id="rId12" w:history="1">
              <w:r w:rsidR="00576B1F" w:rsidRPr="00812E0E">
                <w:rPr>
                  <w:rStyle w:val="Hyperlink"/>
                  <w:rFonts w:ascii="Aptos" w:hAnsi="Aptos" w:cstheme="majorHAnsi"/>
                  <w:sz w:val="18"/>
                  <w:szCs w:val="18"/>
                </w:rPr>
                <w:t>CAP website</w:t>
              </w:r>
            </w:hyperlink>
          </w:p>
        </w:tc>
        <w:tc>
          <w:tcPr>
            <w:tcW w:w="3938" w:type="dxa"/>
            <w:gridSpan w:val="3"/>
            <w:vMerge/>
            <w:tcBorders>
              <w:right w:val="single" w:sz="4" w:space="0" w:color="auto"/>
            </w:tcBorders>
          </w:tcPr>
          <w:p w14:paraId="17301774" w14:textId="77777777" w:rsidR="004F788B" w:rsidRDefault="004F788B" w:rsidP="004F788B">
            <w:pPr>
              <w:shd w:val="clear" w:color="auto" w:fill="D0CECE" w:themeFill="background2" w:themeFillShade="E6"/>
              <w:rPr>
                <w:rFonts w:asciiTheme="majorHAnsi" w:hAnsiTheme="majorHAnsi" w:cstheme="majorHAnsi"/>
                <w:sz w:val="18"/>
                <w:szCs w:val="18"/>
              </w:rPr>
            </w:pPr>
          </w:p>
        </w:tc>
        <w:tc>
          <w:tcPr>
            <w:tcW w:w="3960" w:type="dxa"/>
            <w:gridSpan w:val="2"/>
            <w:vMerge/>
            <w:tcBorders>
              <w:left w:val="single" w:sz="4" w:space="0" w:color="auto"/>
            </w:tcBorders>
          </w:tcPr>
          <w:p w14:paraId="11F93B54" w14:textId="6DF62681" w:rsidR="004F788B" w:rsidRDefault="004F788B" w:rsidP="004F788B">
            <w:pPr>
              <w:shd w:val="clear" w:color="auto" w:fill="D0CECE" w:themeFill="background2" w:themeFillShade="E6"/>
              <w:rPr>
                <w:rFonts w:asciiTheme="majorHAnsi" w:hAnsiTheme="majorHAnsi" w:cstheme="majorHAnsi"/>
                <w:sz w:val="18"/>
                <w:szCs w:val="18"/>
              </w:rPr>
            </w:pPr>
          </w:p>
        </w:tc>
      </w:tr>
      <w:tr w:rsidR="004F788B" w:rsidRPr="008372EF" w14:paraId="698F57CA" w14:textId="77777777" w:rsidTr="00625A10">
        <w:trPr>
          <w:trHeight w:val="288"/>
        </w:trPr>
        <w:tc>
          <w:tcPr>
            <w:tcW w:w="10530" w:type="dxa"/>
            <w:gridSpan w:val="6"/>
            <w:tcBorders>
              <w:top w:val="single" w:sz="4" w:space="0" w:color="auto"/>
            </w:tcBorders>
            <w:vAlign w:val="center"/>
          </w:tcPr>
          <w:p w14:paraId="574412BA" w14:textId="253BF6CA" w:rsidR="004F788B" w:rsidRPr="004F788B" w:rsidRDefault="004F788B" w:rsidP="004F788B">
            <w:pPr>
              <w:rPr>
                <w:rFonts w:ascii="Montserrat Medium" w:hAnsi="Montserrat Medium" w:cstheme="majorHAnsi"/>
                <w:sz w:val="18"/>
                <w:szCs w:val="18"/>
              </w:rPr>
            </w:pPr>
            <w:r>
              <w:rPr>
                <w:rFonts w:ascii="Montserrat Medium" w:hAnsi="Montserrat Medium" w:cstheme="majorHAnsi"/>
                <w:sz w:val="18"/>
                <w:szCs w:val="18"/>
              </w:rPr>
              <w:t xml:space="preserve">And the </w:t>
            </w:r>
            <w:r w:rsidR="00970785">
              <w:rPr>
                <w:rFonts w:ascii="Montserrat Medium" w:hAnsi="Montserrat Medium" w:cstheme="majorHAnsi"/>
                <w:sz w:val="18"/>
                <w:szCs w:val="18"/>
              </w:rPr>
              <w:t>O</w:t>
            </w:r>
            <w:r w:rsidR="00403BD3">
              <w:rPr>
                <w:rFonts w:ascii="Montserrat Medium" w:hAnsi="Montserrat Medium" w:cstheme="majorHAnsi"/>
                <w:sz w:val="18"/>
                <w:szCs w:val="18"/>
              </w:rPr>
              <w:t>wner’s Representative</w:t>
            </w:r>
            <w:r w:rsidR="003C3B61">
              <w:rPr>
                <w:rFonts w:ascii="Montserrat Medium" w:hAnsi="Montserrat Medium" w:cstheme="majorHAnsi"/>
                <w:sz w:val="18"/>
                <w:szCs w:val="18"/>
              </w:rPr>
              <w:t xml:space="preserve"> (Owner’s Advisor/AE1)</w:t>
            </w:r>
            <w:r w:rsidRPr="00DA3E2B">
              <w:rPr>
                <w:rFonts w:ascii="Montserrat Medium" w:hAnsi="Montserrat Medium" w:cstheme="majorHAnsi"/>
                <w:sz w:val="18"/>
                <w:szCs w:val="18"/>
              </w:rPr>
              <w:t>:</w:t>
            </w:r>
          </w:p>
        </w:tc>
      </w:tr>
      <w:tr w:rsidR="00B83A08" w:rsidRPr="008372EF" w14:paraId="7F52231E" w14:textId="77777777" w:rsidTr="00790D87">
        <w:trPr>
          <w:trHeight w:val="576"/>
        </w:trPr>
        <w:tc>
          <w:tcPr>
            <w:tcW w:w="10530" w:type="dxa"/>
            <w:gridSpan w:val="6"/>
          </w:tcPr>
          <w:p w14:paraId="5DCD46BA" w14:textId="58E293F0" w:rsidR="00B83A08" w:rsidRPr="00B83A08" w:rsidRDefault="00B83A08" w:rsidP="004F788B">
            <w:pPr>
              <w:rPr>
                <w:rFonts w:asciiTheme="minorHAnsi" w:hAnsiTheme="minorHAnsi" w:cstheme="minorHAnsi"/>
                <w:sz w:val="18"/>
                <w:szCs w:val="18"/>
              </w:rPr>
            </w:pPr>
            <w:r w:rsidRPr="00532814">
              <w:rPr>
                <w:rFonts w:asciiTheme="minorHAnsi" w:hAnsiTheme="minorHAnsi" w:cstheme="minorHAnsi"/>
                <w:sz w:val="18"/>
                <w:szCs w:val="18"/>
              </w:rPr>
              <w:t>Company name</w:t>
            </w:r>
          </w:p>
          <w:p w14:paraId="133BFC7E" w14:textId="07524657" w:rsidR="00B83A08" w:rsidRPr="00532814" w:rsidRDefault="00B83A08" w:rsidP="004F788B">
            <w:pPr>
              <w:rPr>
                <w:rFonts w:asciiTheme="minorHAnsi" w:hAnsiTheme="minorHAnsi" w:cstheme="min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r>
      <w:tr w:rsidR="00B83A08" w:rsidRPr="008372EF" w14:paraId="4BEAE25B" w14:textId="77777777" w:rsidTr="00D60DB7">
        <w:trPr>
          <w:trHeight w:val="576"/>
        </w:trPr>
        <w:tc>
          <w:tcPr>
            <w:tcW w:w="10530" w:type="dxa"/>
            <w:gridSpan w:val="6"/>
            <w:tcBorders>
              <w:top w:val="single" w:sz="4" w:space="0" w:color="auto"/>
              <w:bottom w:val="single" w:sz="4" w:space="0" w:color="auto"/>
            </w:tcBorders>
          </w:tcPr>
          <w:p w14:paraId="3E90BE06" w14:textId="7F81B67C" w:rsidR="00B83A08" w:rsidRPr="00B83A08" w:rsidRDefault="00B83A08" w:rsidP="004F788B">
            <w:pPr>
              <w:rPr>
                <w:rFonts w:asciiTheme="minorHAnsi" w:hAnsiTheme="minorHAnsi" w:cstheme="minorHAnsi"/>
                <w:sz w:val="18"/>
                <w:szCs w:val="18"/>
              </w:rPr>
            </w:pPr>
            <w:r w:rsidRPr="00532814">
              <w:rPr>
                <w:rFonts w:asciiTheme="minorHAnsi" w:hAnsiTheme="minorHAnsi" w:cstheme="minorHAnsi"/>
                <w:sz w:val="18"/>
                <w:szCs w:val="18"/>
              </w:rPr>
              <w:t>Address</w:t>
            </w:r>
          </w:p>
          <w:p w14:paraId="4C35EDA6" w14:textId="51D6B2FC" w:rsidR="00B83A08" w:rsidRPr="00532814" w:rsidRDefault="00B83A08" w:rsidP="004F788B">
            <w:pPr>
              <w:rPr>
                <w:rFonts w:asciiTheme="minorHAnsi" w:hAnsiTheme="minorHAnsi" w:cstheme="min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r>
      <w:tr w:rsidR="00B83A08" w:rsidRPr="008372EF" w14:paraId="67736DD5" w14:textId="77777777" w:rsidTr="00532814">
        <w:trPr>
          <w:trHeight w:val="576"/>
        </w:trPr>
        <w:tc>
          <w:tcPr>
            <w:tcW w:w="3510" w:type="dxa"/>
            <w:gridSpan w:val="3"/>
            <w:tcBorders>
              <w:top w:val="single" w:sz="4" w:space="0" w:color="auto"/>
              <w:right w:val="single" w:sz="4" w:space="0" w:color="auto"/>
            </w:tcBorders>
          </w:tcPr>
          <w:p w14:paraId="25C05055" w14:textId="77777777" w:rsidR="00B83A08" w:rsidRPr="00B83A08" w:rsidRDefault="00B83A08" w:rsidP="004F788B">
            <w:pPr>
              <w:rPr>
                <w:rFonts w:asciiTheme="minorHAnsi" w:hAnsiTheme="minorHAnsi" w:cstheme="minorHAnsi"/>
                <w:sz w:val="18"/>
                <w:szCs w:val="18"/>
              </w:rPr>
            </w:pPr>
            <w:r w:rsidRPr="00B83A08">
              <w:rPr>
                <w:rFonts w:asciiTheme="minorHAnsi" w:hAnsiTheme="minorHAnsi" w:cstheme="minorHAnsi"/>
                <w:sz w:val="18"/>
                <w:szCs w:val="18"/>
              </w:rPr>
              <w:t>EIN/TIN</w:t>
            </w:r>
          </w:p>
          <w:p w14:paraId="4A6A3FEE" w14:textId="5DD68D77" w:rsidR="00B83A08" w:rsidRPr="00B83A08" w:rsidRDefault="00B83A08" w:rsidP="004F788B">
            <w:pPr>
              <w:rPr>
                <w:rFonts w:asciiTheme="minorHAnsi" w:hAnsiTheme="minorHAnsi" w:cstheme="min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c>
          <w:tcPr>
            <w:tcW w:w="3510" w:type="dxa"/>
            <w:gridSpan w:val="2"/>
            <w:tcBorders>
              <w:top w:val="single" w:sz="4" w:space="0" w:color="auto"/>
              <w:left w:val="single" w:sz="4" w:space="0" w:color="auto"/>
              <w:right w:val="single" w:sz="4" w:space="0" w:color="auto"/>
            </w:tcBorders>
          </w:tcPr>
          <w:p w14:paraId="72DC9320" w14:textId="77777777" w:rsidR="00B83A08" w:rsidRPr="00B83A08" w:rsidRDefault="00B83A08" w:rsidP="004F788B">
            <w:pPr>
              <w:rPr>
                <w:rFonts w:asciiTheme="minorHAnsi" w:hAnsiTheme="minorHAnsi" w:cstheme="minorHAnsi"/>
                <w:sz w:val="18"/>
                <w:szCs w:val="18"/>
              </w:rPr>
            </w:pPr>
            <w:r w:rsidRPr="00B83A08">
              <w:rPr>
                <w:rFonts w:asciiTheme="minorHAnsi" w:hAnsiTheme="minorHAnsi" w:cstheme="minorHAnsi"/>
                <w:sz w:val="18"/>
                <w:szCs w:val="18"/>
              </w:rPr>
              <w:t>Email</w:t>
            </w:r>
          </w:p>
          <w:p w14:paraId="69236F3D" w14:textId="1305183B" w:rsidR="00B83A08" w:rsidRPr="00B83A08" w:rsidRDefault="00B83A08" w:rsidP="004F788B">
            <w:pPr>
              <w:rPr>
                <w:rFonts w:asciiTheme="minorHAnsi" w:hAnsiTheme="minorHAnsi" w:cstheme="min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c>
          <w:tcPr>
            <w:tcW w:w="3510" w:type="dxa"/>
            <w:tcBorders>
              <w:top w:val="single" w:sz="4" w:space="0" w:color="auto"/>
              <w:left w:val="single" w:sz="4" w:space="0" w:color="auto"/>
            </w:tcBorders>
          </w:tcPr>
          <w:p w14:paraId="3FF72224" w14:textId="77777777" w:rsidR="00B83A08" w:rsidRPr="00B83A08" w:rsidRDefault="00B83A08" w:rsidP="004F788B">
            <w:pPr>
              <w:rPr>
                <w:rFonts w:asciiTheme="minorHAnsi" w:hAnsiTheme="minorHAnsi" w:cstheme="minorHAnsi"/>
                <w:sz w:val="18"/>
                <w:szCs w:val="18"/>
              </w:rPr>
            </w:pPr>
            <w:r w:rsidRPr="00B83A08">
              <w:rPr>
                <w:rFonts w:asciiTheme="minorHAnsi" w:hAnsiTheme="minorHAnsi" w:cstheme="minorHAnsi"/>
                <w:sz w:val="18"/>
                <w:szCs w:val="18"/>
              </w:rPr>
              <w:t>Phone</w:t>
            </w:r>
          </w:p>
          <w:p w14:paraId="52A6E386" w14:textId="06E5A1C3" w:rsidR="00B83A08" w:rsidRPr="00B83A08" w:rsidRDefault="00B83A08" w:rsidP="004F788B">
            <w:pPr>
              <w:rPr>
                <w:rFonts w:asciiTheme="minorHAnsi" w:hAnsiTheme="minorHAnsi" w:cstheme="min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r>
      <w:tr w:rsidR="004F788B" w:rsidRPr="008372EF" w14:paraId="437D3F77" w14:textId="77777777" w:rsidTr="00625A10">
        <w:trPr>
          <w:trHeight w:val="360"/>
        </w:trPr>
        <w:tc>
          <w:tcPr>
            <w:tcW w:w="10530" w:type="dxa"/>
            <w:gridSpan w:val="6"/>
            <w:shd w:val="clear" w:color="auto" w:fill="505050"/>
            <w:vAlign w:val="center"/>
          </w:tcPr>
          <w:p w14:paraId="0D1A42B1" w14:textId="59568875" w:rsidR="004F788B" w:rsidRPr="0002284C" w:rsidRDefault="00325E32" w:rsidP="00EF7913">
            <w:pPr>
              <w:keepNext/>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PROJECT</w:t>
            </w:r>
          </w:p>
        </w:tc>
      </w:tr>
      <w:tr w:rsidR="00325E32" w:rsidRPr="008372EF" w14:paraId="6D5344F9" w14:textId="77777777" w:rsidTr="00625A10">
        <w:trPr>
          <w:trHeight w:val="576"/>
        </w:trPr>
        <w:tc>
          <w:tcPr>
            <w:tcW w:w="3330" w:type="dxa"/>
            <w:gridSpan w:val="2"/>
            <w:tcBorders>
              <w:bottom w:val="single" w:sz="4" w:space="0" w:color="auto"/>
              <w:right w:val="single" w:sz="4" w:space="0" w:color="auto"/>
            </w:tcBorders>
            <w:shd w:val="clear" w:color="auto" w:fill="auto"/>
          </w:tcPr>
          <w:p w14:paraId="44C8EB7C" w14:textId="77777777" w:rsidR="00325E32" w:rsidRPr="00B83A08" w:rsidRDefault="009C5B74" w:rsidP="004F788B">
            <w:pPr>
              <w:rPr>
                <w:rFonts w:ascii="Aptos" w:hAnsi="Aptos" w:cstheme="majorHAnsi"/>
                <w:sz w:val="18"/>
                <w:szCs w:val="18"/>
              </w:rPr>
            </w:pPr>
            <w:r w:rsidRPr="00B83A08">
              <w:rPr>
                <w:rFonts w:ascii="Aptos" w:hAnsi="Aptos" w:cstheme="majorHAnsi"/>
                <w:sz w:val="18"/>
                <w:szCs w:val="18"/>
              </w:rPr>
              <w:t>CAP p</w:t>
            </w:r>
            <w:r w:rsidR="00325E32" w:rsidRPr="00B83A08">
              <w:rPr>
                <w:rFonts w:ascii="Aptos" w:hAnsi="Aptos" w:cstheme="majorHAnsi"/>
                <w:sz w:val="18"/>
                <w:szCs w:val="18"/>
              </w:rPr>
              <w:t>roject number</w:t>
            </w:r>
          </w:p>
          <w:p w14:paraId="717B3299" w14:textId="6AFEC81D" w:rsidR="00B83A08" w:rsidRPr="00B83A08" w:rsidRDefault="00B83A08" w:rsidP="004F788B">
            <w:pPr>
              <w:rPr>
                <w:rFonts w:ascii="Aptos" w:hAnsi="Aptos" w:cstheme="maj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c>
          <w:tcPr>
            <w:tcW w:w="7200" w:type="dxa"/>
            <w:gridSpan w:val="4"/>
            <w:tcBorders>
              <w:left w:val="single" w:sz="4" w:space="0" w:color="auto"/>
              <w:bottom w:val="single" w:sz="4" w:space="0" w:color="auto"/>
            </w:tcBorders>
            <w:shd w:val="clear" w:color="auto" w:fill="auto"/>
          </w:tcPr>
          <w:p w14:paraId="6E1069E8" w14:textId="77777777" w:rsidR="00325E32" w:rsidRPr="00B83A08" w:rsidRDefault="009C5B74" w:rsidP="004F788B">
            <w:pPr>
              <w:rPr>
                <w:rFonts w:ascii="Aptos" w:hAnsi="Aptos" w:cstheme="majorHAnsi"/>
                <w:sz w:val="18"/>
                <w:szCs w:val="18"/>
              </w:rPr>
            </w:pPr>
            <w:r w:rsidRPr="00B83A08">
              <w:rPr>
                <w:rFonts w:ascii="Aptos" w:hAnsi="Aptos" w:cstheme="majorHAnsi"/>
                <w:sz w:val="18"/>
                <w:szCs w:val="18"/>
              </w:rPr>
              <w:t>Project name</w:t>
            </w:r>
          </w:p>
          <w:p w14:paraId="4496EEC8" w14:textId="06BBE7D7" w:rsidR="00B83A08" w:rsidRPr="00B83A08" w:rsidRDefault="00B83A08" w:rsidP="004F788B">
            <w:pPr>
              <w:rPr>
                <w:rFonts w:ascii="Aptos" w:hAnsi="Aptos" w:cstheme="maj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r>
      <w:tr w:rsidR="00325E32" w:rsidRPr="008372EF" w14:paraId="4F01F343" w14:textId="77777777" w:rsidTr="00625A10">
        <w:trPr>
          <w:trHeight w:val="576"/>
        </w:trPr>
        <w:tc>
          <w:tcPr>
            <w:tcW w:w="3330" w:type="dxa"/>
            <w:gridSpan w:val="2"/>
            <w:tcBorders>
              <w:right w:val="single" w:sz="4" w:space="0" w:color="auto"/>
            </w:tcBorders>
            <w:shd w:val="clear" w:color="auto" w:fill="auto"/>
          </w:tcPr>
          <w:p w14:paraId="5613F199" w14:textId="77777777" w:rsidR="00325E32" w:rsidRPr="00B83A08" w:rsidRDefault="004C30C6" w:rsidP="004F788B">
            <w:pPr>
              <w:rPr>
                <w:rFonts w:ascii="Aptos" w:hAnsi="Aptos" w:cstheme="majorHAnsi"/>
                <w:sz w:val="18"/>
                <w:szCs w:val="18"/>
              </w:rPr>
            </w:pPr>
            <w:r w:rsidRPr="00B83A08">
              <w:rPr>
                <w:rFonts w:ascii="Aptos" w:hAnsi="Aptos" w:cstheme="majorHAnsi"/>
                <w:sz w:val="18"/>
                <w:szCs w:val="18"/>
              </w:rPr>
              <w:t>Purchase order</w:t>
            </w:r>
            <w:r w:rsidR="00566E28" w:rsidRPr="00B83A08">
              <w:rPr>
                <w:rFonts w:ascii="Aptos" w:hAnsi="Aptos" w:cstheme="majorHAnsi"/>
                <w:sz w:val="18"/>
                <w:szCs w:val="18"/>
              </w:rPr>
              <w:t xml:space="preserve"> number</w:t>
            </w:r>
          </w:p>
          <w:p w14:paraId="6C92B93C" w14:textId="5628594A" w:rsidR="00B83A08" w:rsidRPr="00B83A08" w:rsidRDefault="00B83A08" w:rsidP="004F788B">
            <w:pPr>
              <w:rPr>
                <w:rFonts w:ascii="Aptos" w:hAnsi="Aptos" w:cstheme="maj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c>
          <w:tcPr>
            <w:tcW w:w="7200" w:type="dxa"/>
            <w:gridSpan w:val="4"/>
            <w:tcBorders>
              <w:left w:val="single" w:sz="4" w:space="0" w:color="auto"/>
            </w:tcBorders>
            <w:shd w:val="clear" w:color="auto" w:fill="auto"/>
          </w:tcPr>
          <w:p w14:paraId="5A477490" w14:textId="77777777" w:rsidR="00325E32" w:rsidRPr="00B83A08" w:rsidRDefault="009C5B74" w:rsidP="004F788B">
            <w:pPr>
              <w:rPr>
                <w:rFonts w:ascii="Aptos" w:hAnsi="Aptos" w:cstheme="majorHAnsi"/>
                <w:sz w:val="18"/>
                <w:szCs w:val="18"/>
              </w:rPr>
            </w:pPr>
            <w:r w:rsidRPr="00B83A08">
              <w:rPr>
                <w:rFonts w:ascii="Aptos" w:hAnsi="Aptos" w:cstheme="majorHAnsi"/>
                <w:sz w:val="18"/>
                <w:szCs w:val="18"/>
              </w:rPr>
              <w:t>Address/location</w:t>
            </w:r>
          </w:p>
          <w:p w14:paraId="53D93638" w14:textId="024F9EE5" w:rsidR="00B83A08" w:rsidRPr="00B83A08" w:rsidRDefault="00B83A08" w:rsidP="004F788B">
            <w:pPr>
              <w:rPr>
                <w:rFonts w:ascii="Aptos" w:hAnsi="Aptos" w:cstheme="majorHAnsi"/>
                <w:sz w:val="18"/>
                <w:szCs w:val="18"/>
              </w:rPr>
            </w:pPr>
            <w:r w:rsidRPr="00532814">
              <w:rPr>
                <w:rFonts w:asciiTheme="minorHAnsi" w:hAnsiTheme="minorHAnsi" w:cstheme="minorHAnsi"/>
                <w:sz w:val="18"/>
                <w:szCs w:val="18"/>
              </w:rPr>
              <w:fldChar w:fldCharType="begin">
                <w:ffData>
                  <w:name w:val="Text1"/>
                  <w:enabled/>
                  <w:calcOnExit w:val="0"/>
                  <w:textInput/>
                </w:ffData>
              </w:fldChar>
            </w:r>
            <w:r w:rsidRPr="00532814">
              <w:rPr>
                <w:rFonts w:asciiTheme="minorHAnsi" w:hAnsiTheme="minorHAnsi" w:cstheme="minorHAnsi"/>
                <w:sz w:val="18"/>
                <w:szCs w:val="18"/>
              </w:rPr>
              <w:instrText xml:space="preserve"> FORMTEXT </w:instrText>
            </w:r>
            <w:r w:rsidRPr="00532814">
              <w:rPr>
                <w:rFonts w:asciiTheme="minorHAnsi" w:hAnsiTheme="minorHAnsi" w:cstheme="minorHAnsi"/>
                <w:sz w:val="18"/>
                <w:szCs w:val="18"/>
              </w:rPr>
            </w:r>
            <w:r w:rsidRPr="00532814">
              <w:rPr>
                <w:rFonts w:asciiTheme="minorHAnsi" w:hAnsiTheme="minorHAnsi" w:cstheme="minorHAnsi"/>
                <w:sz w:val="18"/>
                <w:szCs w:val="18"/>
              </w:rPr>
              <w:fldChar w:fldCharType="separate"/>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noProof/>
                <w:sz w:val="18"/>
                <w:szCs w:val="18"/>
              </w:rPr>
              <w:t> </w:t>
            </w:r>
            <w:r w:rsidRPr="00532814">
              <w:rPr>
                <w:rFonts w:asciiTheme="minorHAnsi" w:hAnsiTheme="minorHAnsi" w:cstheme="minorHAnsi"/>
                <w:sz w:val="18"/>
                <w:szCs w:val="18"/>
              </w:rPr>
              <w:fldChar w:fldCharType="end"/>
            </w:r>
          </w:p>
        </w:tc>
      </w:tr>
      <w:tr w:rsidR="004F788B" w14:paraId="5143B38B" w14:textId="77777777" w:rsidTr="00625A10">
        <w:trPr>
          <w:trHeight w:val="360"/>
        </w:trPr>
        <w:tc>
          <w:tcPr>
            <w:tcW w:w="10530" w:type="dxa"/>
            <w:gridSpan w:val="6"/>
            <w:shd w:val="clear" w:color="auto" w:fill="505050"/>
            <w:vAlign w:val="center"/>
            <w:hideMark/>
          </w:tcPr>
          <w:p w14:paraId="7AC0CB49" w14:textId="3B4E572B" w:rsidR="004F788B" w:rsidRPr="00002E6F" w:rsidRDefault="00325E32" w:rsidP="004F788B">
            <w:pPr>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CONTRACT ARTICLES</w:t>
            </w:r>
          </w:p>
        </w:tc>
      </w:tr>
      <w:tr w:rsidR="004F788B" w14:paraId="388DBBF5" w14:textId="77777777" w:rsidTr="00625A10">
        <w:trPr>
          <w:trHeight w:val="288"/>
        </w:trPr>
        <w:tc>
          <w:tcPr>
            <w:tcW w:w="10530" w:type="dxa"/>
            <w:gridSpan w:val="6"/>
          </w:tcPr>
          <w:p w14:paraId="54040056" w14:textId="6BC7FC1A" w:rsidR="00E53188" w:rsidRPr="00532814" w:rsidRDefault="000374A5" w:rsidP="005F49BA">
            <w:pPr>
              <w:rPr>
                <w:rFonts w:asciiTheme="minorHAnsi" w:hAnsiTheme="minorHAnsi" w:cstheme="minorHAnsi"/>
                <w:sz w:val="18"/>
                <w:szCs w:val="18"/>
              </w:rPr>
            </w:pPr>
            <w:r w:rsidRPr="00532814">
              <w:rPr>
                <w:rFonts w:asciiTheme="minorHAnsi" w:hAnsiTheme="minorHAnsi" w:cstheme="minorHAnsi"/>
                <w:sz w:val="18"/>
                <w:szCs w:val="18"/>
              </w:rPr>
              <w:t xml:space="preserve">In consideration of the mutual covenants and obligations contained herein, </w:t>
            </w:r>
            <w:r w:rsidR="00613BC1" w:rsidRPr="00532814">
              <w:rPr>
                <w:rFonts w:asciiTheme="minorHAnsi" w:hAnsiTheme="minorHAnsi" w:cstheme="minorHAnsi"/>
                <w:sz w:val="18"/>
                <w:szCs w:val="18"/>
              </w:rPr>
              <w:t xml:space="preserve">the </w:t>
            </w:r>
            <w:r w:rsidR="007F7D3F" w:rsidRPr="00532814">
              <w:rPr>
                <w:rFonts w:asciiTheme="minorHAnsi" w:hAnsiTheme="minorHAnsi" w:cstheme="minorHAnsi"/>
                <w:sz w:val="18"/>
                <w:szCs w:val="18"/>
              </w:rPr>
              <w:t>O</w:t>
            </w:r>
            <w:r w:rsidRPr="00532814">
              <w:rPr>
                <w:rFonts w:asciiTheme="minorHAnsi" w:hAnsiTheme="minorHAnsi" w:cstheme="minorHAnsi"/>
                <w:sz w:val="18"/>
                <w:szCs w:val="18"/>
              </w:rPr>
              <w:t>wner</w:t>
            </w:r>
            <w:r w:rsidR="00723382" w:rsidRPr="00532814">
              <w:rPr>
                <w:rFonts w:asciiTheme="minorHAnsi" w:hAnsiTheme="minorHAnsi" w:cstheme="minorHAnsi"/>
                <w:sz w:val="18"/>
                <w:szCs w:val="18"/>
              </w:rPr>
              <w:t>, Using Agency</w:t>
            </w:r>
            <w:r w:rsidRPr="00532814">
              <w:rPr>
                <w:rFonts w:asciiTheme="minorHAnsi" w:hAnsiTheme="minorHAnsi" w:cstheme="minorHAnsi"/>
                <w:sz w:val="18"/>
                <w:szCs w:val="18"/>
              </w:rPr>
              <w:t xml:space="preserve"> and </w:t>
            </w:r>
            <w:r w:rsidR="007F7D3F" w:rsidRPr="00532814">
              <w:rPr>
                <w:rFonts w:asciiTheme="minorHAnsi" w:hAnsiTheme="minorHAnsi" w:cstheme="minorHAnsi"/>
                <w:sz w:val="18"/>
                <w:szCs w:val="18"/>
              </w:rPr>
              <w:t>Co</w:t>
            </w:r>
            <w:r w:rsidR="00CC61F8" w:rsidRPr="00532814">
              <w:rPr>
                <w:rFonts w:asciiTheme="minorHAnsi" w:hAnsiTheme="minorHAnsi" w:cstheme="minorHAnsi"/>
                <w:sz w:val="18"/>
                <w:szCs w:val="18"/>
              </w:rPr>
              <w:t>ntractor</w:t>
            </w:r>
            <w:r w:rsidR="007F7D3F" w:rsidRPr="00532814">
              <w:rPr>
                <w:rFonts w:asciiTheme="minorHAnsi" w:hAnsiTheme="minorHAnsi" w:cstheme="minorHAnsi"/>
                <w:sz w:val="18"/>
                <w:szCs w:val="18"/>
              </w:rPr>
              <w:t xml:space="preserve"> </w:t>
            </w:r>
            <w:r w:rsidRPr="00532814">
              <w:rPr>
                <w:rFonts w:asciiTheme="minorHAnsi" w:hAnsiTheme="minorHAnsi" w:cstheme="minorHAnsi"/>
                <w:sz w:val="18"/>
                <w:szCs w:val="18"/>
              </w:rPr>
              <w:t>agree as set forth herein.</w:t>
            </w:r>
          </w:p>
        </w:tc>
      </w:tr>
      <w:tr w:rsidR="00325E32" w:rsidRPr="007849DE" w14:paraId="28D2E805" w14:textId="77777777" w:rsidTr="00DC71DE">
        <w:trPr>
          <w:trHeight w:val="1296"/>
        </w:trPr>
        <w:tc>
          <w:tcPr>
            <w:tcW w:w="10530" w:type="dxa"/>
            <w:gridSpan w:val="6"/>
          </w:tcPr>
          <w:p w14:paraId="7495843E" w14:textId="59CD2CBA" w:rsidR="000374A5" w:rsidRPr="00532814" w:rsidRDefault="003C3B61" w:rsidP="00ED070D">
            <w:pPr>
              <w:pStyle w:val="ListParagraph"/>
              <w:numPr>
                <w:ilvl w:val="0"/>
                <w:numId w:val="1"/>
              </w:numPr>
              <w:rPr>
                <w:rFonts w:asciiTheme="minorHAnsi" w:hAnsiTheme="minorHAnsi" w:cstheme="minorHAnsi"/>
                <w:b/>
                <w:bCs/>
                <w:szCs w:val="18"/>
              </w:rPr>
            </w:pPr>
            <w:r w:rsidRPr="00532814">
              <w:rPr>
                <w:rFonts w:asciiTheme="minorHAnsi" w:hAnsiTheme="minorHAnsi" w:cstheme="minorHAnsi"/>
                <w:b/>
                <w:bCs/>
                <w:szCs w:val="18"/>
              </w:rPr>
              <w:t>Owner’s Advisor Basic Services</w:t>
            </w:r>
            <w:r w:rsidR="000374A5" w:rsidRPr="00532814">
              <w:rPr>
                <w:rFonts w:asciiTheme="minorHAnsi" w:hAnsiTheme="minorHAnsi" w:cstheme="minorHAnsi"/>
                <w:b/>
                <w:bCs/>
                <w:szCs w:val="18"/>
              </w:rPr>
              <w:t>.</w:t>
            </w:r>
          </w:p>
          <w:p w14:paraId="30B6492D" w14:textId="20176175" w:rsidR="009025B7" w:rsidRPr="00532814" w:rsidRDefault="003C3B61" w:rsidP="00532814">
            <w:pPr>
              <w:pStyle w:val="ListParagraph"/>
              <w:numPr>
                <w:ilvl w:val="1"/>
                <w:numId w:val="1"/>
              </w:numPr>
              <w:ind w:left="1425"/>
              <w:rPr>
                <w:rFonts w:asciiTheme="minorHAnsi" w:hAnsiTheme="minorHAnsi" w:cstheme="minorHAnsi"/>
                <w:szCs w:val="18"/>
              </w:rPr>
            </w:pPr>
            <w:r w:rsidRPr="00532814">
              <w:rPr>
                <w:rFonts w:asciiTheme="minorHAnsi" w:hAnsiTheme="minorHAnsi" w:cstheme="minorHAnsi"/>
                <w:b/>
                <w:bCs/>
                <w:szCs w:val="18"/>
              </w:rPr>
              <w:t>Study and Report P</w:t>
            </w:r>
            <w:r w:rsidR="00853074" w:rsidRPr="00532814">
              <w:rPr>
                <w:rFonts w:asciiTheme="minorHAnsi" w:hAnsiTheme="minorHAnsi" w:cstheme="minorHAnsi"/>
                <w:b/>
                <w:bCs/>
                <w:szCs w:val="18"/>
              </w:rPr>
              <w:t>hase</w:t>
            </w:r>
            <w:r w:rsidR="006D016C" w:rsidRPr="00532814">
              <w:rPr>
                <w:rFonts w:asciiTheme="minorHAnsi" w:hAnsiTheme="minorHAnsi" w:cstheme="minorHAnsi"/>
                <w:szCs w:val="18"/>
              </w:rPr>
              <w:t>.</w:t>
            </w:r>
            <w:r w:rsidR="00853074" w:rsidRPr="00532814">
              <w:rPr>
                <w:rFonts w:asciiTheme="minorHAnsi" w:hAnsiTheme="minorHAnsi" w:cstheme="minorHAnsi"/>
                <w:szCs w:val="18"/>
              </w:rPr>
              <w:t xml:space="preserve"> In this phase, Owner’s Advisor shall:</w:t>
            </w:r>
          </w:p>
          <w:p w14:paraId="49D8F976" w14:textId="0C69FD54" w:rsidR="00853074" w:rsidRPr="00532814" w:rsidRDefault="00E226E4" w:rsidP="00853074">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Consult with Owner to define and clarify Owner's requirements for the Project, to identify and obtain available data regarding Owner's requirements and objectives.</w:t>
            </w:r>
          </w:p>
          <w:p w14:paraId="74C35CC1" w14:textId="7D190768" w:rsidR="00E226E4" w:rsidRPr="00532814" w:rsidRDefault="00E226E4" w:rsidP="00853074">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Identify, consult with, and analyze requirements of governmental authorities having ju</w:t>
            </w:r>
            <w:r w:rsidR="009A7A67" w:rsidRPr="00532814">
              <w:rPr>
                <w:rFonts w:asciiTheme="minorHAnsi" w:hAnsiTheme="minorHAnsi" w:cstheme="minorHAnsi"/>
                <w:szCs w:val="18"/>
              </w:rPr>
              <w:t>risdiction.</w:t>
            </w:r>
          </w:p>
          <w:p w14:paraId="1C98AB56" w14:textId="728306D4" w:rsidR="009A7A67" w:rsidRPr="00532814" w:rsidRDefault="009A7A67" w:rsidP="00853074">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Prepare a report which will, as appropriate, contain a summary description of Project, Owner’s objectives for the project, recommendations of design-build solicitation procedures, recommendations for composition of a Selection Panel, outline of a Request for Design-Build Qualifications (RFQ), outline of a Request for Design-Build Proposals (RFP), and design-build competition schedule.</w:t>
            </w:r>
          </w:p>
          <w:p w14:paraId="3DE47D17" w14:textId="23DC4AAB" w:rsidR="009A7A67" w:rsidRPr="00532814" w:rsidRDefault="00817477" w:rsidP="00FA24D2">
            <w:pPr>
              <w:pStyle w:val="ListParagraph"/>
              <w:rPr>
                <w:rFonts w:asciiTheme="minorHAnsi" w:hAnsiTheme="minorHAnsi" w:cstheme="minorHAnsi"/>
                <w:szCs w:val="18"/>
              </w:rPr>
            </w:pPr>
            <w:r w:rsidRPr="00532814">
              <w:rPr>
                <w:rFonts w:asciiTheme="minorHAnsi" w:hAnsiTheme="minorHAnsi" w:cstheme="minorHAnsi"/>
                <w:szCs w:val="18"/>
              </w:rPr>
              <w:t>Owner’s Advisor's services under the Study and Report Phase will commence upon the execution of this Agreement and will be considered complete on the date the Report is satisfactorily delivered and accepted to Owner.</w:t>
            </w:r>
          </w:p>
          <w:p w14:paraId="0BE7D7EB" w14:textId="3D8D39FE" w:rsidR="004E6077" w:rsidRPr="00532814" w:rsidRDefault="004E6077" w:rsidP="00532814">
            <w:pPr>
              <w:pStyle w:val="ListParagraph"/>
              <w:numPr>
                <w:ilvl w:val="1"/>
                <w:numId w:val="1"/>
              </w:numPr>
              <w:ind w:left="1425"/>
              <w:rPr>
                <w:rFonts w:asciiTheme="minorHAnsi" w:hAnsiTheme="minorHAnsi" w:cstheme="minorHAnsi"/>
                <w:szCs w:val="18"/>
              </w:rPr>
            </w:pPr>
            <w:r w:rsidRPr="00532814">
              <w:rPr>
                <w:rFonts w:asciiTheme="minorHAnsi" w:hAnsiTheme="minorHAnsi" w:cstheme="minorHAnsi"/>
                <w:b/>
                <w:bCs/>
                <w:szCs w:val="18"/>
              </w:rPr>
              <w:t>RFQ and Shortlisting Phase</w:t>
            </w:r>
            <w:r w:rsidRPr="00532814">
              <w:rPr>
                <w:rFonts w:asciiTheme="minorHAnsi" w:hAnsiTheme="minorHAnsi" w:cstheme="minorHAnsi"/>
                <w:szCs w:val="18"/>
              </w:rPr>
              <w:t>. In this phase, Owner’s Advisor shall:</w:t>
            </w:r>
          </w:p>
          <w:p w14:paraId="58530A6B" w14:textId="3D6EFAE4" w:rsidR="004E6077" w:rsidRPr="00532814" w:rsidRDefault="00C1534B" w:rsidP="004E6077">
            <w:pPr>
              <w:pStyle w:val="ListParagraph"/>
              <w:numPr>
                <w:ilvl w:val="2"/>
                <w:numId w:val="1"/>
              </w:numPr>
              <w:ind w:left="1973" w:hanging="548"/>
              <w:rPr>
                <w:rFonts w:asciiTheme="minorHAnsi" w:hAnsiTheme="minorHAnsi" w:cstheme="minorHAnsi"/>
                <w:szCs w:val="18"/>
              </w:rPr>
            </w:pPr>
            <w:r w:rsidRPr="00532814">
              <w:rPr>
                <w:rFonts w:asciiTheme="minorHAnsi" w:hAnsiTheme="minorHAnsi" w:cstheme="minorHAnsi"/>
                <w:szCs w:val="18"/>
              </w:rPr>
              <w:t>Prepare, subject to the Owner’s approval, the following RFQ Documents:</w:t>
            </w:r>
          </w:p>
          <w:p w14:paraId="04C37F9E" w14:textId="2E42A277" w:rsidR="004E6077" w:rsidRPr="00532814" w:rsidRDefault="00DF210E" w:rsidP="004E6077">
            <w:pPr>
              <w:pStyle w:val="ListParagraph"/>
              <w:numPr>
                <w:ilvl w:val="0"/>
                <w:numId w:val="3"/>
              </w:numPr>
              <w:ind w:left="2325"/>
              <w:rPr>
                <w:rFonts w:asciiTheme="minorHAnsi" w:hAnsiTheme="minorHAnsi" w:cstheme="minorHAnsi"/>
                <w:szCs w:val="18"/>
              </w:rPr>
            </w:pPr>
            <w:r w:rsidRPr="00532814">
              <w:rPr>
                <w:rFonts w:asciiTheme="minorHAnsi" w:hAnsiTheme="minorHAnsi" w:cstheme="minorHAnsi"/>
                <w:szCs w:val="18"/>
              </w:rPr>
              <w:t>Announcement and/or Advertisement of Intent to Request Design-Build Qualifications</w:t>
            </w:r>
            <w:r w:rsidR="00991634">
              <w:rPr>
                <w:rFonts w:asciiTheme="minorHAnsi" w:hAnsiTheme="minorHAnsi" w:cstheme="minorHAnsi"/>
                <w:szCs w:val="18"/>
              </w:rPr>
              <w:t>.</w:t>
            </w:r>
          </w:p>
          <w:p w14:paraId="5B039495" w14:textId="4D5F8CF7" w:rsidR="004E6077" w:rsidRPr="00532814" w:rsidRDefault="00DF210E" w:rsidP="004E6077">
            <w:pPr>
              <w:pStyle w:val="ListParagraph"/>
              <w:numPr>
                <w:ilvl w:val="0"/>
                <w:numId w:val="3"/>
              </w:numPr>
              <w:ind w:left="2325"/>
              <w:rPr>
                <w:rFonts w:asciiTheme="minorHAnsi" w:hAnsiTheme="minorHAnsi" w:cstheme="minorHAnsi"/>
                <w:szCs w:val="18"/>
              </w:rPr>
            </w:pPr>
            <w:r w:rsidRPr="00532814">
              <w:rPr>
                <w:rFonts w:asciiTheme="minorHAnsi" w:hAnsiTheme="minorHAnsi" w:cstheme="minorHAnsi"/>
                <w:szCs w:val="18"/>
              </w:rPr>
              <w:t>Request for Design-Build Qualifications (RFQ), including selection criteria</w:t>
            </w:r>
            <w:r w:rsidR="00162D17" w:rsidRPr="00532814">
              <w:rPr>
                <w:rFonts w:asciiTheme="minorHAnsi" w:hAnsiTheme="minorHAnsi" w:cstheme="minorHAnsi"/>
                <w:szCs w:val="18"/>
              </w:rPr>
              <w:t xml:space="preserve"> for Design-Build shortlisting</w:t>
            </w:r>
            <w:r w:rsidR="00991634">
              <w:rPr>
                <w:rFonts w:asciiTheme="minorHAnsi" w:hAnsiTheme="minorHAnsi" w:cstheme="minorHAnsi"/>
                <w:szCs w:val="18"/>
              </w:rPr>
              <w:t>.</w:t>
            </w:r>
          </w:p>
          <w:p w14:paraId="3367FD35" w14:textId="65AFC27C" w:rsidR="004E6077" w:rsidRPr="00532814" w:rsidRDefault="00162D17" w:rsidP="004E6077">
            <w:pPr>
              <w:pStyle w:val="ListParagraph"/>
              <w:numPr>
                <w:ilvl w:val="0"/>
                <w:numId w:val="3"/>
              </w:numPr>
              <w:ind w:left="2325"/>
              <w:rPr>
                <w:rFonts w:asciiTheme="minorHAnsi" w:hAnsiTheme="minorHAnsi" w:cstheme="minorHAnsi"/>
                <w:szCs w:val="18"/>
              </w:rPr>
            </w:pPr>
            <w:r w:rsidRPr="00532814">
              <w:rPr>
                <w:rFonts w:asciiTheme="minorHAnsi" w:hAnsiTheme="minorHAnsi" w:cstheme="minorHAnsi"/>
                <w:szCs w:val="18"/>
              </w:rPr>
              <w:t>Announcement mailing list</w:t>
            </w:r>
            <w:r w:rsidR="00991634">
              <w:rPr>
                <w:rFonts w:asciiTheme="minorHAnsi" w:hAnsiTheme="minorHAnsi" w:cstheme="minorHAnsi"/>
                <w:szCs w:val="18"/>
              </w:rPr>
              <w:t>.</w:t>
            </w:r>
          </w:p>
          <w:p w14:paraId="41C032FB" w14:textId="22C4F853" w:rsidR="008F3F89" w:rsidRPr="00532814" w:rsidRDefault="008F3F89" w:rsidP="004E6077">
            <w:pPr>
              <w:pStyle w:val="ListParagraph"/>
              <w:numPr>
                <w:ilvl w:val="0"/>
                <w:numId w:val="3"/>
              </w:numPr>
              <w:ind w:left="2325"/>
              <w:rPr>
                <w:rFonts w:asciiTheme="minorHAnsi" w:hAnsiTheme="minorHAnsi" w:cstheme="minorHAnsi"/>
                <w:szCs w:val="18"/>
              </w:rPr>
            </w:pPr>
            <w:r w:rsidRPr="00532814">
              <w:rPr>
                <w:rFonts w:asciiTheme="minorHAnsi" w:hAnsiTheme="minorHAnsi" w:cstheme="minorHAnsi"/>
                <w:szCs w:val="18"/>
              </w:rPr>
              <w:t>Information to assist Selection Panel in shortlisting process</w:t>
            </w:r>
            <w:r w:rsidR="00991634">
              <w:rPr>
                <w:rFonts w:asciiTheme="minorHAnsi" w:hAnsiTheme="minorHAnsi" w:cstheme="minorHAnsi"/>
                <w:szCs w:val="18"/>
              </w:rPr>
              <w:t>.</w:t>
            </w:r>
          </w:p>
          <w:p w14:paraId="0A0DFB0B" w14:textId="5792B81C" w:rsidR="00F25F93" w:rsidRPr="00532814" w:rsidRDefault="008F3F89" w:rsidP="001812A6">
            <w:pPr>
              <w:pStyle w:val="ListParagraph"/>
              <w:numPr>
                <w:ilvl w:val="0"/>
                <w:numId w:val="3"/>
              </w:numPr>
              <w:ind w:left="2325"/>
              <w:rPr>
                <w:rFonts w:asciiTheme="minorHAnsi" w:hAnsiTheme="minorHAnsi" w:cstheme="minorHAnsi"/>
                <w:szCs w:val="18"/>
              </w:rPr>
            </w:pPr>
            <w:r w:rsidRPr="00532814">
              <w:rPr>
                <w:rFonts w:asciiTheme="minorHAnsi" w:hAnsiTheme="minorHAnsi" w:cstheme="minorHAnsi"/>
                <w:szCs w:val="18"/>
              </w:rPr>
              <w:t>Any Addenda required to the RFQ.</w:t>
            </w:r>
          </w:p>
          <w:p w14:paraId="7E4DFB5A" w14:textId="7834C659" w:rsidR="00F25F93" w:rsidRPr="00532814" w:rsidRDefault="002D7F2F" w:rsidP="00F25F93">
            <w:pPr>
              <w:pStyle w:val="ListParagraph"/>
              <w:numPr>
                <w:ilvl w:val="2"/>
                <w:numId w:val="1"/>
              </w:numPr>
              <w:ind w:left="1973" w:hanging="548"/>
              <w:rPr>
                <w:rFonts w:asciiTheme="minorHAnsi" w:hAnsiTheme="minorHAnsi" w:cstheme="minorHAnsi"/>
                <w:szCs w:val="18"/>
              </w:rPr>
            </w:pPr>
            <w:r w:rsidRPr="00532814">
              <w:rPr>
                <w:rFonts w:asciiTheme="minorHAnsi" w:hAnsiTheme="minorHAnsi" w:cstheme="minorHAnsi"/>
                <w:szCs w:val="18"/>
              </w:rPr>
              <w:t>Upon completion of the above documents</w:t>
            </w:r>
            <w:r w:rsidR="00F25F93" w:rsidRPr="00532814">
              <w:rPr>
                <w:rFonts w:asciiTheme="minorHAnsi" w:hAnsiTheme="minorHAnsi" w:cstheme="minorHAnsi"/>
                <w:szCs w:val="18"/>
              </w:rPr>
              <w:t>:</w:t>
            </w:r>
          </w:p>
          <w:p w14:paraId="10B0AD53" w14:textId="7977437E" w:rsidR="00F25F93" w:rsidRPr="00532814" w:rsidRDefault="00A95FA6" w:rsidP="002D7F2F">
            <w:pPr>
              <w:pStyle w:val="ListParagraph"/>
              <w:numPr>
                <w:ilvl w:val="0"/>
                <w:numId w:val="27"/>
              </w:numPr>
              <w:rPr>
                <w:rFonts w:asciiTheme="minorHAnsi" w:hAnsiTheme="minorHAnsi" w:cstheme="minorHAnsi"/>
                <w:szCs w:val="18"/>
              </w:rPr>
            </w:pPr>
            <w:r w:rsidRPr="00532814">
              <w:rPr>
                <w:rFonts w:asciiTheme="minorHAnsi" w:hAnsiTheme="minorHAnsi" w:cstheme="minorHAnsi"/>
                <w:szCs w:val="18"/>
              </w:rPr>
              <w:t>Publish Advertisement: Request for Design-Build Qualifications</w:t>
            </w:r>
            <w:r w:rsidR="00991634">
              <w:rPr>
                <w:rFonts w:asciiTheme="minorHAnsi" w:hAnsiTheme="minorHAnsi" w:cstheme="minorHAnsi"/>
                <w:szCs w:val="18"/>
              </w:rPr>
              <w:t>.</w:t>
            </w:r>
          </w:p>
          <w:p w14:paraId="64F605EB" w14:textId="1878A9E2" w:rsidR="00F25F93" w:rsidRPr="00532814" w:rsidRDefault="00A95FA6" w:rsidP="002D7F2F">
            <w:pPr>
              <w:pStyle w:val="ListParagraph"/>
              <w:numPr>
                <w:ilvl w:val="0"/>
                <w:numId w:val="27"/>
              </w:numPr>
              <w:ind w:left="2325"/>
              <w:rPr>
                <w:rFonts w:asciiTheme="minorHAnsi" w:hAnsiTheme="minorHAnsi" w:cstheme="minorHAnsi"/>
                <w:szCs w:val="18"/>
              </w:rPr>
            </w:pPr>
            <w:r w:rsidRPr="00532814">
              <w:rPr>
                <w:rFonts w:asciiTheme="minorHAnsi" w:hAnsiTheme="minorHAnsi" w:cstheme="minorHAnsi"/>
                <w:szCs w:val="18"/>
              </w:rPr>
              <w:t>Distribute RFQ to all requesting same and to Owner's project staff and maintain list of RFQ holders</w:t>
            </w:r>
            <w:r w:rsidR="00991634">
              <w:rPr>
                <w:rFonts w:asciiTheme="minorHAnsi" w:hAnsiTheme="minorHAnsi" w:cstheme="minorHAnsi"/>
                <w:szCs w:val="18"/>
              </w:rPr>
              <w:t>.</w:t>
            </w:r>
          </w:p>
          <w:p w14:paraId="4D4DEE20" w14:textId="6819F2FB" w:rsidR="00F25F93" w:rsidRPr="00532814" w:rsidRDefault="00A95FA6" w:rsidP="002D7F2F">
            <w:pPr>
              <w:pStyle w:val="ListParagraph"/>
              <w:numPr>
                <w:ilvl w:val="0"/>
                <w:numId w:val="27"/>
              </w:numPr>
              <w:ind w:left="2325"/>
              <w:rPr>
                <w:rFonts w:asciiTheme="minorHAnsi" w:hAnsiTheme="minorHAnsi" w:cstheme="minorHAnsi"/>
                <w:szCs w:val="18"/>
              </w:rPr>
            </w:pPr>
            <w:r w:rsidRPr="00532814">
              <w:rPr>
                <w:rFonts w:asciiTheme="minorHAnsi" w:hAnsiTheme="minorHAnsi" w:cstheme="minorHAnsi"/>
                <w:szCs w:val="18"/>
              </w:rPr>
              <w:t>Conduct pre-</w:t>
            </w:r>
            <w:r w:rsidR="00231C41" w:rsidRPr="00532814">
              <w:rPr>
                <w:rFonts w:asciiTheme="minorHAnsi" w:hAnsiTheme="minorHAnsi" w:cstheme="minorHAnsi"/>
                <w:szCs w:val="18"/>
              </w:rPr>
              <w:t>submittal</w:t>
            </w:r>
            <w:r w:rsidRPr="00532814">
              <w:rPr>
                <w:rFonts w:asciiTheme="minorHAnsi" w:hAnsiTheme="minorHAnsi" w:cstheme="minorHAnsi"/>
                <w:szCs w:val="18"/>
              </w:rPr>
              <w:t xml:space="preserve"> meeting(s)</w:t>
            </w:r>
            <w:r w:rsidR="00231C41" w:rsidRPr="00532814">
              <w:rPr>
                <w:rFonts w:asciiTheme="minorHAnsi" w:hAnsiTheme="minorHAnsi" w:cstheme="minorHAnsi"/>
                <w:szCs w:val="18"/>
              </w:rPr>
              <w:t xml:space="preserve"> for interested parties, if appropriate</w:t>
            </w:r>
            <w:r w:rsidR="00991634">
              <w:rPr>
                <w:rFonts w:asciiTheme="minorHAnsi" w:hAnsiTheme="minorHAnsi" w:cstheme="minorHAnsi"/>
                <w:szCs w:val="18"/>
              </w:rPr>
              <w:t>.</w:t>
            </w:r>
          </w:p>
          <w:p w14:paraId="41B50EBA" w14:textId="468B63A5" w:rsidR="00F25F93" w:rsidRPr="00532814" w:rsidRDefault="00231C41" w:rsidP="002D7F2F">
            <w:pPr>
              <w:pStyle w:val="ListParagraph"/>
              <w:numPr>
                <w:ilvl w:val="0"/>
                <w:numId w:val="27"/>
              </w:numPr>
              <w:ind w:left="2325"/>
              <w:rPr>
                <w:rFonts w:asciiTheme="minorHAnsi" w:hAnsiTheme="minorHAnsi" w:cstheme="minorHAnsi"/>
                <w:szCs w:val="18"/>
              </w:rPr>
            </w:pPr>
            <w:r w:rsidRPr="00532814">
              <w:rPr>
                <w:rFonts w:asciiTheme="minorHAnsi" w:hAnsiTheme="minorHAnsi" w:cstheme="minorHAnsi"/>
                <w:szCs w:val="18"/>
              </w:rPr>
              <w:t>Respond to questions from interested parties and, after review and approval by Owner, publish answers in addenda to RFQ</w:t>
            </w:r>
            <w:r w:rsidR="00991634">
              <w:rPr>
                <w:rFonts w:asciiTheme="minorHAnsi" w:hAnsiTheme="minorHAnsi" w:cstheme="minorHAnsi"/>
                <w:szCs w:val="18"/>
              </w:rPr>
              <w:t>.</w:t>
            </w:r>
          </w:p>
          <w:p w14:paraId="5A02CBE3" w14:textId="25A61D4E" w:rsidR="00F25F93" w:rsidRPr="00532814" w:rsidRDefault="00231C41" w:rsidP="002D7F2F">
            <w:pPr>
              <w:pStyle w:val="ListParagraph"/>
              <w:numPr>
                <w:ilvl w:val="0"/>
                <w:numId w:val="27"/>
              </w:numPr>
              <w:ind w:left="2325"/>
              <w:rPr>
                <w:rFonts w:asciiTheme="minorHAnsi" w:hAnsiTheme="minorHAnsi" w:cstheme="minorHAnsi"/>
                <w:szCs w:val="18"/>
              </w:rPr>
            </w:pPr>
            <w:r w:rsidRPr="00532814">
              <w:rPr>
                <w:rFonts w:asciiTheme="minorHAnsi" w:hAnsiTheme="minorHAnsi" w:cstheme="minorHAnsi"/>
                <w:szCs w:val="18"/>
              </w:rPr>
              <w:t>Report progress to Owner as necessary</w:t>
            </w:r>
            <w:r w:rsidR="00F25F93" w:rsidRPr="00532814">
              <w:rPr>
                <w:rFonts w:asciiTheme="minorHAnsi" w:hAnsiTheme="minorHAnsi" w:cstheme="minorHAnsi"/>
                <w:szCs w:val="18"/>
              </w:rPr>
              <w:t>.</w:t>
            </w:r>
          </w:p>
          <w:p w14:paraId="1FFDD399" w14:textId="56B0CB75" w:rsidR="00F25F93" w:rsidRPr="00532814" w:rsidRDefault="00231C41" w:rsidP="00F25F93">
            <w:pPr>
              <w:pStyle w:val="ListParagraph"/>
              <w:numPr>
                <w:ilvl w:val="2"/>
                <w:numId w:val="1"/>
              </w:numPr>
              <w:ind w:left="1973" w:hanging="548"/>
              <w:rPr>
                <w:rFonts w:asciiTheme="minorHAnsi" w:hAnsiTheme="minorHAnsi" w:cstheme="minorHAnsi"/>
                <w:szCs w:val="18"/>
              </w:rPr>
            </w:pPr>
            <w:r w:rsidRPr="00532814">
              <w:rPr>
                <w:rFonts w:asciiTheme="minorHAnsi" w:hAnsiTheme="minorHAnsi" w:cstheme="minorHAnsi"/>
                <w:szCs w:val="18"/>
              </w:rPr>
              <w:t>Upon receipt of prequalification statements</w:t>
            </w:r>
            <w:r w:rsidR="00F25F93" w:rsidRPr="00532814">
              <w:rPr>
                <w:rFonts w:asciiTheme="minorHAnsi" w:hAnsiTheme="minorHAnsi" w:cstheme="minorHAnsi"/>
                <w:szCs w:val="18"/>
              </w:rPr>
              <w:t>:</w:t>
            </w:r>
          </w:p>
          <w:p w14:paraId="67AB55FE" w14:textId="6C7A9053" w:rsidR="00F25F93" w:rsidRPr="00532814" w:rsidRDefault="00611470" w:rsidP="002D7F2F">
            <w:pPr>
              <w:pStyle w:val="ListParagraph"/>
              <w:numPr>
                <w:ilvl w:val="0"/>
                <w:numId w:val="28"/>
              </w:numPr>
              <w:rPr>
                <w:rFonts w:asciiTheme="minorHAnsi" w:hAnsiTheme="minorHAnsi" w:cstheme="minorHAnsi"/>
                <w:szCs w:val="18"/>
              </w:rPr>
            </w:pPr>
            <w:r w:rsidRPr="00532814">
              <w:rPr>
                <w:rFonts w:asciiTheme="minorHAnsi" w:hAnsiTheme="minorHAnsi" w:cstheme="minorHAnsi"/>
                <w:szCs w:val="18"/>
              </w:rPr>
              <w:t>Summarize the information contained in the qualification statements and distribute to Selection Panel and Owner</w:t>
            </w:r>
            <w:r w:rsidR="00991634">
              <w:rPr>
                <w:rFonts w:asciiTheme="minorHAnsi" w:hAnsiTheme="minorHAnsi" w:cstheme="minorHAnsi"/>
                <w:szCs w:val="18"/>
              </w:rPr>
              <w:t>.</w:t>
            </w:r>
          </w:p>
          <w:p w14:paraId="330EE111" w14:textId="34FFA2C2" w:rsidR="00F25F93" w:rsidRPr="00532814" w:rsidRDefault="00611470" w:rsidP="002D7F2F">
            <w:pPr>
              <w:pStyle w:val="ListParagraph"/>
              <w:numPr>
                <w:ilvl w:val="0"/>
                <w:numId w:val="28"/>
              </w:numPr>
              <w:ind w:left="2325"/>
              <w:rPr>
                <w:rFonts w:asciiTheme="minorHAnsi" w:hAnsiTheme="minorHAnsi" w:cstheme="minorHAnsi"/>
                <w:szCs w:val="18"/>
              </w:rPr>
            </w:pPr>
            <w:r w:rsidRPr="00532814">
              <w:rPr>
                <w:rFonts w:asciiTheme="minorHAnsi" w:hAnsiTheme="minorHAnsi" w:cstheme="minorHAnsi"/>
                <w:szCs w:val="18"/>
              </w:rPr>
              <w:t>Assist Selection Panel in evaluation of qualifications</w:t>
            </w:r>
            <w:r w:rsidR="00991634">
              <w:rPr>
                <w:rFonts w:asciiTheme="minorHAnsi" w:hAnsiTheme="minorHAnsi" w:cstheme="minorHAnsi"/>
                <w:szCs w:val="18"/>
              </w:rPr>
              <w:t>.</w:t>
            </w:r>
          </w:p>
          <w:p w14:paraId="5CDD2350" w14:textId="67E56082" w:rsidR="00F25F93" w:rsidRPr="00532814" w:rsidRDefault="00FC3ABB" w:rsidP="002D7F2F">
            <w:pPr>
              <w:pStyle w:val="ListParagraph"/>
              <w:numPr>
                <w:ilvl w:val="0"/>
                <w:numId w:val="28"/>
              </w:numPr>
              <w:ind w:left="2325"/>
              <w:rPr>
                <w:rFonts w:asciiTheme="minorHAnsi" w:hAnsiTheme="minorHAnsi" w:cstheme="minorHAnsi"/>
                <w:szCs w:val="18"/>
              </w:rPr>
            </w:pPr>
            <w:r w:rsidRPr="00532814">
              <w:rPr>
                <w:rFonts w:asciiTheme="minorHAnsi" w:hAnsiTheme="minorHAnsi" w:cstheme="minorHAnsi"/>
                <w:szCs w:val="18"/>
              </w:rPr>
              <w:t>Assist Selection Panel in presenting recommendations to Owner</w:t>
            </w:r>
            <w:r w:rsidR="00991634">
              <w:rPr>
                <w:rFonts w:asciiTheme="minorHAnsi" w:hAnsiTheme="minorHAnsi" w:cstheme="minorHAnsi"/>
                <w:szCs w:val="18"/>
              </w:rPr>
              <w:t>.</w:t>
            </w:r>
          </w:p>
          <w:p w14:paraId="2B953316" w14:textId="5CC2714D" w:rsidR="00817477" w:rsidRPr="00532814" w:rsidRDefault="00FC3ABB" w:rsidP="00B23FE4">
            <w:pPr>
              <w:pStyle w:val="ListParagraph"/>
              <w:numPr>
                <w:ilvl w:val="0"/>
                <w:numId w:val="28"/>
              </w:numPr>
              <w:ind w:left="2325"/>
              <w:rPr>
                <w:rFonts w:asciiTheme="minorHAnsi" w:hAnsiTheme="minorHAnsi" w:cstheme="minorHAnsi"/>
                <w:szCs w:val="18"/>
              </w:rPr>
            </w:pPr>
            <w:r w:rsidRPr="00532814">
              <w:rPr>
                <w:rFonts w:asciiTheme="minorHAnsi" w:hAnsiTheme="minorHAnsi" w:cstheme="minorHAnsi"/>
                <w:szCs w:val="18"/>
              </w:rPr>
              <w:t>Notify all respondents of the Owner’s actions on the Selection Panel’s recommendations for shortlisting.</w:t>
            </w:r>
          </w:p>
          <w:p w14:paraId="44A0786A" w14:textId="3DDA442E" w:rsidR="00B23FE4" w:rsidRPr="00532814" w:rsidRDefault="007951C5" w:rsidP="00FA24D2">
            <w:pPr>
              <w:pStyle w:val="ListParagraph"/>
              <w:rPr>
                <w:rFonts w:asciiTheme="minorHAnsi" w:hAnsiTheme="minorHAnsi" w:cstheme="minorHAnsi"/>
                <w:szCs w:val="18"/>
              </w:rPr>
            </w:pPr>
            <w:r w:rsidRPr="00532814">
              <w:rPr>
                <w:rFonts w:asciiTheme="minorHAnsi" w:hAnsiTheme="minorHAnsi" w:cstheme="minorHAnsi"/>
                <w:szCs w:val="18"/>
              </w:rPr>
              <w:lastRenderedPageBreak/>
              <w:t>Owner’s Advisor's services under the RFQ and Shortlisting Phase will be considered complete on the date the Owner acts on the Selection Panel's recommendations for shortlisting.</w:t>
            </w:r>
          </w:p>
          <w:p w14:paraId="7F5593ED" w14:textId="034CA7D7" w:rsidR="007951C5" w:rsidRPr="00532814" w:rsidRDefault="007951C5" w:rsidP="00FA24D2">
            <w:pPr>
              <w:pStyle w:val="ListParagraph"/>
              <w:rPr>
                <w:rFonts w:asciiTheme="minorHAnsi" w:hAnsiTheme="minorHAnsi" w:cstheme="minorHAnsi"/>
                <w:szCs w:val="18"/>
              </w:rPr>
            </w:pPr>
            <w:r w:rsidRPr="00532814">
              <w:rPr>
                <w:rFonts w:asciiTheme="minorHAnsi" w:hAnsiTheme="minorHAnsi" w:cstheme="minorHAnsi"/>
                <w:b/>
                <w:bCs/>
                <w:szCs w:val="18"/>
              </w:rPr>
              <w:t>Note:</w:t>
            </w:r>
            <w:r w:rsidRPr="00532814">
              <w:rPr>
                <w:rFonts w:asciiTheme="minorHAnsi" w:hAnsiTheme="minorHAnsi" w:cstheme="minorHAnsi"/>
                <w:szCs w:val="18"/>
              </w:rPr>
              <w:t xml:space="preserve"> </w:t>
            </w:r>
            <w:r w:rsidR="006C2D70" w:rsidRPr="00532814">
              <w:rPr>
                <w:rFonts w:asciiTheme="minorHAnsi" w:hAnsiTheme="minorHAnsi" w:cstheme="minorHAnsi"/>
                <w:szCs w:val="18"/>
              </w:rPr>
              <w:t xml:space="preserve">Although the RFQ and Shortlisting Phase, and the RFP and Proposal Phase, are shown separately in this agreement form, it is recommended that they overlap one another </w:t>
            </w:r>
            <w:proofErr w:type="gramStart"/>
            <w:r w:rsidR="006C2D70" w:rsidRPr="00532814">
              <w:rPr>
                <w:rFonts w:asciiTheme="minorHAnsi" w:hAnsiTheme="minorHAnsi" w:cstheme="minorHAnsi"/>
                <w:szCs w:val="18"/>
              </w:rPr>
              <w:t>in order to</w:t>
            </w:r>
            <w:proofErr w:type="gramEnd"/>
            <w:r w:rsidR="006C2D70" w:rsidRPr="00532814">
              <w:rPr>
                <w:rFonts w:asciiTheme="minorHAnsi" w:hAnsiTheme="minorHAnsi" w:cstheme="minorHAnsi"/>
                <w:szCs w:val="18"/>
              </w:rPr>
              <w:t xml:space="preserve"> save time and enhance the momentum of the overall process.</w:t>
            </w:r>
          </w:p>
          <w:p w14:paraId="6AD6BA90" w14:textId="0CBB0A54" w:rsidR="006C2D70" w:rsidRPr="00532814" w:rsidRDefault="006C2D70" w:rsidP="006C2D70">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RFP and Proposal Phase</w:t>
            </w:r>
            <w:r w:rsidRPr="00532814">
              <w:rPr>
                <w:rFonts w:asciiTheme="minorHAnsi" w:hAnsiTheme="minorHAnsi" w:cstheme="minorHAnsi"/>
                <w:szCs w:val="18"/>
              </w:rPr>
              <w:t xml:space="preserve">. In this phase, </w:t>
            </w:r>
            <w:r w:rsidR="00512914" w:rsidRPr="00532814">
              <w:rPr>
                <w:rFonts w:asciiTheme="minorHAnsi" w:hAnsiTheme="minorHAnsi" w:cstheme="minorHAnsi"/>
                <w:szCs w:val="18"/>
              </w:rPr>
              <w:t>Owner’s Advisor shall:</w:t>
            </w:r>
          </w:p>
          <w:p w14:paraId="3FFC5ADE" w14:textId="6C7B91B6" w:rsidR="007925D4" w:rsidRPr="00532814" w:rsidRDefault="007925D4" w:rsidP="007925D4">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Prepare, subject to the Owner’s approval, the following RFP Documents:</w:t>
            </w:r>
          </w:p>
          <w:p w14:paraId="3AC29889" w14:textId="65B45548" w:rsidR="007925D4" w:rsidRPr="00532814" w:rsidRDefault="007925D4" w:rsidP="007925D4">
            <w:pPr>
              <w:pStyle w:val="ListParagraph"/>
              <w:numPr>
                <w:ilvl w:val="0"/>
                <w:numId w:val="29"/>
              </w:numPr>
              <w:rPr>
                <w:rFonts w:asciiTheme="minorHAnsi" w:hAnsiTheme="minorHAnsi" w:cstheme="minorHAnsi"/>
                <w:szCs w:val="18"/>
              </w:rPr>
            </w:pPr>
            <w:r w:rsidRPr="00532814">
              <w:rPr>
                <w:rFonts w:asciiTheme="minorHAnsi" w:hAnsiTheme="minorHAnsi" w:cstheme="minorHAnsi"/>
                <w:szCs w:val="18"/>
              </w:rPr>
              <w:t>Instructions to proposers, including proposal evaluation and selection criteria</w:t>
            </w:r>
            <w:r w:rsidR="00991634">
              <w:rPr>
                <w:rFonts w:asciiTheme="minorHAnsi" w:hAnsiTheme="minorHAnsi" w:cstheme="minorHAnsi"/>
                <w:szCs w:val="18"/>
              </w:rPr>
              <w:t>.</w:t>
            </w:r>
          </w:p>
          <w:p w14:paraId="5662969C" w14:textId="5238A73D"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Proposal Form</w:t>
            </w:r>
            <w:r w:rsidR="00991634">
              <w:rPr>
                <w:rFonts w:asciiTheme="minorHAnsi" w:hAnsiTheme="minorHAnsi" w:cstheme="minorHAnsi"/>
                <w:szCs w:val="18"/>
              </w:rPr>
              <w:t>.</w:t>
            </w:r>
          </w:p>
          <w:p w14:paraId="1F38CC85" w14:textId="6274A134"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Agreement Form</w:t>
            </w:r>
            <w:r w:rsidR="00991634">
              <w:rPr>
                <w:rFonts w:asciiTheme="minorHAnsi" w:hAnsiTheme="minorHAnsi" w:cstheme="minorHAnsi"/>
                <w:szCs w:val="18"/>
              </w:rPr>
              <w:t>.</w:t>
            </w:r>
          </w:p>
          <w:p w14:paraId="743E310E" w14:textId="2F594420"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Bond Forms (if required)</w:t>
            </w:r>
            <w:r w:rsidR="00991634">
              <w:rPr>
                <w:rFonts w:asciiTheme="minorHAnsi" w:hAnsiTheme="minorHAnsi" w:cstheme="minorHAnsi"/>
                <w:szCs w:val="18"/>
              </w:rPr>
              <w:t>.</w:t>
            </w:r>
          </w:p>
          <w:p w14:paraId="143F900D" w14:textId="0E973940"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General and Special Conditions of the Design-Build Contract</w:t>
            </w:r>
            <w:r w:rsidR="00991634">
              <w:rPr>
                <w:rFonts w:asciiTheme="minorHAnsi" w:hAnsiTheme="minorHAnsi" w:cstheme="minorHAnsi"/>
                <w:szCs w:val="18"/>
              </w:rPr>
              <w:t>.</w:t>
            </w:r>
          </w:p>
          <w:p w14:paraId="5ED30B2B" w14:textId="5A7BF383"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Program of Facility Requirements</w:t>
            </w:r>
            <w:r w:rsidR="00991634">
              <w:rPr>
                <w:rFonts w:asciiTheme="minorHAnsi" w:hAnsiTheme="minorHAnsi" w:cstheme="minorHAnsi"/>
                <w:szCs w:val="18"/>
              </w:rPr>
              <w:t>.</w:t>
            </w:r>
          </w:p>
          <w:p w14:paraId="021038ED" w14:textId="6039C952"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Schematic Site Plan and Floor Plans, if appropriate</w:t>
            </w:r>
            <w:r w:rsidR="00991634">
              <w:rPr>
                <w:rFonts w:asciiTheme="minorHAnsi" w:hAnsiTheme="minorHAnsi" w:cstheme="minorHAnsi"/>
                <w:szCs w:val="18"/>
              </w:rPr>
              <w:t>.</w:t>
            </w:r>
          </w:p>
          <w:p w14:paraId="6941AAB1" w14:textId="23ED3BBD"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Space Standards and Environmental Requirements</w:t>
            </w:r>
            <w:r w:rsidR="00991634">
              <w:rPr>
                <w:rFonts w:asciiTheme="minorHAnsi" w:hAnsiTheme="minorHAnsi" w:cstheme="minorHAnsi"/>
                <w:szCs w:val="18"/>
              </w:rPr>
              <w:t>.</w:t>
            </w:r>
          </w:p>
          <w:p w14:paraId="427A73A6" w14:textId="5F19792E"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Performance Standards</w:t>
            </w:r>
            <w:r w:rsidR="00991634">
              <w:rPr>
                <w:rFonts w:asciiTheme="minorHAnsi" w:hAnsiTheme="minorHAnsi" w:cstheme="minorHAnsi"/>
                <w:szCs w:val="18"/>
              </w:rPr>
              <w:t>.</w:t>
            </w:r>
          </w:p>
          <w:p w14:paraId="1A618B2C" w14:textId="6F4ACA67"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Materials to assist Selection Panel in proposal selection</w:t>
            </w:r>
            <w:r w:rsidR="00991634">
              <w:rPr>
                <w:rFonts w:asciiTheme="minorHAnsi" w:hAnsiTheme="minorHAnsi" w:cstheme="minorHAnsi"/>
                <w:szCs w:val="18"/>
              </w:rPr>
              <w:t>.</w:t>
            </w:r>
          </w:p>
          <w:p w14:paraId="74C5FD91" w14:textId="4E7DBF30" w:rsidR="007925D4" w:rsidRPr="00532814" w:rsidRDefault="007925D4" w:rsidP="007925D4">
            <w:pPr>
              <w:pStyle w:val="ListParagraph"/>
              <w:numPr>
                <w:ilvl w:val="0"/>
                <w:numId w:val="29"/>
              </w:numPr>
              <w:ind w:left="2325"/>
              <w:rPr>
                <w:rFonts w:asciiTheme="minorHAnsi" w:hAnsiTheme="minorHAnsi" w:cstheme="minorHAnsi"/>
                <w:szCs w:val="18"/>
              </w:rPr>
            </w:pPr>
            <w:r w:rsidRPr="00532814">
              <w:rPr>
                <w:rFonts w:asciiTheme="minorHAnsi" w:hAnsiTheme="minorHAnsi" w:cstheme="minorHAnsi"/>
                <w:szCs w:val="18"/>
              </w:rPr>
              <w:t>Addenda to the RFP.</w:t>
            </w:r>
          </w:p>
          <w:p w14:paraId="0D0F7F09" w14:textId="2343B274" w:rsidR="00FA24D2" w:rsidRPr="00532814" w:rsidRDefault="00FA24D2" w:rsidP="00FA24D2">
            <w:pPr>
              <w:pStyle w:val="ListParagraph"/>
              <w:rPr>
                <w:rFonts w:asciiTheme="minorHAnsi" w:hAnsiTheme="minorHAnsi" w:cstheme="minorHAnsi"/>
                <w:szCs w:val="18"/>
              </w:rPr>
            </w:pPr>
            <w:r w:rsidRPr="00532814">
              <w:rPr>
                <w:rFonts w:asciiTheme="minorHAnsi" w:hAnsiTheme="minorHAnsi" w:cstheme="minorHAnsi"/>
                <w:szCs w:val="18"/>
              </w:rPr>
              <w:t xml:space="preserve">Based on the information provided by Owner and contained in the RFP Document, submit an opinion of probable design-build cost and any adjustments to the Project Budget cost breakdown and </w:t>
            </w:r>
            <w:proofErr w:type="gramStart"/>
            <w:r w:rsidRPr="00532814">
              <w:rPr>
                <w:rFonts w:asciiTheme="minorHAnsi" w:hAnsiTheme="minorHAnsi" w:cstheme="minorHAnsi"/>
                <w:szCs w:val="18"/>
              </w:rPr>
              <w:t>make adjustments to</w:t>
            </w:r>
            <w:proofErr w:type="gramEnd"/>
            <w:r w:rsidRPr="00532814">
              <w:rPr>
                <w:rFonts w:asciiTheme="minorHAnsi" w:hAnsiTheme="minorHAnsi" w:cstheme="minorHAnsi"/>
                <w:szCs w:val="18"/>
              </w:rPr>
              <w:t xml:space="preserve"> the RFP Document that may be required to maintain the total Project Budget.</w:t>
            </w:r>
          </w:p>
          <w:p w14:paraId="37FE452B" w14:textId="31753735" w:rsidR="00FA24D2" w:rsidRPr="00532814" w:rsidRDefault="00FA24D2" w:rsidP="00FA24D2">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After acceptance by the Owner of the RFP Documents, and upon authorization by the Owner to proceed:</w:t>
            </w:r>
          </w:p>
          <w:p w14:paraId="30B05C89" w14:textId="660E5311" w:rsidR="00FA24D2" w:rsidRPr="00532814" w:rsidRDefault="003665A7" w:rsidP="00FA24D2">
            <w:pPr>
              <w:pStyle w:val="ListParagraph"/>
              <w:numPr>
                <w:ilvl w:val="0"/>
                <w:numId w:val="32"/>
              </w:numPr>
              <w:rPr>
                <w:rFonts w:asciiTheme="minorHAnsi" w:hAnsiTheme="minorHAnsi" w:cstheme="minorHAnsi"/>
                <w:szCs w:val="18"/>
              </w:rPr>
            </w:pPr>
            <w:r w:rsidRPr="00532814">
              <w:rPr>
                <w:rFonts w:asciiTheme="minorHAnsi" w:hAnsiTheme="minorHAnsi" w:cstheme="minorHAnsi"/>
                <w:szCs w:val="18"/>
              </w:rPr>
              <w:t>Distribute RFP Document and attachments to all proposers to Owner's project staff and Selection Panelists and maintain list of RFQ holders</w:t>
            </w:r>
            <w:r w:rsidR="00991634">
              <w:rPr>
                <w:rFonts w:asciiTheme="minorHAnsi" w:hAnsiTheme="minorHAnsi" w:cstheme="minorHAnsi"/>
                <w:szCs w:val="18"/>
              </w:rPr>
              <w:t>.</w:t>
            </w:r>
          </w:p>
          <w:p w14:paraId="78DACC68" w14:textId="4E95A165" w:rsidR="00FA24D2" w:rsidRPr="00532814" w:rsidRDefault="003665A7" w:rsidP="00FA24D2">
            <w:pPr>
              <w:pStyle w:val="ListParagraph"/>
              <w:numPr>
                <w:ilvl w:val="0"/>
                <w:numId w:val="32"/>
              </w:numPr>
              <w:ind w:left="2325"/>
              <w:rPr>
                <w:rFonts w:asciiTheme="minorHAnsi" w:hAnsiTheme="minorHAnsi" w:cstheme="minorHAnsi"/>
                <w:szCs w:val="18"/>
              </w:rPr>
            </w:pPr>
            <w:r w:rsidRPr="00532814">
              <w:rPr>
                <w:rFonts w:asciiTheme="minorHAnsi" w:hAnsiTheme="minorHAnsi" w:cstheme="minorHAnsi"/>
                <w:szCs w:val="18"/>
              </w:rPr>
              <w:t>Conduct pre-proposal meeting(s) for proposers</w:t>
            </w:r>
            <w:r w:rsidR="00991634">
              <w:rPr>
                <w:rFonts w:asciiTheme="minorHAnsi" w:hAnsiTheme="minorHAnsi" w:cstheme="minorHAnsi"/>
                <w:szCs w:val="18"/>
              </w:rPr>
              <w:t>.</w:t>
            </w:r>
          </w:p>
          <w:p w14:paraId="7CE0AD69" w14:textId="6728BB46" w:rsidR="00FA24D2" w:rsidRPr="00532814" w:rsidRDefault="003665A7" w:rsidP="00FA24D2">
            <w:pPr>
              <w:pStyle w:val="ListParagraph"/>
              <w:numPr>
                <w:ilvl w:val="0"/>
                <w:numId w:val="32"/>
              </w:numPr>
              <w:ind w:left="2325"/>
              <w:rPr>
                <w:rFonts w:asciiTheme="minorHAnsi" w:hAnsiTheme="minorHAnsi" w:cstheme="minorHAnsi"/>
                <w:szCs w:val="18"/>
              </w:rPr>
            </w:pPr>
            <w:r w:rsidRPr="00532814">
              <w:rPr>
                <w:rFonts w:asciiTheme="minorHAnsi" w:hAnsiTheme="minorHAnsi" w:cstheme="minorHAnsi"/>
                <w:szCs w:val="18"/>
              </w:rPr>
              <w:t>Respond to questions from proposers and, after review and approval by Owner, publish answers in addenda to RFP</w:t>
            </w:r>
            <w:r w:rsidR="00991634">
              <w:rPr>
                <w:rFonts w:asciiTheme="minorHAnsi" w:hAnsiTheme="minorHAnsi" w:cstheme="minorHAnsi"/>
                <w:szCs w:val="18"/>
              </w:rPr>
              <w:t>.</w:t>
            </w:r>
          </w:p>
          <w:p w14:paraId="52698A42" w14:textId="1D1FD639" w:rsidR="00FA24D2" w:rsidRPr="00532814" w:rsidRDefault="003665A7" w:rsidP="00FA24D2">
            <w:pPr>
              <w:pStyle w:val="ListParagraph"/>
              <w:numPr>
                <w:ilvl w:val="0"/>
                <w:numId w:val="32"/>
              </w:numPr>
              <w:ind w:left="2325"/>
              <w:rPr>
                <w:rFonts w:asciiTheme="minorHAnsi" w:hAnsiTheme="minorHAnsi" w:cstheme="minorHAnsi"/>
                <w:szCs w:val="18"/>
              </w:rPr>
            </w:pPr>
            <w:r w:rsidRPr="00532814">
              <w:rPr>
                <w:rFonts w:asciiTheme="minorHAnsi" w:hAnsiTheme="minorHAnsi" w:cstheme="minorHAnsi"/>
                <w:szCs w:val="18"/>
              </w:rPr>
              <w:t>Assist the Owner to receive proposals, determine and certify if they meet the deadline and the minimum submittal.</w:t>
            </w:r>
          </w:p>
          <w:p w14:paraId="24804BC7" w14:textId="7E3B18CB" w:rsidR="003665A7" w:rsidRPr="00532814" w:rsidRDefault="003665A7" w:rsidP="003665A7">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After receipt by the Owner of the design-build proposals, and upon authorization by the Owner to proceed:</w:t>
            </w:r>
          </w:p>
          <w:p w14:paraId="35E9DC38" w14:textId="20A553D5" w:rsidR="00FA24D2" w:rsidRPr="00532814" w:rsidRDefault="003665A7" w:rsidP="003665A7">
            <w:pPr>
              <w:pStyle w:val="ListParagraph"/>
              <w:numPr>
                <w:ilvl w:val="0"/>
                <w:numId w:val="33"/>
              </w:numPr>
              <w:rPr>
                <w:rFonts w:asciiTheme="minorHAnsi" w:hAnsiTheme="minorHAnsi" w:cstheme="minorHAnsi"/>
                <w:szCs w:val="18"/>
              </w:rPr>
            </w:pPr>
            <w:r w:rsidRPr="00532814">
              <w:rPr>
                <w:rFonts w:asciiTheme="minorHAnsi" w:hAnsiTheme="minorHAnsi" w:cstheme="minorHAnsi"/>
                <w:szCs w:val="18"/>
              </w:rPr>
              <w:t>Distribute copies of the proposals to the Selection Panel and the Owner</w:t>
            </w:r>
            <w:r w:rsidR="00991634">
              <w:rPr>
                <w:rFonts w:asciiTheme="minorHAnsi" w:hAnsiTheme="minorHAnsi" w:cstheme="minorHAnsi"/>
                <w:szCs w:val="18"/>
              </w:rPr>
              <w:t>.</w:t>
            </w:r>
          </w:p>
          <w:p w14:paraId="67B22CCE" w14:textId="018DDF56" w:rsidR="00FA24D2" w:rsidRPr="00532814" w:rsidRDefault="003665A7" w:rsidP="003665A7">
            <w:pPr>
              <w:pStyle w:val="ListParagraph"/>
              <w:numPr>
                <w:ilvl w:val="0"/>
                <w:numId w:val="33"/>
              </w:numPr>
              <w:ind w:left="2325"/>
              <w:rPr>
                <w:rFonts w:asciiTheme="minorHAnsi" w:hAnsiTheme="minorHAnsi" w:cstheme="minorHAnsi"/>
                <w:szCs w:val="18"/>
              </w:rPr>
            </w:pPr>
            <w:r w:rsidRPr="00532814">
              <w:rPr>
                <w:rFonts w:asciiTheme="minorHAnsi" w:hAnsiTheme="minorHAnsi" w:cstheme="minorHAnsi"/>
                <w:szCs w:val="18"/>
              </w:rPr>
              <w:t>Examine each proposal for compliance with the minimum requirements of the RFP</w:t>
            </w:r>
            <w:r w:rsidR="00991634">
              <w:rPr>
                <w:rFonts w:asciiTheme="minorHAnsi" w:hAnsiTheme="minorHAnsi" w:cstheme="minorHAnsi"/>
                <w:szCs w:val="18"/>
              </w:rPr>
              <w:t>.</w:t>
            </w:r>
          </w:p>
          <w:p w14:paraId="396DBA38" w14:textId="3ABD8843" w:rsidR="00FA24D2" w:rsidRPr="00532814" w:rsidRDefault="003665A7" w:rsidP="003665A7">
            <w:pPr>
              <w:pStyle w:val="ListParagraph"/>
              <w:numPr>
                <w:ilvl w:val="0"/>
                <w:numId w:val="33"/>
              </w:numPr>
              <w:ind w:left="2325"/>
              <w:rPr>
                <w:rFonts w:asciiTheme="minorHAnsi" w:hAnsiTheme="minorHAnsi" w:cstheme="minorHAnsi"/>
                <w:szCs w:val="18"/>
              </w:rPr>
            </w:pPr>
            <w:r w:rsidRPr="00532814">
              <w:rPr>
                <w:rFonts w:asciiTheme="minorHAnsi" w:hAnsiTheme="minorHAnsi" w:cstheme="minorHAnsi"/>
                <w:szCs w:val="18"/>
              </w:rPr>
              <w:t>Assist the Selection Panel in evaluation of the design-build proposals based on the selection criteria published in and selection of a winning proposal for recommendation to Owner</w:t>
            </w:r>
            <w:r w:rsidR="00991634">
              <w:rPr>
                <w:rFonts w:asciiTheme="minorHAnsi" w:hAnsiTheme="minorHAnsi" w:cstheme="minorHAnsi"/>
                <w:szCs w:val="18"/>
              </w:rPr>
              <w:t>.</w:t>
            </w:r>
          </w:p>
          <w:p w14:paraId="418DD8F3" w14:textId="142137A7" w:rsidR="00FA24D2" w:rsidRPr="00532814" w:rsidRDefault="003665A7" w:rsidP="003665A7">
            <w:pPr>
              <w:pStyle w:val="ListParagraph"/>
              <w:numPr>
                <w:ilvl w:val="0"/>
                <w:numId w:val="33"/>
              </w:numPr>
              <w:ind w:left="2325"/>
              <w:rPr>
                <w:rFonts w:asciiTheme="minorHAnsi" w:hAnsiTheme="minorHAnsi" w:cstheme="minorHAnsi"/>
                <w:szCs w:val="18"/>
              </w:rPr>
            </w:pPr>
            <w:r w:rsidRPr="00532814">
              <w:rPr>
                <w:rFonts w:asciiTheme="minorHAnsi" w:hAnsiTheme="minorHAnsi" w:cstheme="minorHAnsi"/>
                <w:szCs w:val="18"/>
              </w:rPr>
              <w:t>Note the Selection Panel deliberations and record their votes for inclusion in a written Final Report of the Selection Panel</w:t>
            </w:r>
            <w:r w:rsidR="00991634">
              <w:rPr>
                <w:rFonts w:asciiTheme="minorHAnsi" w:hAnsiTheme="minorHAnsi" w:cstheme="minorHAnsi"/>
                <w:szCs w:val="18"/>
              </w:rPr>
              <w:t>.</w:t>
            </w:r>
          </w:p>
          <w:p w14:paraId="79C8BD9D" w14:textId="5960C148" w:rsidR="00FA24D2" w:rsidRPr="00532814" w:rsidRDefault="003665A7" w:rsidP="003665A7">
            <w:pPr>
              <w:pStyle w:val="ListParagraph"/>
              <w:numPr>
                <w:ilvl w:val="0"/>
                <w:numId w:val="33"/>
              </w:numPr>
              <w:ind w:left="2325"/>
              <w:rPr>
                <w:rFonts w:asciiTheme="minorHAnsi" w:hAnsiTheme="minorHAnsi" w:cstheme="minorHAnsi"/>
                <w:szCs w:val="18"/>
              </w:rPr>
            </w:pPr>
            <w:r w:rsidRPr="00532814">
              <w:rPr>
                <w:rFonts w:asciiTheme="minorHAnsi" w:hAnsiTheme="minorHAnsi" w:cstheme="minorHAnsi"/>
                <w:szCs w:val="18"/>
              </w:rPr>
              <w:t>Assist the Selection Panel in presenting the Panel's recommendation to Owner</w:t>
            </w:r>
            <w:r w:rsidR="00991634">
              <w:rPr>
                <w:rFonts w:asciiTheme="minorHAnsi" w:hAnsiTheme="minorHAnsi" w:cstheme="minorHAnsi"/>
                <w:szCs w:val="18"/>
              </w:rPr>
              <w:t>.</w:t>
            </w:r>
          </w:p>
          <w:p w14:paraId="251F19FC" w14:textId="6FE3C929" w:rsidR="00FA24D2" w:rsidRPr="00532814" w:rsidRDefault="003665A7" w:rsidP="003665A7">
            <w:pPr>
              <w:pStyle w:val="ListParagraph"/>
              <w:numPr>
                <w:ilvl w:val="0"/>
                <w:numId w:val="33"/>
              </w:numPr>
              <w:ind w:left="2325"/>
              <w:rPr>
                <w:rFonts w:asciiTheme="minorHAnsi" w:hAnsiTheme="minorHAnsi" w:cstheme="minorHAnsi"/>
                <w:szCs w:val="18"/>
              </w:rPr>
            </w:pPr>
            <w:r w:rsidRPr="00532814">
              <w:rPr>
                <w:rFonts w:asciiTheme="minorHAnsi" w:hAnsiTheme="minorHAnsi" w:cstheme="minorHAnsi"/>
                <w:szCs w:val="18"/>
              </w:rPr>
              <w:t>Assist the Owner to take appropriate action on the recommendation</w:t>
            </w:r>
            <w:r w:rsidR="00991634">
              <w:rPr>
                <w:rFonts w:asciiTheme="minorHAnsi" w:hAnsiTheme="minorHAnsi" w:cstheme="minorHAnsi"/>
                <w:szCs w:val="18"/>
              </w:rPr>
              <w:t>.</w:t>
            </w:r>
          </w:p>
          <w:p w14:paraId="5DF29F53" w14:textId="66D6D307" w:rsidR="003665A7" w:rsidRPr="00532814" w:rsidRDefault="003665A7" w:rsidP="003665A7">
            <w:pPr>
              <w:pStyle w:val="ListParagraph"/>
              <w:numPr>
                <w:ilvl w:val="0"/>
                <w:numId w:val="33"/>
              </w:numPr>
              <w:ind w:left="2325"/>
              <w:rPr>
                <w:rFonts w:asciiTheme="minorHAnsi" w:hAnsiTheme="minorHAnsi" w:cstheme="minorHAnsi"/>
                <w:szCs w:val="18"/>
              </w:rPr>
            </w:pPr>
            <w:r w:rsidRPr="00532814">
              <w:rPr>
                <w:rFonts w:asciiTheme="minorHAnsi" w:hAnsiTheme="minorHAnsi" w:cstheme="minorHAnsi"/>
                <w:szCs w:val="18"/>
              </w:rPr>
              <w:t>Assist the Owner and the Design-Builder to complete and execute the design-build contract, including the development of the Basis of Design Documents, the GMP Exhibit, if applicable, and the clarification and documentation of appropriate sections of the Design-Builder's proposal, if necessary.</w:t>
            </w:r>
          </w:p>
          <w:p w14:paraId="627749F1" w14:textId="5660C26D" w:rsidR="00FA24D2" w:rsidRPr="00532814" w:rsidRDefault="003665A7" w:rsidP="003665A7">
            <w:pPr>
              <w:pStyle w:val="ListParagraph"/>
              <w:rPr>
                <w:rFonts w:asciiTheme="minorHAnsi" w:hAnsiTheme="minorHAnsi" w:cstheme="minorHAnsi"/>
                <w:szCs w:val="18"/>
              </w:rPr>
            </w:pPr>
            <w:r w:rsidRPr="00532814">
              <w:rPr>
                <w:rFonts w:asciiTheme="minorHAnsi" w:hAnsiTheme="minorHAnsi" w:cstheme="minorHAnsi"/>
                <w:szCs w:val="18"/>
              </w:rPr>
              <w:t>The RFP and Proposal Phase will be considered complete upon the execution of the design-build contract by the parties or by the cessation of negotiations by the parties, unless the parties decided to establish the GMP after execution of the design-build contract, in which case, the Owner’s Advisor will assist the Owner in reviewing and negotiating the Design-Builder’s GMP Proposal.</w:t>
            </w:r>
          </w:p>
          <w:p w14:paraId="043F9B71" w14:textId="723929D8" w:rsidR="007925D4" w:rsidRPr="00532814" w:rsidRDefault="003665A7" w:rsidP="007925D4">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Design and Construction Phases</w:t>
            </w:r>
            <w:r w:rsidRPr="00532814">
              <w:rPr>
                <w:rFonts w:asciiTheme="minorHAnsi" w:hAnsiTheme="minorHAnsi" w:cstheme="minorHAnsi"/>
                <w:szCs w:val="18"/>
              </w:rPr>
              <w:t>. In this phase, Owner’s Advisor shall:</w:t>
            </w:r>
          </w:p>
          <w:p w14:paraId="2F48F468" w14:textId="11A2C2F8" w:rsidR="003665A7" w:rsidRPr="00532814" w:rsidRDefault="002E7D7E"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Consult with Owner and act as Owner’s Representative during design and/or construction phases.</w:t>
            </w:r>
          </w:p>
          <w:p w14:paraId="1F9AA031" w14:textId="1A0DC402" w:rsidR="006132E1" w:rsidRPr="00532814" w:rsidRDefault="006132E1"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Assist Owner in the selection of independent testing laboratories.</w:t>
            </w:r>
          </w:p>
          <w:p w14:paraId="381F7740" w14:textId="27C917B9" w:rsidR="006132E1" w:rsidRPr="00532814" w:rsidRDefault="006132E1"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Participate in initial conferences between Owner and Design-Builder after execution of the design-build contract.</w:t>
            </w:r>
          </w:p>
          <w:p w14:paraId="79280145" w14:textId="3891C4C9"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Review submittals prepared by or for Design-Builder including drawings, specifications, shop drawings and samples and other submittals required by the Basis of Design Documents for acceptability and conformance with the Basis of Design Documents.</w:t>
            </w:r>
          </w:p>
          <w:p w14:paraId="1D3CB70E" w14:textId="2FFCC44F"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Make visits to the Site during construction for general inspection and observation, meetings with the parties, and to determine in general if the work is proceeding in accordance with the Basis of Design Documents.</w:t>
            </w:r>
          </w:p>
          <w:p w14:paraId="210A8ED6" w14:textId="6823183B"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Assist Owner in issuing clarifications and interpretations of the Basis of Design Documents.</w:t>
            </w:r>
          </w:p>
          <w:p w14:paraId="3FAC86C8" w14:textId="4DB4EB9E"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Recommend change orders or change requests.</w:t>
            </w:r>
          </w:p>
          <w:p w14:paraId="4CA8A711" w14:textId="54953EB0"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Advise Owner as to the necessity of special inspections, and to receive and review certifications of inspections, tests, etc.</w:t>
            </w:r>
          </w:p>
          <w:p w14:paraId="23FF5089" w14:textId="68C04D28"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Advise the Owner on claims between Owner and Design-Builder.</w:t>
            </w:r>
          </w:p>
          <w:p w14:paraId="6B20556B" w14:textId="7FEE59D4"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Review and approve Design-Builder’s requests for payment</w:t>
            </w:r>
          </w:p>
          <w:p w14:paraId="7124C004" w14:textId="5E493AC9"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Review maintenance and operating instructions, schedules and guarantees, receive bonds, certificates or other evidence of insurance required by the Contract Documents.</w:t>
            </w:r>
          </w:p>
          <w:p w14:paraId="3882C4BD" w14:textId="714001F5" w:rsidR="00743DC6" w:rsidRPr="00532814" w:rsidRDefault="00743DC6" w:rsidP="002E7D7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Conduct substantial completion and/or final inspections of the completed work.</w:t>
            </w:r>
          </w:p>
          <w:p w14:paraId="44B7102E" w14:textId="2F38E5D9" w:rsidR="00743DC6" w:rsidRPr="00532814" w:rsidRDefault="00743DC6" w:rsidP="00743DC6">
            <w:pPr>
              <w:pStyle w:val="ListParagraph"/>
              <w:rPr>
                <w:rFonts w:asciiTheme="minorHAnsi" w:hAnsiTheme="minorHAnsi" w:cstheme="minorHAnsi"/>
                <w:szCs w:val="18"/>
              </w:rPr>
            </w:pPr>
            <w:r w:rsidRPr="00532814">
              <w:rPr>
                <w:rFonts w:asciiTheme="minorHAnsi" w:hAnsiTheme="minorHAnsi" w:cstheme="minorHAnsi"/>
                <w:szCs w:val="18"/>
              </w:rPr>
              <w:t>The Design and Construction Phase shall be considered complete when the Project has been finally accepted under the design-build contract and final payment authorized to the design-builder.</w:t>
            </w:r>
          </w:p>
          <w:p w14:paraId="70419F3B" w14:textId="77A02D6C" w:rsidR="002C5443" w:rsidRPr="00532814" w:rsidRDefault="002C5443" w:rsidP="00532814">
            <w:pPr>
              <w:pStyle w:val="ListParagraph"/>
              <w:keepNext/>
              <w:keepLines/>
              <w:numPr>
                <w:ilvl w:val="0"/>
                <w:numId w:val="1"/>
              </w:numPr>
              <w:rPr>
                <w:rFonts w:asciiTheme="minorHAnsi" w:hAnsiTheme="minorHAnsi" w:cstheme="minorHAnsi"/>
                <w:b/>
                <w:bCs/>
                <w:szCs w:val="18"/>
              </w:rPr>
            </w:pPr>
            <w:r w:rsidRPr="00532814">
              <w:rPr>
                <w:rFonts w:asciiTheme="minorHAnsi" w:hAnsiTheme="minorHAnsi" w:cstheme="minorHAnsi"/>
                <w:b/>
                <w:bCs/>
                <w:szCs w:val="18"/>
              </w:rPr>
              <w:t>Owner’s Advisor’s Additional Services.</w:t>
            </w:r>
          </w:p>
          <w:p w14:paraId="50A05850" w14:textId="062693C2" w:rsidR="002C5443" w:rsidRPr="00532814" w:rsidRDefault="002C5443" w:rsidP="00532814">
            <w:pPr>
              <w:pStyle w:val="ListParagraph"/>
              <w:widowControl w:val="0"/>
              <w:numPr>
                <w:ilvl w:val="1"/>
                <w:numId w:val="1"/>
              </w:numPr>
              <w:rPr>
                <w:rFonts w:asciiTheme="minorHAnsi" w:hAnsiTheme="minorHAnsi" w:cstheme="minorHAnsi"/>
                <w:b/>
                <w:bCs/>
                <w:szCs w:val="18"/>
              </w:rPr>
            </w:pPr>
            <w:r w:rsidRPr="00532814">
              <w:rPr>
                <w:rFonts w:asciiTheme="minorHAnsi" w:hAnsiTheme="minorHAnsi" w:cstheme="minorHAnsi"/>
                <w:b/>
                <w:bCs/>
                <w:szCs w:val="18"/>
              </w:rPr>
              <w:t>Advance Authorization Required</w:t>
            </w:r>
            <w:r w:rsidRPr="00532814">
              <w:rPr>
                <w:rFonts w:asciiTheme="minorHAnsi" w:hAnsiTheme="minorHAnsi" w:cstheme="minorHAnsi"/>
                <w:szCs w:val="18"/>
              </w:rPr>
              <w:t xml:space="preserve">. If authorized in writing by Owner, Owner’s Advisor shall furnish or obtain from </w:t>
            </w:r>
            <w:r w:rsidRPr="00532814">
              <w:rPr>
                <w:rFonts w:asciiTheme="minorHAnsi" w:hAnsiTheme="minorHAnsi" w:cstheme="minorHAnsi"/>
                <w:szCs w:val="18"/>
              </w:rPr>
              <w:lastRenderedPageBreak/>
              <w:t>qualified others Additional Services of the types listed below. These services will be paid by the Owner as indicated in Article 5 Payments to Owner’s Advisor.</w:t>
            </w:r>
          </w:p>
          <w:p w14:paraId="27D6E50A" w14:textId="4F779DE5" w:rsidR="002C5443" w:rsidRPr="00532814" w:rsidRDefault="002C5443" w:rsidP="002C5443">
            <w:pPr>
              <w:pStyle w:val="ListParagraph"/>
              <w:numPr>
                <w:ilvl w:val="1"/>
                <w:numId w:val="1"/>
              </w:numPr>
              <w:rPr>
                <w:rFonts w:asciiTheme="minorHAnsi" w:hAnsiTheme="minorHAnsi" w:cstheme="minorHAnsi"/>
                <w:b/>
                <w:bCs/>
                <w:szCs w:val="18"/>
              </w:rPr>
            </w:pPr>
            <w:r w:rsidRPr="00532814">
              <w:rPr>
                <w:rFonts w:asciiTheme="minorHAnsi" w:hAnsiTheme="minorHAnsi" w:cstheme="minorHAnsi"/>
                <w:b/>
                <w:bCs/>
                <w:szCs w:val="18"/>
              </w:rPr>
              <w:t>Additional Services During Basic Services Phases:</w:t>
            </w:r>
          </w:p>
          <w:p w14:paraId="53969ADE" w14:textId="10A91A37" w:rsidR="002C5443" w:rsidRPr="00532814" w:rsidRDefault="002C5443" w:rsidP="002C5443">
            <w:pPr>
              <w:pStyle w:val="ListParagraph"/>
              <w:numPr>
                <w:ilvl w:val="2"/>
                <w:numId w:val="1"/>
              </w:numPr>
              <w:ind w:left="1973" w:hanging="547"/>
              <w:rPr>
                <w:rFonts w:asciiTheme="minorHAnsi" w:hAnsiTheme="minorHAnsi" w:cstheme="minorHAnsi"/>
                <w:b/>
                <w:bCs/>
                <w:szCs w:val="18"/>
              </w:rPr>
            </w:pPr>
            <w:r w:rsidRPr="00532814">
              <w:rPr>
                <w:rFonts w:asciiTheme="minorHAnsi" w:hAnsiTheme="minorHAnsi" w:cstheme="minorHAnsi"/>
                <w:szCs w:val="18"/>
              </w:rPr>
              <w:t>Prepare applications for governmental approvals</w:t>
            </w:r>
            <w:r w:rsidR="00991634">
              <w:rPr>
                <w:rFonts w:asciiTheme="minorHAnsi" w:hAnsiTheme="minorHAnsi" w:cstheme="minorHAnsi"/>
                <w:szCs w:val="18"/>
              </w:rPr>
              <w:t>.</w:t>
            </w:r>
          </w:p>
          <w:p w14:paraId="2CCED1AC" w14:textId="425F6E3F" w:rsidR="002C5443"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Make measured drawings of or investigate existing conditions or facilities</w:t>
            </w:r>
            <w:r w:rsidR="00991634">
              <w:rPr>
                <w:rFonts w:asciiTheme="minorHAnsi" w:hAnsiTheme="minorHAnsi" w:cstheme="minorHAnsi"/>
                <w:szCs w:val="18"/>
              </w:rPr>
              <w:t>.</w:t>
            </w:r>
          </w:p>
          <w:p w14:paraId="5D08B9AC" w14:textId="62153E8D"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Perform services resulting from significant changes in scope, extent or character</w:t>
            </w:r>
            <w:r w:rsidR="00991634">
              <w:rPr>
                <w:rFonts w:asciiTheme="minorHAnsi" w:hAnsiTheme="minorHAnsi" w:cstheme="minorHAnsi"/>
                <w:szCs w:val="18"/>
              </w:rPr>
              <w:t>.</w:t>
            </w:r>
          </w:p>
          <w:p w14:paraId="397550C6" w14:textId="640D94FE"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Undertake investigations and studies in addition to those specified in Basic Services</w:t>
            </w:r>
            <w:r w:rsidR="00991634">
              <w:rPr>
                <w:rFonts w:asciiTheme="minorHAnsi" w:hAnsiTheme="minorHAnsi" w:cstheme="minorHAnsi"/>
                <w:szCs w:val="18"/>
              </w:rPr>
              <w:t>.</w:t>
            </w:r>
          </w:p>
          <w:p w14:paraId="34B62607" w14:textId="7819B215"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Furnish services attributable to more than one prime design-build contract</w:t>
            </w:r>
            <w:r w:rsidR="00991634">
              <w:rPr>
                <w:rFonts w:asciiTheme="minorHAnsi" w:hAnsiTheme="minorHAnsi" w:cstheme="minorHAnsi"/>
                <w:szCs w:val="18"/>
              </w:rPr>
              <w:t>.</w:t>
            </w:r>
          </w:p>
          <w:p w14:paraId="39921C4F" w14:textId="0CD1B95B"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Perform services during out-of-town travel required of Owner’s Advisor other than for visits to site or Owner’s office</w:t>
            </w:r>
            <w:r w:rsidR="00991634">
              <w:rPr>
                <w:rFonts w:asciiTheme="minorHAnsi" w:hAnsiTheme="minorHAnsi" w:cstheme="minorHAnsi"/>
                <w:szCs w:val="18"/>
              </w:rPr>
              <w:t>.</w:t>
            </w:r>
          </w:p>
          <w:p w14:paraId="440A12AF" w14:textId="64C096EC"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Prepare for, coordinate with, participate in and respond to structured independent review processes, including, but not limited to, construction management, cost estimating, project peer review, value engineering and constructability reviews requested by Owner</w:t>
            </w:r>
            <w:r w:rsidR="00991634">
              <w:rPr>
                <w:rFonts w:asciiTheme="minorHAnsi" w:hAnsiTheme="minorHAnsi" w:cstheme="minorHAnsi"/>
                <w:szCs w:val="18"/>
              </w:rPr>
              <w:t>.</w:t>
            </w:r>
          </w:p>
          <w:p w14:paraId="3451ACD1" w14:textId="4B6AC4C9"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Assist Owner in connection with proposal protests, re-bidding or renegotiating contracts for design, construction, equipment or services</w:t>
            </w:r>
            <w:r w:rsidR="00991634">
              <w:rPr>
                <w:rFonts w:asciiTheme="minorHAnsi" w:hAnsiTheme="minorHAnsi" w:cstheme="minorHAnsi"/>
                <w:szCs w:val="18"/>
              </w:rPr>
              <w:t>.</w:t>
            </w:r>
          </w:p>
          <w:p w14:paraId="32543B0E" w14:textId="504ED6ED" w:rsidR="001556F5" w:rsidRPr="00532814" w:rsidRDefault="001556F5" w:rsidP="002C544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Perform services resulting from significant delays, changes or price increases occurring as a direct or indirect result of materials, equipment, or energy shortages.</w:t>
            </w:r>
          </w:p>
          <w:p w14:paraId="63B2011A" w14:textId="720C98D6" w:rsidR="001556F5" w:rsidRPr="00532814" w:rsidRDefault="001556F5" w:rsidP="001556F5">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Other Additional Services:</w:t>
            </w:r>
          </w:p>
          <w:p w14:paraId="674387EC" w14:textId="5A0C1FD2" w:rsidR="001556F5" w:rsidRPr="00532814" w:rsidRDefault="001556F5"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Prepare to serve or serve as Owner’s Advisor or witness for Owner in any litigation, arbitration, or other dispute resolution process related to the Project.</w:t>
            </w:r>
          </w:p>
          <w:p w14:paraId="03EFF393" w14:textId="74F8BDEB" w:rsidR="001556F5" w:rsidRPr="00532814" w:rsidRDefault="001556F5" w:rsidP="001556F5">
            <w:pPr>
              <w:pStyle w:val="ListParagraph"/>
              <w:numPr>
                <w:ilvl w:val="0"/>
                <w:numId w:val="1"/>
              </w:numPr>
              <w:rPr>
                <w:rFonts w:asciiTheme="minorHAnsi" w:hAnsiTheme="minorHAnsi" w:cstheme="minorHAnsi"/>
                <w:szCs w:val="18"/>
              </w:rPr>
            </w:pPr>
            <w:r w:rsidRPr="00532814">
              <w:rPr>
                <w:rFonts w:asciiTheme="minorHAnsi" w:hAnsiTheme="minorHAnsi" w:cstheme="minorHAnsi"/>
                <w:b/>
                <w:bCs/>
                <w:szCs w:val="18"/>
              </w:rPr>
              <w:t>Owner’s Responsibilities.</w:t>
            </w:r>
          </w:p>
          <w:p w14:paraId="2067276E" w14:textId="072BE278" w:rsidR="001556F5" w:rsidRPr="00532814" w:rsidRDefault="001556F5" w:rsidP="001556F5">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In addition to other responsibilities of Owner as set forth in this Agreement, Owner shall:</w:t>
            </w:r>
          </w:p>
          <w:p w14:paraId="1162882E" w14:textId="57FB477E" w:rsidR="001556F5" w:rsidRPr="00532814" w:rsidRDefault="001556F5"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Provide Owner’s Advisor with information as to Owner's requirements for the project, including design objectives and constraints, space, capability and performance requirements, security needs, flexibility and expandability, and budgetary limitations</w:t>
            </w:r>
            <w:r w:rsidR="00991634">
              <w:rPr>
                <w:rFonts w:asciiTheme="minorHAnsi" w:hAnsiTheme="minorHAnsi" w:cstheme="minorHAnsi"/>
                <w:szCs w:val="18"/>
              </w:rPr>
              <w:t>.</w:t>
            </w:r>
          </w:p>
          <w:p w14:paraId="60E869B8" w14:textId="5C9F89B2" w:rsidR="001556F5" w:rsidRPr="00532814" w:rsidRDefault="001556F5"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Furnish copies of design and construction standards which Owner will require to be included in RFP and/or the Basis of Design Documents (except public laws, codes and or ordinances applicable to the Project).</w:t>
            </w:r>
          </w:p>
          <w:p w14:paraId="1125EA40" w14:textId="3BE20CE5" w:rsidR="001556F5" w:rsidRPr="00532814" w:rsidRDefault="001556F5"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Furnish copies of Owner's standard forms, conditions and related documents for inclusion in the RFP and/or Basis of Design Documents, when applicable.</w:t>
            </w:r>
          </w:p>
          <w:p w14:paraId="536EF7AB" w14:textId="060ED26B" w:rsidR="001556F5" w:rsidRPr="00532814" w:rsidRDefault="001556F5"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Furnish Owner’s Advisor any other available information pertinent to the Project including any reports and data relative to previous design efforts, or investigations at or adjacent to the Site.</w:t>
            </w:r>
          </w:p>
          <w:p w14:paraId="5F3DA1D2" w14:textId="46287F02" w:rsidR="001556F5" w:rsidRPr="00532814" w:rsidRDefault="001556F5"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Upon Owner’s Advisor's request, furnish or otherwise make available such additional Project-related information and data as is reasonably required to enable Owner’s Advisor to complete its Basic and Additional Services. Such additional information or data would generally include the following:</w:t>
            </w:r>
          </w:p>
          <w:p w14:paraId="5A75EC76" w14:textId="1E2D9C19" w:rsidR="001556F5" w:rsidRPr="00532814" w:rsidRDefault="001556F5" w:rsidP="001556F5">
            <w:pPr>
              <w:pStyle w:val="ListParagraph"/>
              <w:numPr>
                <w:ilvl w:val="0"/>
                <w:numId w:val="35"/>
              </w:numPr>
              <w:rPr>
                <w:rFonts w:asciiTheme="minorHAnsi" w:hAnsiTheme="minorHAnsi" w:cstheme="minorHAnsi"/>
                <w:szCs w:val="18"/>
              </w:rPr>
            </w:pPr>
            <w:r w:rsidRPr="00532814">
              <w:rPr>
                <w:rFonts w:asciiTheme="minorHAnsi" w:hAnsiTheme="minorHAnsi" w:cstheme="minorHAnsi"/>
                <w:szCs w:val="18"/>
              </w:rPr>
              <w:t>property, boundary, easement, right-of-way, and engineering surveys or data</w:t>
            </w:r>
            <w:r w:rsidR="00991634">
              <w:rPr>
                <w:rFonts w:asciiTheme="minorHAnsi" w:hAnsiTheme="minorHAnsi" w:cstheme="minorHAnsi"/>
                <w:szCs w:val="18"/>
              </w:rPr>
              <w:t>.</w:t>
            </w:r>
          </w:p>
          <w:p w14:paraId="78FD5410" w14:textId="56CA38A2" w:rsidR="001556F5" w:rsidRPr="00532814" w:rsidRDefault="001556F5" w:rsidP="001556F5">
            <w:pPr>
              <w:pStyle w:val="ListParagraph"/>
              <w:numPr>
                <w:ilvl w:val="0"/>
                <w:numId w:val="35"/>
              </w:numPr>
              <w:ind w:left="2325"/>
              <w:rPr>
                <w:rFonts w:asciiTheme="minorHAnsi" w:hAnsiTheme="minorHAnsi" w:cstheme="minorHAnsi"/>
                <w:szCs w:val="18"/>
              </w:rPr>
            </w:pPr>
            <w:r w:rsidRPr="00532814">
              <w:rPr>
                <w:rFonts w:asciiTheme="minorHAnsi" w:hAnsiTheme="minorHAnsi" w:cstheme="minorHAnsi"/>
                <w:szCs w:val="18"/>
              </w:rPr>
              <w:t>deed and other land use restrictions</w:t>
            </w:r>
            <w:r w:rsidR="00991634">
              <w:rPr>
                <w:rFonts w:asciiTheme="minorHAnsi" w:hAnsiTheme="minorHAnsi" w:cstheme="minorHAnsi"/>
                <w:szCs w:val="18"/>
              </w:rPr>
              <w:t>.</w:t>
            </w:r>
          </w:p>
          <w:p w14:paraId="298EEAEA" w14:textId="26EB789E" w:rsidR="001556F5" w:rsidRPr="00532814" w:rsidRDefault="001556F5" w:rsidP="001556F5">
            <w:pPr>
              <w:pStyle w:val="ListParagraph"/>
              <w:numPr>
                <w:ilvl w:val="0"/>
                <w:numId w:val="35"/>
              </w:numPr>
              <w:ind w:left="2325"/>
              <w:rPr>
                <w:rFonts w:asciiTheme="minorHAnsi" w:hAnsiTheme="minorHAnsi" w:cstheme="minorHAnsi"/>
                <w:szCs w:val="18"/>
              </w:rPr>
            </w:pPr>
            <w:r w:rsidRPr="00532814">
              <w:rPr>
                <w:rFonts w:asciiTheme="minorHAnsi" w:hAnsiTheme="minorHAnsi" w:cstheme="minorHAnsi"/>
                <w:szCs w:val="18"/>
              </w:rPr>
              <w:t>data relating to subsurface conditions at the Site and drawings relating to existing surface or subsurface structures at the Site</w:t>
            </w:r>
            <w:r w:rsidR="00991634">
              <w:rPr>
                <w:rFonts w:asciiTheme="minorHAnsi" w:hAnsiTheme="minorHAnsi" w:cstheme="minorHAnsi"/>
                <w:szCs w:val="18"/>
              </w:rPr>
              <w:t>.</w:t>
            </w:r>
          </w:p>
          <w:p w14:paraId="2E4C2C04" w14:textId="327F101A" w:rsidR="001556F5" w:rsidRPr="00532814" w:rsidRDefault="001556F5" w:rsidP="001556F5">
            <w:pPr>
              <w:pStyle w:val="ListParagraph"/>
              <w:numPr>
                <w:ilvl w:val="0"/>
                <w:numId w:val="35"/>
              </w:numPr>
              <w:ind w:left="2325"/>
              <w:rPr>
                <w:rFonts w:asciiTheme="minorHAnsi" w:hAnsiTheme="minorHAnsi" w:cstheme="minorHAnsi"/>
                <w:szCs w:val="18"/>
              </w:rPr>
            </w:pPr>
            <w:r w:rsidRPr="00532814">
              <w:rPr>
                <w:rFonts w:asciiTheme="minorHAnsi" w:hAnsiTheme="minorHAnsi" w:cstheme="minorHAnsi"/>
                <w:szCs w:val="18"/>
              </w:rPr>
              <w:t>environmental assessments, audits, investigations and impact statements, and other relevant environmental or cultural studies as to the Project and the Site</w:t>
            </w:r>
            <w:r w:rsidR="00991634">
              <w:rPr>
                <w:rFonts w:asciiTheme="minorHAnsi" w:hAnsiTheme="minorHAnsi" w:cstheme="minorHAnsi"/>
                <w:szCs w:val="18"/>
              </w:rPr>
              <w:t>.</w:t>
            </w:r>
          </w:p>
          <w:p w14:paraId="5A620DA3" w14:textId="4F9992F5" w:rsidR="001556F5" w:rsidRPr="00532814" w:rsidRDefault="001556F5" w:rsidP="001556F5">
            <w:pPr>
              <w:pStyle w:val="ListParagraph"/>
              <w:numPr>
                <w:ilvl w:val="0"/>
                <w:numId w:val="35"/>
              </w:numPr>
              <w:ind w:left="2325"/>
              <w:rPr>
                <w:rFonts w:asciiTheme="minorHAnsi" w:hAnsiTheme="minorHAnsi" w:cstheme="minorHAnsi"/>
                <w:szCs w:val="18"/>
              </w:rPr>
            </w:pPr>
            <w:r w:rsidRPr="00532814">
              <w:rPr>
                <w:rFonts w:asciiTheme="minorHAnsi" w:hAnsiTheme="minorHAnsi" w:cstheme="minorHAnsi"/>
                <w:szCs w:val="18"/>
              </w:rPr>
              <w:t>data or consultations as required for the Project but not otherwise identified in the Agreement</w:t>
            </w:r>
            <w:r w:rsidR="00991634">
              <w:rPr>
                <w:rFonts w:asciiTheme="minorHAnsi" w:hAnsiTheme="minorHAnsi" w:cstheme="minorHAnsi"/>
                <w:szCs w:val="18"/>
              </w:rPr>
              <w:t>.</w:t>
            </w:r>
          </w:p>
          <w:p w14:paraId="1EEDFB0F" w14:textId="437A88CE" w:rsidR="001556F5" w:rsidRPr="00532814" w:rsidRDefault="001556F5" w:rsidP="001556F5">
            <w:pPr>
              <w:pStyle w:val="ListParagraph"/>
              <w:numPr>
                <w:ilvl w:val="0"/>
                <w:numId w:val="35"/>
              </w:numPr>
              <w:ind w:left="2325"/>
              <w:rPr>
                <w:rFonts w:asciiTheme="minorHAnsi" w:hAnsiTheme="minorHAnsi" w:cstheme="minorHAnsi"/>
                <w:szCs w:val="18"/>
              </w:rPr>
            </w:pPr>
            <w:r w:rsidRPr="00532814">
              <w:rPr>
                <w:rFonts w:asciiTheme="minorHAnsi" w:hAnsiTheme="minorHAnsi" w:cstheme="minorHAnsi"/>
                <w:szCs w:val="18"/>
              </w:rPr>
              <w:t>specific requirements of governmental authorities and/or regulatory agencies having jurisdiction over the Project, of which the Owner has knowledge thereof.</w:t>
            </w:r>
          </w:p>
          <w:p w14:paraId="196452E7" w14:textId="1EAD9ED0" w:rsidR="001556F5" w:rsidRPr="00532814" w:rsidRDefault="00905757"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Give prompt written notice to Owner’s Advisor whenever Owner observes or otherwise becomes aware of any development that affects the scope or time of performance or furnishing of Owner’s Advisor’s services, or any defect or nonconformance in Owner’s Advisor's services or in the work of the Design-Builder.</w:t>
            </w:r>
          </w:p>
          <w:p w14:paraId="269319D4" w14:textId="3D54AA5C" w:rsidR="00905757" w:rsidRPr="00532814" w:rsidRDefault="00905757"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Examine all studies, reports, drawings, specifications, proposals and other documents presented by Owner’s Advisor and render timely decisions pertaining thereto.</w:t>
            </w:r>
          </w:p>
          <w:p w14:paraId="68393E44" w14:textId="0014C12F" w:rsidR="00905757" w:rsidRPr="00532814" w:rsidRDefault="00905757"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Provide or obtain reviews, approvals and permits from all governmental authorities having jurisdiction to approve all phases of the Project specified by Owner’s Advisor and such reviews, approvals and consents from others as may be necessary by completion of each phase of the Project.</w:t>
            </w:r>
          </w:p>
          <w:p w14:paraId="3EBDFF41" w14:textId="0FC1E161" w:rsidR="00905757" w:rsidRPr="00532814" w:rsidRDefault="00905757"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Attend the presubmission, preproposal conferences, Proposal opening, proposers' in-person presentations, initial conference, design and construction progress and other Project</w:t>
            </w:r>
            <w:r w:rsidR="00991634">
              <w:rPr>
                <w:rFonts w:asciiTheme="minorHAnsi" w:hAnsiTheme="minorHAnsi" w:cstheme="minorHAnsi"/>
                <w:szCs w:val="18"/>
              </w:rPr>
              <w:t>-</w:t>
            </w:r>
            <w:r w:rsidRPr="00532814">
              <w:rPr>
                <w:rFonts w:asciiTheme="minorHAnsi" w:hAnsiTheme="minorHAnsi" w:cstheme="minorHAnsi"/>
                <w:szCs w:val="18"/>
              </w:rPr>
              <w:t>related meetings, and preoccupancy and final inspections.</w:t>
            </w:r>
          </w:p>
          <w:p w14:paraId="188EF9E7" w14:textId="34905FA5" w:rsidR="00905757" w:rsidRPr="00532814" w:rsidRDefault="00905757" w:rsidP="001556F5">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Provide the services of an independent testing laboratory to perform all inspections, tests and approvals of samples, materials and equipment required by the Basis of Design Documents, or to evaluate the performance of materials, equipment and facilities of Owner, prior to incorporation into the work, with appropriate professional interpretation thereof.</w:t>
            </w:r>
          </w:p>
          <w:p w14:paraId="48BC0158" w14:textId="7BB306EB" w:rsidR="00905757" w:rsidRPr="00532814" w:rsidRDefault="00905757" w:rsidP="00532814">
            <w:pPr>
              <w:pStyle w:val="ListParagraph"/>
              <w:numPr>
                <w:ilvl w:val="2"/>
                <w:numId w:val="1"/>
              </w:numPr>
              <w:tabs>
                <w:tab w:val="left" w:pos="9075"/>
              </w:tabs>
              <w:ind w:left="1973" w:hanging="547"/>
              <w:rPr>
                <w:rFonts w:asciiTheme="minorHAnsi" w:hAnsiTheme="minorHAnsi" w:cstheme="minorHAnsi"/>
                <w:szCs w:val="18"/>
              </w:rPr>
            </w:pPr>
            <w:r w:rsidRPr="00532814">
              <w:rPr>
                <w:rFonts w:asciiTheme="minorHAnsi" w:hAnsiTheme="minorHAnsi" w:cstheme="minorHAnsi"/>
                <w:szCs w:val="18"/>
              </w:rPr>
              <w:t>The Contractor shall achieve Substantial Completion of the entire Work not later than</w:t>
            </w:r>
            <w:r w:rsidR="00991634">
              <w:rPr>
                <w:rFonts w:asciiTheme="minorHAnsi" w:hAnsiTheme="minorHAnsi" w:cstheme="minorHAnsi"/>
                <w:szCs w:val="18"/>
              </w:rPr>
              <w:t xml:space="preserve">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 xml:space="preserve">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 xml:space="preserve">) calendar days from the date of commencement, or as follows: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 subject to adjustments of this Contract Time as provided in the Contract Documents.</w:t>
            </w:r>
          </w:p>
          <w:p w14:paraId="3E8ABA06" w14:textId="28B35169" w:rsidR="00905757" w:rsidRPr="00532814" w:rsidRDefault="00905757" w:rsidP="00905757">
            <w:pPr>
              <w:pStyle w:val="ListParagraph"/>
              <w:numPr>
                <w:ilvl w:val="0"/>
                <w:numId w:val="1"/>
              </w:numPr>
              <w:rPr>
                <w:rFonts w:asciiTheme="minorHAnsi" w:hAnsiTheme="minorHAnsi" w:cstheme="minorHAnsi"/>
                <w:szCs w:val="18"/>
              </w:rPr>
            </w:pPr>
            <w:r w:rsidRPr="00532814">
              <w:rPr>
                <w:rFonts w:asciiTheme="minorHAnsi" w:hAnsiTheme="minorHAnsi" w:cstheme="minorHAnsi"/>
                <w:b/>
                <w:bCs/>
                <w:szCs w:val="18"/>
              </w:rPr>
              <w:t>Times for Rendering Services.</w:t>
            </w:r>
          </w:p>
          <w:p w14:paraId="75311E6B" w14:textId="70F11E25" w:rsidR="00905757" w:rsidRPr="00532814" w:rsidRDefault="00905757" w:rsidP="00905757">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 xml:space="preserve">Owner’s Advisor's services and compensation under this Agreement have been agreed to in anticipation of the orderly and reasonably continuous progress of the Project through completion. Unless specific periods of time or specific dates </w:t>
            </w:r>
            <w:r w:rsidRPr="00532814">
              <w:rPr>
                <w:rFonts w:asciiTheme="minorHAnsi" w:hAnsiTheme="minorHAnsi" w:cstheme="minorHAnsi"/>
                <w:szCs w:val="18"/>
              </w:rPr>
              <w:lastRenderedPageBreak/>
              <w:t>for providing services are specified in this Agreement, Owner’s Advisor's obligations to render services hereunder will be for a period which may reasonably be required for the completion of said services.</w:t>
            </w:r>
          </w:p>
          <w:p w14:paraId="41CFD1B9" w14:textId="19BFD000" w:rsidR="00905757" w:rsidRPr="00532814" w:rsidRDefault="00905757" w:rsidP="00905757">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If in this Agreement specific periods of time for rendering services are set forth or specific dates by which services are substantially to be completed are provided and if such periods of time or dates are changed through no fault of Owner’s Advisor, the rates and amounts of compensation provided for herein may be subject to equitable adjustment. If Owner authorizes or requests changes in scope, extent or character of the project, the time of performance of Owner’s Advisor's services shall be adjusted equitably.</w:t>
            </w:r>
          </w:p>
          <w:p w14:paraId="57611B01" w14:textId="21F9596B" w:rsidR="00905757" w:rsidRPr="00532814" w:rsidRDefault="00905757" w:rsidP="00905757">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If Owner fails to give reasonably prompt written authorization to proceed with any phases of services after completion of the immediately preceding phase, or if Owner’s Advisor's services are substantially delayed or suspended through no fault of Owner’s Advisor, Owner’s Advisor shall be entitled to equitable adjustment of the rates and amounts of compensation provided for elsewhere in this Agreement.</w:t>
            </w:r>
          </w:p>
          <w:p w14:paraId="7C7EDB7D" w14:textId="0A1A5D20" w:rsidR="00346529" w:rsidRPr="00532814" w:rsidRDefault="00905757" w:rsidP="00346529">
            <w:pPr>
              <w:pStyle w:val="ListParagraph"/>
              <w:numPr>
                <w:ilvl w:val="0"/>
                <w:numId w:val="1"/>
              </w:numPr>
              <w:rPr>
                <w:rFonts w:asciiTheme="minorHAnsi" w:hAnsiTheme="minorHAnsi" w:cstheme="minorHAnsi"/>
                <w:szCs w:val="18"/>
              </w:rPr>
            </w:pPr>
            <w:r w:rsidRPr="00532814">
              <w:rPr>
                <w:rFonts w:asciiTheme="minorHAnsi" w:hAnsiTheme="minorHAnsi" w:cstheme="minorHAnsi"/>
                <w:b/>
                <w:bCs/>
                <w:szCs w:val="18"/>
              </w:rPr>
              <w:t>Payments to Owner’s Advisor</w:t>
            </w:r>
            <w:r w:rsidR="00346529" w:rsidRPr="00532814">
              <w:rPr>
                <w:rFonts w:asciiTheme="minorHAnsi" w:hAnsiTheme="minorHAnsi" w:cstheme="minorHAnsi"/>
                <w:b/>
                <w:bCs/>
                <w:szCs w:val="18"/>
              </w:rPr>
              <w:t>.</w:t>
            </w:r>
          </w:p>
          <w:p w14:paraId="6C93C876" w14:textId="72228DCB" w:rsidR="00346529" w:rsidRPr="00532814" w:rsidRDefault="005353B3" w:rsidP="00905757">
            <w:pPr>
              <w:pStyle w:val="ListParagraph"/>
              <w:numPr>
                <w:ilvl w:val="1"/>
                <w:numId w:val="1"/>
              </w:numPr>
              <w:rPr>
                <w:rFonts w:asciiTheme="minorHAnsi" w:hAnsiTheme="minorHAnsi" w:cstheme="minorHAnsi"/>
                <w:b/>
                <w:bCs/>
                <w:szCs w:val="18"/>
              </w:rPr>
            </w:pPr>
            <w:r w:rsidRPr="00532814">
              <w:rPr>
                <w:rFonts w:asciiTheme="minorHAnsi" w:hAnsiTheme="minorHAnsi" w:cstheme="minorHAnsi"/>
                <w:b/>
                <w:bCs/>
                <w:szCs w:val="18"/>
              </w:rPr>
              <w:t>For Basic Services:</w:t>
            </w:r>
          </w:p>
          <w:p w14:paraId="480C86D2" w14:textId="239D0EAB" w:rsidR="00670255" w:rsidRPr="00532814" w:rsidRDefault="00346529" w:rsidP="005353B3">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The Contractor shall achieve Substantial and/or Final Completion of the Work not later than</w:t>
            </w:r>
            <w:r w:rsidR="00670255" w:rsidRPr="00532814">
              <w:rPr>
                <w:rFonts w:asciiTheme="minorHAnsi" w:hAnsiTheme="minorHAnsi" w:cstheme="minorHAnsi"/>
                <w:szCs w:val="18"/>
              </w:rPr>
              <w:t>:</w:t>
            </w:r>
            <w:r w:rsidRPr="00532814">
              <w:rPr>
                <w:rFonts w:asciiTheme="minorHAnsi" w:hAnsiTheme="minorHAnsi" w:cstheme="minorHAnsi"/>
                <w:szCs w:val="18"/>
              </w:rPr>
              <w:t xml:space="preserve"> </w:t>
            </w:r>
          </w:p>
          <w:p w14:paraId="2F50FBC5" w14:textId="1532ED4F" w:rsidR="00346529" w:rsidRPr="00532814" w:rsidRDefault="00346529" w:rsidP="00A039B7">
            <w:pPr>
              <w:pStyle w:val="ListParagraph"/>
              <w:ind w:left="1425"/>
              <w:rPr>
                <w:rFonts w:asciiTheme="minorHAnsi" w:hAnsiTheme="minorHAnsi" w:cstheme="minorHAnsi"/>
                <w:szCs w:val="18"/>
              </w:rPr>
            </w:pPr>
            <w:r w:rsidRPr="00532814">
              <w:rPr>
                <w:rFonts w:asciiTheme="minorHAnsi" w:hAnsiTheme="minorHAnsi" w:cstheme="minorHAnsi"/>
                <w:szCs w:val="18"/>
              </w:rPr>
              <w:t>(</w:t>
            </w:r>
            <w:r w:rsidR="00670255" w:rsidRPr="00532814">
              <w:rPr>
                <w:rFonts w:asciiTheme="minorHAnsi" w:hAnsiTheme="minorHAnsi" w:cstheme="minorHAnsi"/>
                <w:szCs w:val="18"/>
              </w:rPr>
              <w:t xml:space="preserve">The clause selected with an “X” shall be the valid </w:t>
            </w:r>
            <w:r w:rsidR="005353B3" w:rsidRPr="00532814">
              <w:rPr>
                <w:rFonts w:asciiTheme="minorHAnsi" w:hAnsiTheme="minorHAnsi" w:cstheme="minorHAnsi"/>
                <w:szCs w:val="18"/>
              </w:rPr>
              <w:t>5.1.1</w:t>
            </w:r>
            <w:r w:rsidR="00670255" w:rsidRPr="00532814">
              <w:rPr>
                <w:rFonts w:asciiTheme="minorHAnsi" w:hAnsiTheme="minorHAnsi" w:cstheme="minorHAnsi"/>
                <w:szCs w:val="18"/>
              </w:rPr>
              <w:t xml:space="preserve"> contractual clause</w:t>
            </w:r>
            <w:r w:rsidR="00F7700C" w:rsidRPr="00532814">
              <w:rPr>
                <w:rFonts w:asciiTheme="minorHAnsi" w:hAnsiTheme="minorHAnsi" w:cstheme="minorHAnsi"/>
                <w:szCs w:val="18"/>
              </w:rPr>
              <w:t>.</w:t>
            </w:r>
            <w:r w:rsidRPr="00532814">
              <w:rPr>
                <w:rFonts w:asciiTheme="minorHAnsi" w:hAnsiTheme="minorHAnsi" w:cstheme="minorHAnsi"/>
                <w:szCs w:val="18"/>
              </w:rPr>
              <w:t>)</w:t>
            </w:r>
          </w:p>
          <w:p w14:paraId="0CA361F9" w14:textId="1E1D71DD" w:rsidR="0067028B" w:rsidRPr="00532814" w:rsidRDefault="0067028B" w:rsidP="00A039B7">
            <w:pPr>
              <w:pStyle w:val="ListParagraph"/>
              <w:tabs>
                <w:tab w:val="left" w:pos="3570"/>
              </w:tabs>
              <w:ind w:left="1425"/>
              <w:rPr>
                <w:rFonts w:asciiTheme="minorHAnsi" w:hAnsiTheme="minorHAnsi" w:cstheme="minorHAnsi"/>
                <w:szCs w:val="18"/>
              </w:rPr>
            </w:pPr>
            <w:r w:rsidRPr="00532814">
              <w:rPr>
                <w:rFonts w:asciiTheme="minorHAnsi" w:hAnsiTheme="minorHAnsi" w:cstheme="minorHAnsi"/>
                <w:szCs w:val="18"/>
              </w:rPr>
              <w:fldChar w:fldCharType="begin">
                <w:ffData>
                  <w:name w:val="Check2"/>
                  <w:enabled/>
                  <w:calcOnExit w:val="0"/>
                  <w:checkBox>
                    <w:sizeAuto/>
                    <w:default w:val="0"/>
                  </w:checkBox>
                </w:ffData>
              </w:fldChar>
            </w:r>
            <w:bookmarkStart w:id="1" w:name="Check2"/>
            <w:r w:rsidRPr="00532814">
              <w:rPr>
                <w:rFonts w:asciiTheme="minorHAnsi" w:hAnsiTheme="minorHAnsi" w:cstheme="minorHAnsi"/>
                <w:szCs w:val="18"/>
              </w:rPr>
              <w:instrText xml:space="preserve"> FORMCHECKBOX </w:instrText>
            </w:r>
            <w:r w:rsidR="00021C72" w:rsidRPr="00532814">
              <w:rPr>
                <w:rFonts w:asciiTheme="minorHAnsi" w:hAnsiTheme="minorHAnsi" w:cstheme="minorHAnsi"/>
                <w:szCs w:val="18"/>
              </w:rPr>
            </w:r>
            <w:r w:rsidR="00021C72" w:rsidRPr="00532814">
              <w:rPr>
                <w:rFonts w:asciiTheme="minorHAnsi" w:hAnsiTheme="minorHAnsi" w:cstheme="minorHAnsi"/>
                <w:szCs w:val="18"/>
              </w:rPr>
              <w:fldChar w:fldCharType="separate"/>
            </w:r>
            <w:r w:rsidRPr="00532814">
              <w:rPr>
                <w:rFonts w:asciiTheme="minorHAnsi" w:hAnsiTheme="minorHAnsi" w:cstheme="minorHAnsi"/>
                <w:szCs w:val="18"/>
              </w:rPr>
              <w:fldChar w:fldCharType="end"/>
            </w:r>
            <w:bookmarkEnd w:id="1"/>
            <w:r w:rsidRPr="00532814">
              <w:rPr>
                <w:rFonts w:asciiTheme="minorHAnsi" w:hAnsiTheme="minorHAnsi" w:cstheme="minorHAnsi"/>
                <w:szCs w:val="18"/>
              </w:rPr>
              <w:t xml:space="preserve"> </w:t>
            </w:r>
            <w:r w:rsidR="005353B3" w:rsidRPr="00532814">
              <w:rPr>
                <w:rFonts w:asciiTheme="minorHAnsi" w:hAnsiTheme="minorHAnsi" w:cstheme="minorHAnsi"/>
                <w:b/>
                <w:bCs/>
                <w:szCs w:val="18"/>
              </w:rPr>
              <w:t>Hourly Rate Option</w:t>
            </w:r>
            <w:r w:rsidR="005353B3" w:rsidRPr="00532814">
              <w:rPr>
                <w:rFonts w:asciiTheme="minorHAnsi" w:hAnsiTheme="minorHAnsi" w:cstheme="minorHAnsi"/>
                <w:szCs w:val="18"/>
              </w:rPr>
              <w:t xml:space="preserve">. Owner shall pay Owner’s Advisor for Basic Services an amount equal to cumulative hours devoted to the Project by each class of Owner’s Advisor's employees' Standard Hourly Rates for each applicable billing class for all Basic Services performed on the Project. Owner’s Advisor's Standard Hourly Rates and Reimbursable Expenses Schedule is attached to this as Appendix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w:t>
            </w:r>
          </w:p>
          <w:p w14:paraId="61A68342" w14:textId="0B6DDA9E" w:rsidR="0067028B" w:rsidRPr="00532814" w:rsidRDefault="0067028B" w:rsidP="00532814">
            <w:pPr>
              <w:pStyle w:val="ListParagraph"/>
              <w:tabs>
                <w:tab w:val="left" w:pos="3585"/>
                <w:tab w:val="left" w:pos="6825"/>
                <w:tab w:val="left" w:pos="10245"/>
              </w:tabs>
              <w:ind w:left="1425"/>
              <w:rPr>
                <w:rFonts w:asciiTheme="minorHAnsi" w:hAnsiTheme="minorHAnsi" w:cstheme="minorHAnsi"/>
                <w:szCs w:val="18"/>
              </w:rPr>
            </w:pPr>
            <w:r w:rsidRPr="00532814">
              <w:rPr>
                <w:rFonts w:asciiTheme="minorHAnsi" w:hAnsiTheme="minorHAnsi" w:cstheme="minorHAnsi"/>
                <w:szCs w:val="18"/>
              </w:rPr>
              <w:fldChar w:fldCharType="begin">
                <w:ffData>
                  <w:name w:val="Check1"/>
                  <w:enabled/>
                  <w:calcOnExit w:val="0"/>
                  <w:checkBox>
                    <w:sizeAuto/>
                    <w:default w:val="0"/>
                  </w:checkBox>
                </w:ffData>
              </w:fldChar>
            </w:r>
            <w:bookmarkStart w:id="2" w:name="Check1"/>
            <w:r w:rsidRPr="00532814">
              <w:rPr>
                <w:rFonts w:asciiTheme="minorHAnsi" w:hAnsiTheme="minorHAnsi" w:cstheme="minorHAnsi"/>
                <w:szCs w:val="18"/>
              </w:rPr>
              <w:instrText xml:space="preserve"> FORMCHECKBOX </w:instrText>
            </w:r>
            <w:r w:rsidR="00021C72" w:rsidRPr="00532814">
              <w:rPr>
                <w:rFonts w:asciiTheme="minorHAnsi" w:hAnsiTheme="minorHAnsi" w:cstheme="minorHAnsi"/>
                <w:szCs w:val="18"/>
              </w:rPr>
            </w:r>
            <w:r w:rsidR="00021C72" w:rsidRPr="00532814">
              <w:rPr>
                <w:rFonts w:asciiTheme="minorHAnsi" w:hAnsiTheme="minorHAnsi" w:cstheme="minorHAnsi"/>
                <w:szCs w:val="18"/>
              </w:rPr>
              <w:fldChar w:fldCharType="separate"/>
            </w:r>
            <w:r w:rsidRPr="00532814">
              <w:rPr>
                <w:rFonts w:asciiTheme="minorHAnsi" w:hAnsiTheme="minorHAnsi" w:cstheme="minorHAnsi"/>
                <w:szCs w:val="18"/>
              </w:rPr>
              <w:fldChar w:fldCharType="end"/>
            </w:r>
            <w:bookmarkEnd w:id="2"/>
            <w:r w:rsidRPr="00532814">
              <w:rPr>
                <w:rFonts w:asciiTheme="minorHAnsi" w:hAnsiTheme="minorHAnsi" w:cstheme="minorHAnsi"/>
                <w:szCs w:val="18"/>
              </w:rPr>
              <w:t xml:space="preserve"> </w:t>
            </w:r>
            <w:r w:rsidR="005353B3" w:rsidRPr="00532814">
              <w:rPr>
                <w:rFonts w:asciiTheme="minorHAnsi" w:hAnsiTheme="minorHAnsi" w:cstheme="minorHAnsi"/>
                <w:b/>
                <w:bCs/>
                <w:szCs w:val="18"/>
              </w:rPr>
              <w:t xml:space="preserve">Lump Sum Option. </w:t>
            </w:r>
            <w:r w:rsidR="005353B3" w:rsidRPr="00532814">
              <w:rPr>
                <w:rFonts w:asciiTheme="minorHAnsi" w:hAnsiTheme="minorHAnsi" w:cstheme="minorHAnsi"/>
                <w:szCs w:val="18"/>
              </w:rPr>
              <w:t xml:space="preserve">The total compensation for Basic Services shall be a lump sum of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004D3310" w:rsidRPr="00532814">
              <w:rPr>
                <w:rFonts w:asciiTheme="minorHAnsi" w:hAnsiTheme="minorHAnsi" w:cstheme="minorHAnsi"/>
                <w:szCs w:val="18"/>
              </w:rPr>
              <w:t xml:space="preserve"> </w:t>
            </w:r>
            <w:r w:rsidR="005353B3" w:rsidRPr="00532814">
              <w:rPr>
                <w:rFonts w:asciiTheme="minorHAnsi" w:hAnsiTheme="minorHAnsi" w:cstheme="minorHAnsi"/>
                <w:szCs w:val="18"/>
              </w:rPr>
              <w:t>Dollars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005353B3" w:rsidRPr="00532814">
              <w:rPr>
                <w:rFonts w:asciiTheme="minorHAnsi" w:hAnsiTheme="minorHAnsi" w:cstheme="minorHAnsi"/>
                <w:szCs w:val="18"/>
              </w:rPr>
              <w:t>) based upon the following distribution of compensation:</w:t>
            </w:r>
          </w:p>
          <w:p w14:paraId="641903E7" w14:textId="1A3B85FE" w:rsidR="005353B3" w:rsidRPr="00532814" w:rsidRDefault="005353B3" w:rsidP="00532814">
            <w:pPr>
              <w:pStyle w:val="ListParagraph"/>
              <w:numPr>
                <w:ilvl w:val="0"/>
                <w:numId w:val="36"/>
              </w:numPr>
              <w:tabs>
                <w:tab w:val="left" w:pos="2955"/>
                <w:tab w:val="left" w:pos="3225"/>
                <w:tab w:val="left" w:pos="6825"/>
                <w:tab w:val="left" w:pos="10320"/>
              </w:tabs>
              <w:ind w:hanging="367"/>
              <w:rPr>
                <w:rFonts w:asciiTheme="minorHAnsi" w:hAnsiTheme="minorHAnsi" w:cstheme="minorHAnsi"/>
                <w:szCs w:val="18"/>
              </w:rPr>
            </w:pPr>
            <w:r w:rsidRPr="00532814">
              <w:rPr>
                <w:rFonts w:asciiTheme="minorHAnsi" w:hAnsiTheme="minorHAnsi" w:cstheme="minorHAnsi"/>
                <w:szCs w:val="18"/>
              </w:rPr>
              <w:t>Study and report Phase</w:t>
            </w:r>
            <w:r w:rsidR="004D3310">
              <w:rPr>
                <w:rFonts w:asciiTheme="minorHAnsi" w:hAnsiTheme="minorHAnsi" w:cstheme="minorHAnsi"/>
                <w:szCs w:val="18"/>
              </w:rPr>
              <w:t xml:space="preserve">: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00337418" w:rsidRPr="00532814">
              <w:rPr>
                <w:rFonts w:asciiTheme="minorHAnsi" w:hAnsiTheme="minorHAnsi" w:cstheme="minorHAnsi"/>
                <w:szCs w:val="18"/>
              </w:rPr>
              <w:t>%</w:t>
            </w:r>
            <w:r w:rsidR="004D3310">
              <w:rPr>
                <w:rFonts w:asciiTheme="minorHAnsi" w:hAnsiTheme="minorHAnsi" w:cstheme="minorHAnsi"/>
                <w:szCs w:val="18"/>
              </w:rPr>
              <w:t>.</w:t>
            </w:r>
          </w:p>
          <w:p w14:paraId="75C6F73E" w14:textId="4D9DB736" w:rsidR="005353B3" w:rsidRPr="00532814" w:rsidRDefault="005353B3" w:rsidP="005353B3">
            <w:pPr>
              <w:pStyle w:val="ListParagraph"/>
              <w:numPr>
                <w:ilvl w:val="0"/>
                <w:numId w:val="36"/>
              </w:numPr>
              <w:tabs>
                <w:tab w:val="left" w:pos="2955"/>
                <w:tab w:val="left" w:pos="3225"/>
                <w:tab w:val="left" w:pos="6825"/>
                <w:tab w:val="left" w:pos="10320"/>
              </w:tabs>
              <w:rPr>
                <w:rFonts w:asciiTheme="minorHAnsi" w:hAnsiTheme="minorHAnsi" w:cstheme="minorHAnsi"/>
                <w:szCs w:val="18"/>
              </w:rPr>
            </w:pPr>
            <w:r w:rsidRPr="00532814">
              <w:rPr>
                <w:rFonts w:asciiTheme="minorHAnsi" w:hAnsiTheme="minorHAnsi" w:cstheme="minorHAnsi"/>
                <w:szCs w:val="18"/>
              </w:rPr>
              <w:t>RFQ/Prequalification Phase</w:t>
            </w:r>
            <w:r w:rsidR="004D3310">
              <w:rPr>
                <w:rFonts w:asciiTheme="minorHAnsi" w:hAnsiTheme="minorHAnsi" w:cstheme="minorHAnsi"/>
                <w:szCs w:val="18"/>
              </w:rPr>
              <w:t xml:space="preserve">: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00337418" w:rsidRPr="00532814">
              <w:rPr>
                <w:rFonts w:asciiTheme="minorHAnsi" w:hAnsiTheme="minorHAnsi" w:cstheme="minorHAnsi"/>
                <w:szCs w:val="18"/>
              </w:rPr>
              <w:t>%</w:t>
            </w:r>
            <w:r w:rsidR="004D3310">
              <w:rPr>
                <w:rFonts w:asciiTheme="minorHAnsi" w:hAnsiTheme="minorHAnsi" w:cstheme="minorHAnsi"/>
                <w:szCs w:val="18"/>
              </w:rPr>
              <w:t>.</w:t>
            </w:r>
          </w:p>
          <w:p w14:paraId="52EA3BF7" w14:textId="1AC6E28D" w:rsidR="005353B3" w:rsidRPr="00532814" w:rsidRDefault="005353B3" w:rsidP="005353B3">
            <w:pPr>
              <w:pStyle w:val="ListParagraph"/>
              <w:numPr>
                <w:ilvl w:val="0"/>
                <w:numId w:val="36"/>
              </w:numPr>
              <w:tabs>
                <w:tab w:val="left" w:pos="2955"/>
                <w:tab w:val="left" w:pos="3225"/>
                <w:tab w:val="left" w:pos="6825"/>
                <w:tab w:val="left" w:pos="10320"/>
              </w:tabs>
              <w:rPr>
                <w:rFonts w:asciiTheme="minorHAnsi" w:hAnsiTheme="minorHAnsi" w:cstheme="minorHAnsi"/>
                <w:szCs w:val="18"/>
              </w:rPr>
            </w:pPr>
            <w:r w:rsidRPr="00532814">
              <w:rPr>
                <w:rFonts w:asciiTheme="minorHAnsi" w:hAnsiTheme="minorHAnsi" w:cstheme="minorHAnsi"/>
                <w:szCs w:val="18"/>
              </w:rPr>
              <w:t>RFP/Proposal Phase</w:t>
            </w:r>
            <w:r w:rsidR="004D3310">
              <w:rPr>
                <w:rFonts w:asciiTheme="minorHAnsi" w:hAnsiTheme="minorHAnsi" w:cstheme="minorHAnsi"/>
                <w:szCs w:val="18"/>
              </w:rPr>
              <w:t>:</w:t>
            </w:r>
            <w:r w:rsidR="00337418" w:rsidRPr="00532814">
              <w:rPr>
                <w:rFonts w:asciiTheme="minorHAnsi" w:hAnsiTheme="minorHAnsi" w:cstheme="minorHAnsi"/>
                <w:szCs w:val="18"/>
              </w:rPr>
              <w:t xml:space="preserve">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00337418" w:rsidRPr="00532814">
              <w:rPr>
                <w:rFonts w:asciiTheme="minorHAnsi" w:hAnsiTheme="minorHAnsi" w:cstheme="minorHAnsi"/>
                <w:szCs w:val="18"/>
              </w:rPr>
              <w:t>%</w:t>
            </w:r>
            <w:r w:rsidR="004D3310">
              <w:rPr>
                <w:rFonts w:asciiTheme="minorHAnsi" w:hAnsiTheme="minorHAnsi" w:cstheme="minorHAnsi"/>
                <w:szCs w:val="18"/>
              </w:rPr>
              <w:t>.</w:t>
            </w:r>
          </w:p>
          <w:p w14:paraId="1B533419" w14:textId="7677C8D9" w:rsidR="005353B3" w:rsidRPr="00532814" w:rsidRDefault="005353B3" w:rsidP="005353B3">
            <w:pPr>
              <w:pStyle w:val="ListParagraph"/>
              <w:numPr>
                <w:ilvl w:val="0"/>
                <w:numId w:val="36"/>
              </w:numPr>
              <w:tabs>
                <w:tab w:val="left" w:pos="2955"/>
                <w:tab w:val="left" w:pos="3225"/>
                <w:tab w:val="left" w:pos="6825"/>
                <w:tab w:val="left" w:pos="10320"/>
              </w:tabs>
              <w:rPr>
                <w:rFonts w:asciiTheme="minorHAnsi" w:hAnsiTheme="minorHAnsi" w:cstheme="minorHAnsi"/>
                <w:szCs w:val="18"/>
              </w:rPr>
            </w:pPr>
            <w:r w:rsidRPr="00532814">
              <w:rPr>
                <w:rFonts w:asciiTheme="minorHAnsi" w:hAnsiTheme="minorHAnsi" w:cstheme="minorHAnsi"/>
                <w:szCs w:val="18"/>
              </w:rPr>
              <w:t>Design and Construction Phase</w:t>
            </w:r>
            <w:r w:rsidR="00337418" w:rsidRPr="00532814">
              <w:rPr>
                <w:rFonts w:asciiTheme="minorHAnsi" w:hAnsiTheme="minorHAnsi" w:cstheme="minorHAnsi"/>
                <w:szCs w:val="18"/>
              </w:rPr>
              <w:t xml:space="preserve">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00337418" w:rsidRPr="00532814">
              <w:rPr>
                <w:rFonts w:asciiTheme="minorHAnsi" w:hAnsiTheme="minorHAnsi" w:cstheme="minorHAnsi"/>
                <w:szCs w:val="18"/>
              </w:rPr>
              <w:t>%.</w:t>
            </w:r>
          </w:p>
          <w:p w14:paraId="04FCC0CD" w14:textId="4F0C69F0" w:rsidR="00670255" w:rsidRPr="00532814" w:rsidRDefault="00337418"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For Additional Services</w:t>
            </w:r>
            <w:r w:rsidRPr="00532814">
              <w:rPr>
                <w:rFonts w:asciiTheme="minorHAnsi" w:hAnsiTheme="minorHAnsi" w:cstheme="minorHAnsi"/>
                <w:szCs w:val="18"/>
              </w:rPr>
              <w:t>. Owner shall pay Owner’s Advisor for Additional Services an amount equal to cumulative hours devoted to the Project by each class of Owner’s Advisor's employees' Standard Hourly Rates for each applicable billing for all Additional Services performed on the Project.</w:t>
            </w:r>
          </w:p>
          <w:p w14:paraId="44385374" w14:textId="6C613353" w:rsidR="00530812" w:rsidRPr="00532814" w:rsidRDefault="00530812"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For Reimbursable Expenses</w:t>
            </w:r>
            <w:r w:rsidRPr="00532814">
              <w:rPr>
                <w:rFonts w:asciiTheme="minorHAnsi" w:hAnsiTheme="minorHAnsi" w:cstheme="minorHAnsi"/>
                <w:szCs w:val="18"/>
              </w:rPr>
              <w:t>. Owner shall pay Owner’s Advisor for the following categories of Reimbursable Expenses at actual cost thereof</w:t>
            </w:r>
            <w:r w:rsidR="005878E3">
              <w:rPr>
                <w:rFonts w:asciiTheme="minorHAnsi" w:hAnsiTheme="minorHAnsi" w:cstheme="minorHAnsi"/>
                <w:szCs w:val="18"/>
              </w:rPr>
              <w:t>:</w:t>
            </w:r>
            <w:r w:rsidRPr="00532814">
              <w:rPr>
                <w:rFonts w:asciiTheme="minorHAnsi" w:hAnsiTheme="minorHAnsi" w:cstheme="minorHAnsi"/>
                <w:szCs w:val="18"/>
              </w:rPr>
              <w:t xml:space="preserve"> transportation and subsistence thereto; providing and maintaining field office facilities, including furnishings and utilities; postage, courier or delivery services; printing of drawings and other documents beyond those copies necessary for Owner's review and records and the Owner’s Advisor's own use; Selection Panel expenses, if any; exhibition expenses, if any; and the cost of advertisements authorized by Owner.</w:t>
            </w:r>
          </w:p>
          <w:p w14:paraId="0C2BEBB8" w14:textId="67FAF927" w:rsidR="00530812" w:rsidRPr="00532814" w:rsidRDefault="00530812"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For Owner’s Advisor's Sub-Consultants' Charges</w:t>
            </w:r>
            <w:r w:rsidRPr="00532814">
              <w:rPr>
                <w:rFonts w:asciiTheme="minorHAnsi" w:hAnsiTheme="minorHAnsi" w:cstheme="minorHAnsi"/>
                <w:szCs w:val="18"/>
              </w:rPr>
              <w:t>. Whenever compensation to Owner’s Advisor herein is stated to include charges of Owner’s Advisor's Sub</w:t>
            </w:r>
            <w:r w:rsidR="005878E3">
              <w:rPr>
                <w:rFonts w:asciiTheme="minorHAnsi" w:hAnsiTheme="minorHAnsi" w:cstheme="minorHAnsi"/>
                <w:szCs w:val="18"/>
              </w:rPr>
              <w:t>c</w:t>
            </w:r>
            <w:r w:rsidRPr="00532814">
              <w:rPr>
                <w:rFonts w:asciiTheme="minorHAnsi" w:hAnsiTheme="minorHAnsi" w:cstheme="minorHAnsi"/>
                <w:szCs w:val="18"/>
              </w:rPr>
              <w:t>onsultant’s Advisors, those charges to Owner shall be the amounts billed to Owner’s Advisor times a factor of one and one tenth (1.1).</w:t>
            </w:r>
          </w:p>
          <w:p w14:paraId="1368D9A5" w14:textId="22352CB4" w:rsidR="00530812" w:rsidRPr="00532814" w:rsidRDefault="00530812"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 xml:space="preserve">Standard Hourly Rates. Standard Hourly Rates set forth in Appendix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 xml:space="preserve"> to this Agreement include salaries and wages paid to personnel in each billing class, plus the cost of customary and statutory benefits, general and administrative overhead, non-project operating costs, and operating margin or profit.</w:t>
            </w:r>
          </w:p>
          <w:p w14:paraId="7A279FA5" w14:textId="3A23D374" w:rsidR="00530812" w:rsidRPr="00532814" w:rsidRDefault="00530812"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Progress Payments</w:t>
            </w:r>
            <w:r w:rsidRPr="00532814">
              <w:rPr>
                <w:rFonts w:asciiTheme="minorHAnsi" w:hAnsiTheme="minorHAnsi" w:cstheme="minorHAnsi"/>
                <w:szCs w:val="18"/>
              </w:rPr>
              <w:t>. Portions of the amounts contracted for Owner’s Advisor's services will be billed monthly based upon:</w:t>
            </w:r>
          </w:p>
          <w:p w14:paraId="77A6AB0D" w14:textId="6D00BF91" w:rsidR="00530812" w:rsidRPr="00532814" w:rsidRDefault="00EF7013" w:rsidP="00530812">
            <w:pPr>
              <w:pStyle w:val="ListParagraph"/>
              <w:numPr>
                <w:ilvl w:val="0"/>
                <w:numId w:val="37"/>
              </w:numPr>
              <w:ind w:left="2333"/>
              <w:rPr>
                <w:rFonts w:asciiTheme="minorHAnsi" w:hAnsiTheme="minorHAnsi" w:cstheme="minorHAnsi"/>
                <w:szCs w:val="18"/>
              </w:rPr>
            </w:pPr>
            <w:r w:rsidRPr="00532814">
              <w:rPr>
                <w:rFonts w:asciiTheme="minorHAnsi" w:hAnsiTheme="minorHAnsi" w:cstheme="minorHAnsi"/>
                <w:szCs w:val="18"/>
              </w:rPr>
              <w:t>The cumulative hours devoted to the Project by each class of Owner’s Advisor's employees, times the Standard Hourly Rate for each such employee class, where applicable</w:t>
            </w:r>
            <w:r w:rsidR="004D3310">
              <w:rPr>
                <w:rFonts w:asciiTheme="minorHAnsi" w:hAnsiTheme="minorHAnsi" w:cstheme="minorHAnsi"/>
                <w:szCs w:val="18"/>
              </w:rPr>
              <w:t>.</w:t>
            </w:r>
          </w:p>
          <w:p w14:paraId="27E7CACA" w14:textId="50C21722" w:rsidR="00EF7013" w:rsidRPr="00532814" w:rsidRDefault="00EF7013" w:rsidP="00530812">
            <w:pPr>
              <w:pStyle w:val="ListParagraph"/>
              <w:numPr>
                <w:ilvl w:val="0"/>
                <w:numId w:val="37"/>
              </w:numPr>
              <w:ind w:left="2333"/>
              <w:rPr>
                <w:rFonts w:asciiTheme="minorHAnsi" w:hAnsiTheme="minorHAnsi" w:cstheme="minorHAnsi"/>
                <w:szCs w:val="18"/>
              </w:rPr>
            </w:pPr>
            <w:r w:rsidRPr="00532814">
              <w:rPr>
                <w:rFonts w:asciiTheme="minorHAnsi" w:hAnsiTheme="minorHAnsi" w:cstheme="minorHAnsi"/>
                <w:szCs w:val="18"/>
              </w:rPr>
              <w:t>The percentage of each phase of the Owner’s Advisor's Services completed during that month multiplied by the lump sum value of that phase (if applicable) in paragraph 5.1.1 above</w:t>
            </w:r>
            <w:r w:rsidR="004D3310">
              <w:rPr>
                <w:rFonts w:asciiTheme="minorHAnsi" w:hAnsiTheme="minorHAnsi" w:cstheme="minorHAnsi"/>
                <w:szCs w:val="18"/>
              </w:rPr>
              <w:t>.</w:t>
            </w:r>
          </w:p>
          <w:p w14:paraId="102D9823" w14:textId="70CC1767" w:rsidR="00EF7013" w:rsidRPr="00532814" w:rsidRDefault="00EF7013" w:rsidP="00530812">
            <w:pPr>
              <w:pStyle w:val="ListParagraph"/>
              <w:numPr>
                <w:ilvl w:val="0"/>
                <w:numId w:val="37"/>
              </w:numPr>
              <w:ind w:left="2333"/>
              <w:rPr>
                <w:rFonts w:asciiTheme="minorHAnsi" w:hAnsiTheme="minorHAnsi" w:cstheme="minorHAnsi"/>
                <w:szCs w:val="18"/>
              </w:rPr>
            </w:pPr>
            <w:r w:rsidRPr="00532814">
              <w:rPr>
                <w:rFonts w:asciiTheme="minorHAnsi" w:hAnsiTheme="minorHAnsi" w:cstheme="minorHAnsi"/>
                <w:szCs w:val="18"/>
              </w:rPr>
              <w:t>Reimbursable Expenses and Owner’s Advisor's sub-Owner’s Advisors' charges, if any, incurred during the billing month.</w:t>
            </w:r>
          </w:p>
          <w:p w14:paraId="4A3611AF" w14:textId="2BB71893" w:rsidR="00337418" w:rsidRPr="00532814" w:rsidRDefault="00EF7013"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Adjustments.</w:t>
            </w:r>
          </w:p>
          <w:p w14:paraId="09854983" w14:textId="40FE5E20" w:rsidR="00EF7013" w:rsidRPr="00532814" w:rsidRDefault="00EF7013" w:rsidP="00EF7013">
            <w:pPr>
              <w:pStyle w:val="ListParagraph"/>
              <w:numPr>
                <w:ilvl w:val="0"/>
                <w:numId w:val="39"/>
              </w:numPr>
              <w:ind w:left="2333"/>
              <w:rPr>
                <w:rFonts w:asciiTheme="minorHAnsi" w:hAnsiTheme="minorHAnsi" w:cstheme="minorHAnsi"/>
                <w:szCs w:val="18"/>
              </w:rPr>
            </w:pPr>
            <w:r w:rsidRPr="00532814">
              <w:rPr>
                <w:rFonts w:asciiTheme="minorHAnsi" w:hAnsiTheme="minorHAnsi" w:cstheme="minorHAnsi"/>
                <w:szCs w:val="18"/>
              </w:rPr>
              <w:t xml:space="preserve">Except for any agreed lump sum, the compensation rates and sums stated in the Standard Hourly Rates set forth in Appendix </w:t>
            </w:r>
            <w:r w:rsidR="004D3310" w:rsidRPr="00532814">
              <w:rPr>
                <w:rFonts w:asciiTheme="minorHAnsi" w:hAnsiTheme="minorHAnsi" w:cstheme="minorHAnsi"/>
                <w:szCs w:val="18"/>
                <w:u w:val="single"/>
              </w:rPr>
              <w:fldChar w:fldCharType="begin">
                <w:ffData>
                  <w:name w:val="Text1"/>
                  <w:enabled/>
                  <w:calcOnExit w:val="0"/>
                  <w:textInput/>
                </w:ffData>
              </w:fldChar>
            </w:r>
            <w:bookmarkStart w:id="3" w:name="Text1"/>
            <w:r w:rsidR="004D3310" w:rsidRPr="00532814">
              <w:rPr>
                <w:rFonts w:asciiTheme="minorHAnsi" w:hAnsiTheme="minorHAnsi" w:cstheme="minorHAnsi"/>
                <w:szCs w:val="18"/>
                <w:u w:val="single"/>
              </w:rPr>
              <w:instrText xml:space="preserve"> FORMTEXT </w:instrText>
            </w:r>
            <w:r w:rsidR="004D3310" w:rsidRPr="00532814">
              <w:rPr>
                <w:rFonts w:asciiTheme="minorHAnsi" w:hAnsiTheme="minorHAnsi" w:cstheme="minorHAnsi"/>
                <w:szCs w:val="18"/>
                <w:u w:val="single"/>
              </w:rPr>
            </w:r>
            <w:r w:rsidR="004D3310" w:rsidRPr="00532814">
              <w:rPr>
                <w:rFonts w:asciiTheme="minorHAnsi" w:hAnsiTheme="minorHAnsi" w:cstheme="minorHAnsi"/>
                <w:szCs w:val="18"/>
                <w:u w:val="single"/>
              </w:rPr>
              <w:fldChar w:fldCharType="separate"/>
            </w:r>
            <w:r w:rsidR="004D3310" w:rsidRPr="00532814">
              <w:rPr>
                <w:rFonts w:asciiTheme="minorHAnsi" w:hAnsiTheme="minorHAnsi" w:cstheme="minorHAnsi"/>
                <w:noProof/>
                <w:szCs w:val="18"/>
                <w:u w:val="single"/>
              </w:rPr>
              <w:t> </w:t>
            </w:r>
            <w:r w:rsidR="004D3310" w:rsidRPr="00532814">
              <w:rPr>
                <w:rFonts w:asciiTheme="minorHAnsi" w:hAnsiTheme="minorHAnsi" w:cstheme="minorHAnsi"/>
                <w:noProof/>
                <w:szCs w:val="18"/>
                <w:u w:val="single"/>
              </w:rPr>
              <w:t> </w:t>
            </w:r>
            <w:r w:rsidR="004D3310" w:rsidRPr="00532814">
              <w:rPr>
                <w:rFonts w:asciiTheme="minorHAnsi" w:hAnsiTheme="minorHAnsi" w:cstheme="minorHAnsi"/>
                <w:noProof/>
                <w:szCs w:val="18"/>
                <w:u w:val="single"/>
              </w:rPr>
              <w:t> </w:t>
            </w:r>
            <w:r w:rsidR="004D3310" w:rsidRPr="00532814">
              <w:rPr>
                <w:rFonts w:asciiTheme="minorHAnsi" w:hAnsiTheme="minorHAnsi" w:cstheme="minorHAnsi"/>
                <w:noProof/>
                <w:szCs w:val="18"/>
                <w:u w:val="single"/>
              </w:rPr>
              <w:t> </w:t>
            </w:r>
            <w:r w:rsidR="004D3310" w:rsidRPr="00532814">
              <w:rPr>
                <w:rFonts w:asciiTheme="minorHAnsi" w:hAnsiTheme="minorHAnsi" w:cstheme="minorHAnsi"/>
                <w:noProof/>
                <w:szCs w:val="18"/>
                <w:u w:val="single"/>
              </w:rPr>
              <w:t> </w:t>
            </w:r>
            <w:r w:rsidR="004D3310" w:rsidRPr="00532814">
              <w:rPr>
                <w:rFonts w:asciiTheme="minorHAnsi" w:hAnsiTheme="minorHAnsi" w:cstheme="minorHAnsi"/>
                <w:szCs w:val="18"/>
                <w:u w:val="single"/>
              </w:rPr>
              <w:fldChar w:fldCharType="end"/>
            </w:r>
            <w:bookmarkEnd w:id="3"/>
            <w:r w:rsidRPr="00532814">
              <w:rPr>
                <w:rFonts w:asciiTheme="minorHAnsi" w:hAnsiTheme="minorHAnsi" w:cstheme="minorHAnsi"/>
                <w:szCs w:val="18"/>
              </w:rPr>
              <w:t xml:space="preserve"> to this Agreement will be equitably adjusted one year from the Effective Date of this Agreement and annually thereafter, if necessary.</w:t>
            </w:r>
          </w:p>
          <w:p w14:paraId="5C36BE79" w14:textId="3A4144EC" w:rsidR="00EF7013" w:rsidRPr="00532814" w:rsidRDefault="00EF7013" w:rsidP="00EF7013">
            <w:pPr>
              <w:pStyle w:val="ListParagraph"/>
              <w:numPr>
                <w:ilvl w:val="0"/>
                <w:numId w:val="39"/>
              </w:numPr>
              <w:ind w:left="2333"/>
              <w:rPr>
                <w:rFonts w:asciiTheme="minorHAnsi" w:hAnsiTheme="minorHAnsi" w:cstheme="minorHAnsi"/>
                <w:szCs w:val="18"/>
              </w:rPr>
            </w:pPr>
            <w:r w:rsidRPr="00532814">
              <w:rPr>
                <w:rFonts w:asciiTheme="minorHAnsi" w:hAnsiTheme="minorHAnsi" w:cstheme="minorHAnsi"/>
                <w:szCs w:val="18"/>
              </w:rPr>
              <w:t>In the event of legislative actions after the Effective Date of this Agreement by any level of government that imposes taxes or fees on Owner’s Advisor's services, such new taxes shall be invoiced to and paid by Owner as a Reimbursable Expense, but without any multiplier factor applied.</w:t>
            </w:r>
          </w:p>
          <w:p w14:paraId="11D31708" w14:textId="5A1A7A45" w:rsidR="00EF7013" w:rsidRPr="00532814" w:rsidRDefault="00EF7013" w:rsidP="00337418">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Other Provisions Concerning Payments.</w:t>
            </w:r>
          </w:p>
          <w:p w14:paraId="3777AED9" w14:textId="61B767D9" w:rsidR="00EF7013" w:rsidRPr="00532814" w:rsidRDefault="00EF7013" w:rsidP="00EF7013">
            <w:pPr>
              <w:pStyle w:val="ListParagraph"/>
              <w:numPr>
                <w:ilvl w:val="0"/>
                <w:numId w:val="40"/>
              </w:numPr>
              <w:ind w:left="2333"/>
              <w:rPr>
                <w:rFonts w:asciiTheme="minorHAnsi" w:hAnsiTheme="minorHAnsi" w:cstheme="minorHAnsi"/>
                <w:szCs w:val="18"/>
              </w:rPr>
            </w:pPr>
            <w:r w:rsidRPr="00532814">
              <w:rPr>
                <w:rFonts w:asciiTheme="minorHAnsi" w:hAnsiTheme="minorHAnsi" w:cstheme="minorHAnsi"/>
                <w:b/>
                <w:bCs/>
                <w:szCs w:val="18"/>
              </w:rPr>
              <w:t>Preparation of Invoices</w:t>
            </w:r>
            <w:r w:rsidRPr="00532814">
              <w:rPr>
                <w:rFonts w:asciiTheme="minorHAnsi" w:hAnsiTheme="minorHAnsi" w:cstheme="minorHAnsi"/>
                <w:szCs w:val="18"/>
              </w:rPr>
              <w:t>. Invoices will be prepared in form mutually agreeable to Owner and Owner’s Advisor and calculated on the basis set forth herein and submitted to Owner once per month.</w:t>
            </w:r>
          </w:p>
          <w:p w14:paraId="34944420" w14:textId="4AB2E02F" w:rsidR="00EF7013" w:rsidRPr="00532814" w:rsidRDefault="00EF7013" w:rsidP="00EF7013">
            <w:pPr>
              <w:pStyle w:val="ListParagraph"/>
              <w:numPr>
                <w:ilvl w:val="0"/>
                <w:numId w:val="40"/>
              </w:numPr>
              <w:ind w:left="2333"/>
              <w:rPr>
                <w:rFonts w:asciiTheme="minorHAnsi" w:hAnsiTheme="minorHAnsi" w:cstheme="minorHAnsi"/>
                <w:szCs w:val="18"/>
              </w:rPr>
            </w:pPr>
            <w:r w:rsidRPr="00532814">
              <w:rPr>
                <w:rFonts w:asciiTheme="minorHAnsi" w:hAnsiTheme="minorHAnsi" w:cstheme="minorHAnsi"/>
                <w:b/>
                <w:bCs/>
                <w:szCs w:val="18"/>
              </w:rPr>
              <w:t>Payment of Invoices</w:t>
            </w:r>
            <w:r w:rsidRPr="00532814">
              <w:rPr>
                <w:rFonts w:asciiTheme="minorHAnsi" w:hAnsiTheme="minorHAnsi" w:cstheme="minorHAnsi"/>
                <w:szCs w:val="18"/>
              </w:rPr>
              <w:t>. Invoices are due and payable within 30 days of receipt.</w:t>
            </w:r>
          </w:p>
          <w:p w14:paraId="38D4B08C" w14:textId="196D1340" w:rsidR="00EF7013" w:rsidRPr="00532814" w:rsidRDefault="00EF7013" w:rsidP="00EF7013">
            <w:pPr>
              <w:pStyle w:val="ListParagraph"/>
              <w:numPr>
                <w:ilvl w:val="0"/>
                <w:numId w:val="40"/>
              </w:numPr>
              <w:ind w:left="2333"/>
              <w:rPr>
                <w:rFonts w:asciiTheme="minorHAnsi" w:hAnsiTheme="minorHAnsi" w:cstheme="minorHAnsi"/>
                <w:szCs w:val="18"/>
              </w:rPr>
            </w:pPr>
            <w:r w:rsidRPr="00532814">
              <w:rPr>
                <w:rFonts w:asciiTheme="minorHAnsi" w:hAnsiTheme="minorHAnsi" w:cstheme="minorHAnsi"/>
                <w:b/>
                <w:bCs/>
                <w:szCs w:val="18"/>
              </w:rPr>
              <w:t>Disputed Invoices</w:t>
            </w:r>
            <w:r w:rsidRPr="00532814">
              <w:rPr>
                <w:rFonts w:asciiTheme="minorHAnsi" w:hAnsiTheme="minorHAnsi" w:cstheme="minorHAnsi"/>
                <w:szCs w:val="18"/>
              </w:rPr>
              <w:t>. In the event of a disputed or contested invoice, only that portion so contested may be withheld from payment, and the undisputed portion will be paid.</w:t>
            </w:r>
          </w:p>
          <w:p w14:paraId="6C9AB639" w14:textId="19FADEFC" w:rsidR="00EF7013" w:rsidRPr="00532814" w:rsidRDefault="00EF7013" w:rsidP="00EF7013">
            <w:pPr>
              <w:pStyle w:val="ListParagraph"/>
              <w:numPr>
                <w:ilvl w:val="0"/>
                <w:numId w:val="40"/>
              </w:numPr>
              <w:ind w:left="2333"/>
              <w:rPr>
                <w:rFonts w:asciiTheme="minorHAnsi" w:hAnsiTheme="minorHAnsi" w:cstheme="minorHAnsi"/>
                <w:szCs w:val="18"/>
              </w:rPr>
            </w:pPr>
            <w:r w:rsidRPr="00532814">
              <w:rPr>
                <w:rFonts w:asciiTheme="minorHAnsi" w:hAnsiTheme="minorHAnsi" w:cstheme="minorHAnsi"/>
                <w:b/>
                <w:bCs/>
                <w:szCs w:val="18"/>
              </w:rPr>
              <w:t>Payment Upon Termination</w:t>
            </w:r>
            <w:r w:rsidRPr="00532814">
              <w:rPr>
                <w:rFonts w:asciiTheme="minorHAnsi" w:hAnsiTheme="minorHAnsi" w:cstheme="minorHAnsi"/>
                <w:szCs w:val="18"/>
              </w:rPr>
              <w:t>. In the event of any termination under this Agreement, Owner’s Advisor will be entitled to invoice Owner and will be paid for all services performed or furnished not under dispute and Reimbursable Expenses incurred through the effective date of termination.</w:t>
            </w:r>
          </w:p>
          <w:p w14:paraId="579D243C" w14:textId="4E92C898" w:rsidR="00670255" w:rsidRPr="00532814" w:rsidRDefault="00EF7013" w:rsidP="00670255">
            <w:pPr>
              <w:pStyle w:val="ListParagraph"/>
              <w:numPr>
                <w:ilvl w:val="0"/>
                <w:numId w:val="1"/>
              </w:numPr>
              <w:rPr>
                <w:rFonts w:asciiTheme="minorHAnsi" w:hAnsiTheme="minorHAnsi" w:cstheme="minorHAnsi"/>
                <w:szCs w:val="18"/>
              </w:rPr>
            </w:pPr>
            <w:r w:rsidRPr="00532814">
              <w:rPr>
                <w:rFonts w:asciiTheme="minorHAnsi" w:hAnsiTheme="minorHAnsi" w:cstheme="minorHAnsi"/>
                <w:b/>
                <w:bCs/>
                <w:szCs w:val="18"/>
              </w:rPr>
              <w:t>General Conditions</w:t>
            </w:r>
            <w:r w:rsidR="00670255" w:rsidRPr="00532814">
              <w:rPr>
                <w:rFonts w:asciiTheme="minorHAnsi" w:hAnsiTheme="minorHAnsi" w:cstheme="minorHAnsi"/>
                <w:b/>
                <w:bCs/>
                <w:szCs w:val="18"/>
              </w:rPr>
              <w:t>.</w:t>
            </w:r>
          </w:p>
          <w:p w14:paraId="675E47DA" w14:textId="55570872" w:rsidR="00EF7013" w:rsidRPr="00532814" w:rsidRDefault="004671D7"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Use of Documents.</w:t>
            </w:r>
          </w:p>
          <w:p w14:paraId="249BBD06" w14:textId="4CB54CE6" w:rsidR="004671D7" w:rsidRPr="00532814" w:rsidRDefault="004671D7" w:rsidP="004671D7">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lastRenderedPageBreak/>
              <w:t xml:space="preserve">All documents prepared by the Owner’s Advisor are the property of the State of Oklahoma </w:t>
            </w:r>
            <w:proofErr w:type="gramStart"/>
            <w:r w:rsidRPr="00532814">
              <w:rPr>
                <w:rFonts w:asciiTheme="minorHAnsi" w:hAnsiTheme="minorHAnsi" w:cstheme="minorHAnsi"/>
                <w:szCs w:val="18"/>
              </w:rPr>
              <w:t>whether or not</w:t>
            </w:r>
            <w:proofErr w:type="gramEnd"/>
            <w:r w:rsidRPr="00532814">
              <w:rPr>
                <w:rFonts w:asciiTheme="minorHAnsi" w:hAnsiTheme="minorHAnsi" w:cstheme="minorHAnsi"/>
                <w:szCs w:val="18"/>
              </w:rPr>
              <w:t xml:space="preserve"> the Project is completed.</w:t>
            </w:r>
          </w:p>
          <w:p w14:paraId="48E3CC12" w14:textId="172FC8A8" w:rsidR="004671D7" w:rsidRPr="00532814" w:rsidRDefault="004671D7" w:rsidP="004671D7">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Owner may make and retain copies of Owner’s Advisor's documents for information and reference in connection with use on the Project by Owner. Such documents are not intended or represented to be suitable for reuse by Owner or others on extensions of the Project or on any other project.</w:t>
            </w:r>
          </w:p>
          <w:p w14:paraId="4BDE42EC" w14:textId="45021415" w:rsidR="004671D7" w:rsidRPr="00532814" w:rsidRDefault="004671D7" w:rsidP="004671D7">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Opinions of Cost</w:t>
            </w:r>
            <w:r w:rsidRPr="00532814">
              <w:rPr>
                <w:rFonts w:asciiTheme="minorHAnsi" w:hAnsiTheme="minorHAnsi" w:cstheme="minorHAnsi"/>
                <w:szCs w:val="18"/>
              </w:rPr>
              <w:t xml:space="preserve">. Owner’s Advisor's opinion of probable cost for design and construction provided herein are to be made </w:t>
            </w:r>
            <w:proofErr w:type="gramStart"/>
            <w:r w:rsidRPr="00532814">
              <w:rPr>
                <w:rFonts w:asciiTheme="minorHAnsi" w:hAnsiTheme="minorHAnsi" w:cstheme="minorHAnsi"/>
                <w:szCs w:val="18"/>
              </w:rPr>
              <w:t>on the basis of</w:t>
            </w:r>
            <w:proofErr w:type="gramEnd"/>
            <w:r w:rsidRPr="00532814">
              <w:rPr>
                <w:rFonts w:asciiTheme="minorHAnsi" w:hAnsiTheme="minorHAnsi" w:cstheme="minorHAnsi"/>
                <w:szCs w:val="18"/>
              </w:rPr>
              <w:t xml:space="preserve"> Owner’s Advisor's experience and qualifications and represent Owner’s Advisor's best judgment as an experienced and qualified professional generally familiar with the industry. However, Owner’s Advisor cannot and does not guarantee that proposals, bids or actual design and construction cost will not vary from opinions of probable design and construction costs prepared by Owner’s Advisor.</w:t>
            </w:r>
          </w:p>
          <w:p w14:paraId="70990202" w14:textId="27D0394E" w:rsidR="004671D7" w:rsidRPr="00532814" w:rsidRDefault="004671D7" w:rsidP="004671D7">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Responsibility for Design-Builder's Actions</w:t>
            </w:r>
            <w:r w:rsidRPr="00532814">
              <w:rPr>
                <w:rFonts w:asciiTheme="minorHAnsi" w:hAnsiTheme="minorHAnsi" w:cstheme="minorHAnsi"/>
                <w:szCs w:val="18"/>
              </w:rPr>
              <w:t>. The Owner’s Advisor shall not be responsible for, nor have control of, Design-Builder's design or construction methods or procedures, and shall not be responsible for Design-Builder's failure to carry out its responsibilities under its contract with the Owner. The Owner’s Advisor shall not be responsible for, nor have control over, the acts or omissions of the Design-Builder or its subcontractors, agents, or employees.</w:t>
            </w:r>
          </w:p>
          <w:p w14:paraId="1B369115" w14:textId="510D2DA7" w:rsidR="004671D7" w:rsidRPr="00532814" w:rsidRDefault="004671D7" w:rsidP="004671D7">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Owner’s Advisor’s Insurance.</w:t>
            </w:r>
          </w:p>
          <w:p w14:paraId="06E24259" w14:textId="3D37812B" w:rsidR="004671D7" w:rsidRPr="00532814" w:rsidRDefault="004671D7" w:rsidP="004671D7">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Prior to undertaking any work under this Agreement, the Owner’s Advisor, at no expense to the Owner, shall obtain and file with the Owner evidence of a policy or policies of insurance as enumerated below.</w:t>
            </w:r>
          </w:p>
          <w:p w14:paraId="16A6F8F7" w14:textId="270116EC" w:rsidR="004671D7" w:rsidRPr="00532814" w:rsidRDefault="004671D7" w:rsidP="004671D7">
            <w:pPr>
              <w:pStyle w:val="ListParagraph"/>
              <w:numPr>
                <w:ilvl w:val="0"/>
                <w:numId w:val="41"/>
              </w:numPr>
              <w:ind w:left="2333"/>
              <w:rPr>
                <w:rFonts w:asciiTheme="minorHAnsi" w:hAnsiTheme="minorHAnsi" w:cstheme="minorHAnsi"/>
                <w:szCs w:val="18"/>
              </w:rPr>
            </w:pPr>
            <w:r w:rsidRPr="00532814">
              <w:rPr>
                <w:rFonts w:asciiTheme="minorHAnsi" w:hAnsiTheme="minorHAnsi" w:cstheme="minorHAnsi"/>
                <w:szCs w:val="18"/>
              </w:rPr>
              <w:t>A policy of workman's compensation, as may be required by the appropriate statutory authority in the Owner’s Advisor's office location(s).</w:t>
            </w:r>
          </w:p>
          <w:p w14:paraId="58BF00B5" w14:textId="565C1452" w:rsidR="004671D7" w:rsidRPr="00532814" w:rsidRDefault="004671D7" w:rsidP="004671D7">
            <w:pPr>
              <w:pStyle w:val="ListParagraph"/>
              <w:numPr>
                <w:ilvl w:val="0"/>
                <w:numId w:val="41"/>
              </w:numPr>
              <w:ind w:left="2333"/>
              <w:rPr>
                <w:rFonts w:asciiTheme="minorHAnsi" w:hAnsiTheme="minorHAnsi" w:cstheme="minorHAnsi"/>
                <w:szCs w:val="18"/>
              </w:rPr>
            </w:pPr>
            <w:r w:rsidRPr="00532814">
              <w:rPr>
                <w:rFonts w:asciiTheme="minorHAnsi" w:hAnsiTheme="minorHAnsi" w:cstheme="minorHAnsi"/>
                <w:szCs w:val="18"/>
              </w:rPr>
              <w:t>A policy of commercial general liability insurance, written on an occurrence form, including all the usual coverages known as:</w:t>
            </w:r>
          </w:p>
          <w:p w14:paraId="6593859F" w14:textId="796DC53E" w:rsidR="004671D7" w:rsidRPr="00532814" w:rsidRDefault="004671D7" w:rsidP="00532814">
            <w:pPr>
              <w:pStyle w:val="ListParagraph"/>
              <w:numPr>
                <w:ilvl w:val="0"/>
                <w:numId w:val="42"/>
              </w:numPr>
              <w:ind w:left="2685"/>
              <w:rPr>
                <w:rFonts w:asciiTheme="minorHAnsi" w:hAnsiTheme="minorHAnsi" w:cstheme="minorHAnsi"/>
                <w:szCs w:val="18"/>
              </w:rPr>
            </w:pPr>
            <w:r w:rsidRPr="00532814">
              <w:rPr>
                <w:rFonts w:asciiTheme="minorHAnsi" w:hAnsiTheme="minorHAnsi" w:cstheme="minorHAnsi"/>
                <w:szCs w:val="18"/>
              </w:rPr>
              <w:t>Premises/Operations Liability</w:t>
            </w:r>
            <w:r w:rsidR="004D3310">
              <w:rPr>
                <w:rFonts w:asciiTheme="minorHAnsi" w:hAnsiTheme="minorHAnsi" w:cstheme="minorHAnsi"/>
                <w:szCs w:val="18"/>
              </w:rPr>
              <w:t>.</w:t>
            </w:r>
          </w:p>
          <w:p w14:paraId="0CC3E155" w14:textId="0334D0A4" w:rsidR="004671D7" w:rsidRPr="00532814" w:rsidRDefault="001E18B7" w:rsidP="00532814">
            <w:pPr>
              <w:pStyle w:val="ListParagraph"/>
              <w:numPr>
                <w:ilvl w:val="0"/>
                <w:numId w:val="42"/>
              </w:numPr>
              <w:ind w:left="2685"/>
              <w:rPr>
                <w:rFonts w:asciiTheme="minorHAnsi" w:hAnsiTheme="minorHAnsi" w:cstheme="minorHAnsi"/>
                <w:szCs w:val="18"/>
              </w:rPr>
            </w:pPr>
            <w:r w:rsidRPr="00532814">
              <w:rPr>
                <w:rFonts w:asciiTheme="minorHAnsi" w:hAnsiTheme="minorHAnsi" w:cstheme="minorHAnsi"/>
                <w:szCs w:val="18"/>
              </w:rPr>
              <w:t>Products/Completed Operations</w:t>
            </w:r>
            <w:r w:rsidR="004D3310">
              <w:rPr>
                <w:rFonts w:asciiTheme="minorHAnsi" w:hAnsiTheme="minorHAnsi" w:cstheme="minorHAnsi"/>
                <w:szCs w:val="18"/>
              </w:rPr>
              <w:t>.</w:t>
            </w:r>
          </w:p>
          <w:p w14:paraId="6061FEEB" w14:textId="1C34D376" w:rsidR="001E18B7" w:rsidRPr="00532814" w:rsidRDefault="001E18B7" w:rsidP="00532814">
            <w:pPr>
              <w:pStyle w:val="ListParagraph"/>
              <w:numPr>
                <w:ilvl w:val="0"/>
                <w:numId w:val="42"/>
              </w:numPr>
              <w:ind w:left="2685"/>
              <w:rPr>
                <w:rFonts w:asciiTheme="minorHAnsi" w:hAnsiTheme="minorHAnsi" w:cstheme="minorHAnsi"/>
                <w:szCs w:val="18"/>
              </w:rPr>
            </w:pPr>
            <w:r w:rsidRPr="00532814">
              <w:rPr>
                <w:rFonts w:asciiTheme="minorHAnsi" w:hAnsiTheme="minorHAnsi" w:cstheme="minorHAnsi"/>
                <w:szCs w:val="18"/>
              </w:rPr>
              <w:t>Personal/Advertising Injury</w:t>
            </w:r>
            <w:r w:rsidR="004D3310">
              <w:rPr>
                <w:rFonts w:asciiTheme="minorHAnsi" w:hAnsiTheme="minorHAnsi" w:cstheme="minorHAnsi"/>
                <w:szCs w:val="18"/>
              </w:rPr>
              <w:t>.</w:t>
            </w:r>
          </w:p>
          <w:p w14:paraId="381EE72A" w14:textId="096AE7AA" w:rsidR="001E18B7" w:rsidRPr="00532814" w:rsidRDefault="001E18B7" w:rsidP="00532814">
            <w:pPr>
              <w:pStyle w:val="ListParagraph"/>
              <w:numPr>
                <w:ilvl w:val="0"/>
                <w:numId w:val="42"/>
              </w:numPr>
              <w:ind w:left="2685"/>
              <w:rPr>
                <w:rFonts w:asciiTheme="minorHAnsi" w:hAnsiTheme="minorHAnsi" w:cstheme="minorHAnsi"/>
                <w:szCs w:val="18"/>
              </w:rPr>
            </w:pPr>
            <w:r w:rsidRPr="00532814">
              <w:rPr>
                <w:rFonts w:asciiTheme="minorHAnsi" w:hAnsiTheme="minorHAnsi" w:cstheme="minorHAnsi"/>
                <w:szCs w:val="18"/>
              </w:rPr>
              <w:t>Explosion, Collapse and Underground Property Damage.</w:t>
            </w:r>
          </w:p>
          <w:p w14:paraId="4BB257C3" w14:textId="39CCFB80" w:rsidR="001E18B7" w:rsidRPr="00532814" w:rsidRDefault="001E18B7" w:rsidP="001E18B7">
            <w:pPr>
              <w:pStyle w:val="ListParagraph"/>
              <w:numPr>
                <w:ilvl w:val="0"/>
                <w:numId w:val="41"/>
              </w:numPr>
              <w:ind w:left="2333"/>
              <w:rPr>
                <w:rFonts w:asciiTheme="minorHAnsi" w:hAnsiTheme="minorHAnsi" w:cstheme="minorHAnsi"/>
                <w:szCs w:val="18"/>
              </w:rPr>
            </w:pPr>
            <w:r w:rsidRPr="00532814">
              <w:rPr>
                <w:rFonts w:asciiTheme="minorHAnsi" w:hAnsiTheme="minorHAnsi" w:cstheme="minorHAnsi"/>
                <w:szCs w:val="18"/>
              </w:rPr>
              <w:t>A policy of commercial automobile liability, including coverage for owned, non-owned, leased or hired vehicles. Such policy must provide the following minimum coverage; Liability: $300,000 per accident.</w:t>
            </w:r>
          </w:p>
          <w:p w14:paraId="30A33382" w14:textId="78E5CD6F" w:rsidR="001E18B7" w:rsidRPr="00532814" w:rsidRDefault="00B8173C" w:rsidP="001E18B7">
            <w:pPr>
              <w:pStyle w:val="ListParagraph"/>
              <w:numPr>
                <w:ilvl w:val="0"/>
                <w:numId w:val="41"/>
              </w:numPr>
              <w:ind w:left="2333"/>
              <w:rPr>
                <w:rFonts w:asciiTheme="minorHAnsi" w:hAnsiTheme="minorHAnsi" w:cstheme="minorHAnsi"/>
                <w:szCs w:val="18"/>
              </w:rPr>
            </w:pPr>
            <w:r w:rsidRPr="00532814">
              <w:rPr>
                <w:rFonts w:asciiTheme="minorHAnsi" w:hAnsiTheme="minorHAnsi" w:cstheme="minorHAnsi"/>
                <w:szCs w:val="18"/>
              </w:rPr>
              <w:t>A policy of professional liability ("errors and omissions") insurance to include the Owner’s Advisor, and all professional sub-Owner’s Advisors employed on the Project under this Agreement</w:t>
            </w:r>
            <w:r w:rsidR="00072274">
              <w:rPr>
                <w:rFonts w:asciiTheme="minorHAnsi" w:hAnsiTheme="minorHAnsi" w:cstheme="minorHAnsi"/>
                <w:szCs w:val="18"/>
              </w:rPr>
              <w:t xml:space="preserve">. </w:t>
            </w:r>
            <w:r w:rsidRPr="00532814">
              <w:rPr>
                <w:rFonts w:asciiTheme="minorHAnsi" w:hAnsiTheme="minorHAnsi" w:cstheme="minorHAnsi"/>
                <w:szCs w:val="18"/>
              </w:rPr>
              <w:t xml:space="preserve">Such policy must provide a minimum coverage of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 xml:space="preserve"> Dollars ($</w:t>
            </w:r>
            <w:r w:rsidR="004D3310" w:rsidRPr="000E02A2">
              <w:rPr>
                <w:rFonts w:asciiTheme="minorHAnsi" w:hAnsiTheme="minorHAnsi" w:cstheme="minorHAnsi"/>
                <w:szCs w:val="18"/>
                <w:u w:val="single"/>
              </w:rPr>
              <w:fldChar w:fldCharType="begin">
                <w:ffData>
                  <w:name w:val="Text1"/>
                  <w:enabled/>
                  <w:calcOnExit w:val="0"/>
                  <w:textInput/>
                </w:ffData>
              </w:fldChar>
            </w:r>
            <w:r w:rsidR="004D3310" w:rsidRPr="000E02A2">
              <w:rPr>
                <w:rFonts w:asciiTheme="minorHAnsi" w:hAnsiTheme="minorHAnsi" w:cstheme="minorHAnsi"/>
                <w:szCs w:val="18"/>
                <w:u w:val="single"/>
              </w:rPr>
              <w:instrText xml:space="preserve"> FORMTEXT </w:instrText>
            </w:r>
            <w:r w:rsidR="004D3310" w:rsidRPr="000E02A2">
              <w:rPr>
                <w:rFonts w:asciiTheme="minorHAnsi" w:hAnsiTheme="minorHAnsi" w:cstheme="minorHAnsi"/>
                <w:szCs w:val="18"/>
                <w:u w:val="single"/>
              </w:rPr>
            </w:r>
            <w:r w:rsidR="004D3310" w:rsidRPr="000E02A2">
              <w:rPr>
                <w:rFonts w:asciiTheme="minorHAnsi" w:hAnsiTheme="minorHAnsi" w:cstheme="minorHAnsi"/>
                <w:szCs w:val="18"/>
                <w:u w:val="single"/>
              </w:rPr>
              <w:fldChar w:fldCharType="separate"/>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noProof/>
                <w:szCs w:val="18"/>
                <w:u w:val="single"/>
              </w:rPr>
              <w:t> </w:t>
            </w:r>
            <w:r w:rsidR="004D3310" w:rsidRPr="000E02A2">
              <w:rPr>
                <w:rFonts w:asciiTheme="minorHAnsi" w:hAnsiTheme="minorHAnsi" w:cstheme="minorHAnsi"/>
                <w:szCs w:val="18"/>
                <w:u w:val="single"/>
              </w:rPr>
              <w:fldChar w:fldCharType="end"/>
            </w:r>
            <w:r w:rsidRPr="00532814">
              <w:rPr>
                <w:rFonts w:asciiTheme="minorHAnsi" w:hAnsiTheme="minorHAnsi" w:cstheme="minorHAnsi"/>
                <w:szCs w:val="18"/>
              </w:rPr>
              <w:t>) for each occurrence. If such a policy is written on a claim made form, the retroactive date shall be prior to or coincident with the date of this Agreement. This insurance may be maintained by the Owner for the duration of this Agreement, plus an extended three-year reporting period ("tail").</w:t>
            </w:r>
          </w:p>
          <w:p w14:paraId="4BA56C6A" w14:textId="65FF4D2E" w:rsidR="00B8173C" w:rsidRPr="00532814" w:rsidRDefault="00350C5D" w:rsidP="00350C5D">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Termination</w:t>
            </w:r>
            <w:r w:rsidRPr="00532814">
              <w:rPr>
                <w:rFonts w:asciiTheme="minorHAnsi" w:hAnsiTheme="minorHAnsi" w:cstheme="minorHAnsi"/>
                <w:szCs w:val="18"/>
              </w:rPr>
              <w:t>. The obligation to provide services under this Agreement may be terminated:</w:t>
            </w:r>
          </w:p>
          <w:p w14:paraId="648C255B" w14:textId="2B9A1137" w:rsidR="00350C5D" w:rsidRPr="00532814" w:rsidRDefault="00350C5D" w:rsidP="00350C5D">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For Cause</w:t>
            </w:r>
            <w:r w:rsidRPr="00532814">
              <w:rPr>
                <w:rFonts w:asciiTheme="minorHAnsi" w:hAnsiTheme="minorHAnsi" w:cstheme="minorHAnsi"/>
                <w:szCs w:val="18"/>
              </w:rPr>
              <w:t>.</w:t>
            </w:r>
          </w:p>
          <w:p w14:paraId="3A5CD9A3" w14:textId="23071DDA" w:rsidR="00350C5D" w:rsidRPr="00532814" w:rsidRDefault="004D3310" w:rsidP="00350C5D">
            <w:pPr>
              <w:pStyle w:val="ListParagraph"/>
              <w:numPr>
                <w:ilvl w:val="0"/>
                <w:numId w:val="46"/>
              </w:numPr>
              <w:ind w:left="2333"/>
              <w:rPr>
                <w:rFonts w:asciiTheme="minorHAnsi" w:hAnsiTheme="minorHAnsi" w:cstheme="minorHAnsi"/>
                <w:szCs w:val="18"/>
              </w:rPr>
            </w:pPr>
            <w:r>
              <w:rPr>
                <w:rFonts w:asciiTheme="minorHAnsi" w:hAnsiTheme="minorHAnsi" w:cstheme="minorHAnsi"/>
                <w:szCs w:val="18"/>
              </w:rPr>
              <w:t>B</w:t>
            </w:r>
            <w:r w:rsidR="00350C5D" w:rsidRPr="00532814">
              <w:rPr>
                <w:rFonts w:asciiTheme="minorHAnsi" w:hAnsiTheme="minorHAnsi" w:cstheme="minorHAnsi"/>
                <w:szCs w:val="18"/>
              </w:rPr>
              <w:t xml:space="preserve">y either party: Upon thirty (30) days written notice in the event of substantial failure by the other party to perform in accordance with the terms hereof through no fault of the terminating party. However, this Agreement will not terminate </w:t>
            </w:r>
            <w:proofErr w:type="gramStart"/>
            <w:r w:rsidR="00350C5D" w:rsidRPr="00532814">
              <w:rPr>
                <w:rFonts w:asciiTheme="minorHAnsi" w:hAnsiTheme="minorHAnsi" w:cstheme="minorHAnsi"/>
                <w:szCs w:val="18"/>
              </w:rPr>
              <w:t>as a result of</w:t>
            </w:r>
            <w:proofErr w:type="gramEnd"/>
            <w:r w:rsidR="00350C5D" w:rsidRPr="00532814">
              <w:rPr>
                <w:rFonts w:asciiTheme="minorHAnsi" w:hAnsiTheme="minorHAnsi" w:cstheme="minorHAnsi"/>
                <w:szCs w:val="18"/>
              </w:rPr>
              <w:t xml:space="preserve"> such substantial failure if the party receiving such notice begins, within seven (7) days of receipt of such notice to correct its failure to perform and proceeds diligently to cure such failure within no more than thirty (30) days of receipt thereof, or as such period may be mutually extended.</w:t>
            </w:r>
          </w:p>
          <w:p w14:paraId="27C080C9" w14:textId="6310F7DB" w:rsidR="00350C5D" w:rsidRPr="00532814" w:rsidRDefault="004D3310" w:rsidP="00350C5D">
            <w:pPr>
              <w:pStyle w:val="ListParagraph"/>
              <w:numPr>
                <w:ilvl w:val="0"/>
                <w:numId w:val="46"/>
              </w:numPr>
              <w:ind w:left="2333"/>
              <w:rPr>
                <w:rFonts w:asciiTheme="minorHAnsi" w:hAnsiTheme="minorHAnsi" w:cstheme="minorHAnsi"/>
                <w:szCs w:val="18"/>
              </w:rPr>
            </w:pPr>
            <w:r>
              <w:rPr>
                <w:rFonts w:asciiTheme="minorHAnsi" w:hAnsiTheme="minorHAnsi" w:cstheme="minorHAnsi"/>
                <w:szCs w:val="18"/>
              </w:rPr>
              <w:t>B</w:t>
            </w:r>
            <w:r w:rsidR="00350C5D" w:rsidRPr="00532814">
              <w:rPr>
                <w:rFonts w:asciiTheme="minorHAnsi" w:hAnsiTheme="minorHAnsi" w:cstheme="minorHAnsi"/>
                <w:szCs w:val="18"/>
              </w:rPr>
              <w:t>y the Owner’s Representative (Owner’s Advisor): Upon ten (10) days written notice if the Owner’s Advisor's services for the Project are delayed or suspended for more than ninety (90) days for reasons beyond Owner’s Advisor's control.</w:t>
            </w:r>
          </w:p>
          <w:p w14:paraId="59A6BB4C" w14:textId="4B4FCABE" w:rsidR="00350C5D" w:rsidRPr="00532814" w:rsidRDefault="00350C5D" w:rsidP="00350C5D">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b/>
                <w:bCs/>
                <w:szCs w:val="18"/>
              </w:rPr>
              <w:t>For Convenience</w:t>
            </w:r>
            <w:r w:rsidRPr="00532814">
              <w:rPr>
                <w:rFonts w:asciiTheme="minorHAnsi" w:hAnsiTheme="minorHAnsi" w:cstheme="minorHAnsi"/>
                <w:szCs w:val="18"/>
              </w:rPr>
              <w:t>. By the Owner effective upon receipt of notice by Owner’s Advisor.</w:t>
            </w:r>
          </w:p>
          <w:p w14:paraId="231252DE" w14:textId="33BE0440" w:rsidR="00350C5D" w:rsidRPr="00532814" w:rsidRDefault="00350C5D" w:rsidP="00350C5D">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Controlling Law</w:t>
            </w:r>
            <w:r w:rsidRPr="00532814">
              <w:rPr>
                <w:rFonts w:asciiTheme="minorHAnsi" w:hAnsiTheme="minorHAnsi" w:cstheme="minorHAnsi"/>
                <w:szCs w:val="18"/>
              </w:rPr>
              <w:t>. This Agreement is to be governed by the law of the state of Oklahoma.</w:t>
            </w:r>
          </w:p>
          <w:p w14:paraId="2B9E3AFA" w14:textId="7CBBC71A" w:rsidR="00350C5D" w:rsidRPr="00532814" w:rsidRDefault="00350C5D" w:rsidP="00350C5D">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Dispute Resolution</w:t>
            </w:r>
            <w:r w:rsidRPr="00532814">
              <w:rPr>
                <w:rFonts w:asciiTheme="minorHAnsi" w:hAnsiTheme="minorHAnsi" w:cstheme="minorHAnsi"/>
                <w:szCs w:val="18"/>
              </w:rPr>
              <w:t>.</w:t>
            </w:r>
          </w:p>
          <w:p w14:paraId="7B734FB4" w14:textId="73B86C9D" w:rsidR="00350C5D" w:rsidRPr="00532814" w:rsidRDefault="00350C5D" w:rsidP="00350C5D">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Owner and Owner’s Advisor agree to negotiate all disputes between them in good faith for a period of thirty (30) days from the date of notice prior to the exercising of their rights under other provisions of this Agreement, or under law.</w:t>
            </w:r>
          </w:p>
          <w:p w14:paraId="78A64715" w14:textId="338FEA54" w:rsidR="00350C5D" w:rsidRPr="00532814" w:rsidRDefault="00350C5D" w:rsidP="00350C5D">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Except as indicated herein above, all claims, disputes, and other matters in question between the parties to this Agreement arising out of or relating to this Agreement or breach thereof, shall be decided in accordance with the Owner’s Advisor Appeals Process of the Oklahoma Administrative Code.</w:t>
            </w:r>
          </w:p>
          <w:p w14:paraId="0BEC9C68" w14:textId="46A0B165" w:rsidR="00350C5D" w:rsidRPr="00532814" w:rsidRDefault="00350C5D" w:rsidP="00350C5D">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Indemnification.</w:t>
            </w:r>
          </w:p>
          <w:p w14:paraId="4129FC7A" w14:textId="5D1A8249" w:rsidR="00350C5D" w:rsidRPr="00532814" w:rsidRDefault="00EE3383" w:rsidP="00350C5D">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t>To the fullest extent permitted by law, Owner’s Advisor shall indemnify and hold harmless Owner, Owner's officers, directors, partners, and employees from and against any and all claims, costs, losses -and damages (including but not limited to all fees and charges of engineers, architects, attorneys and other professionals and all court or arbitration Or other dispute resolution costs) caused by the negligent acts or omissions of Owner’s Advisor or Owner’s Advisor's officers, directors, partners, employees, and Owner’s Advisor's sub-Owner’s Advisors in the performance and furnishing of Owner’s Advisor' s services under this Agreement.</w:t>
            </w:r>
          </w:p>
          <w:p w14:paraId="146761AA" w14:textId="304455C2" w:rsidR="00EE3383" w:rsidRPr="00532814" w:rsidRDefault="00B761CE" w:rsidP="00EE3383">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Notices</w:t>
            </w:r>
            <w:r w:rsidRPr="00532814">
              <w:rPr>
                <w:rFonts w:asciiTheme="minorHAnsi" w:hAnsiTheme="minorHAnsi" w:cstheme="minorHAnsi"/>
                <w:szCs w:val="18"/>
              </w:rPr>
              <w:t>. Any notice required under this Agreement will be in writing, addressed to the appropriate party at its address on the signature page and given personally, by certified mail (return receipt requested), by facsimile, or by commercial courier service. All notices shall be effective upon the date of receipt.</w:t>
            </w:r>
          </w:p>
          <w:p w14:paraId="1B360BD2" w14:textId="599266D0" w:rsidR="00991634" w:rsidRPr="00532814" w:rsidRDefault="00B761CE" w:rsidP="00B73B7C">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Survival and Severability</w:t>
            </w:r>
            <w:r w:rsidRPr="00532814">
              <w:rPr>
                <w:rFonts w:asciiTheme="minorHAnsi" w:hAnsiTheme="minorHAnsi" w:cstheme="minorHAnsi"/>
                <w:szCs w:val="18"/>
              </w:rPr>
              <w:t>.</w:t>
            </w:r>
          </w:p>
          <w:p w14:paraId="73A82A6C" w14:textId="7C3AAB93" w:rsidR="00B761CE" w:rsidRPr="00532814" w:rsidRDefault="00B761CE" w:rsidP="00B761CE">
            <w:pPr>
              <w:pStyle w:val="ListParagraph"/>
              <w:numPr>
                <w:ilvl w:val="2"/>
                <w:numId w:val="1"/>
              </w:numPr>
              <w:ind w:left="1973" w:hanging="547"/>
              <w:rPr>
                <w:rFonts w:asciiTheme="minorHAnsi" w:hAnsiTheme="minorHAnsi" w:cstheme="minorHAnsi"/>
                <w:szCs w:val="18"/>
              </w:rPr>
            </w:pPr>
            <w:r w:rsidRPr="00532814">
              <w:rPr>
                <w:rFonts w:asciiTheme="minorHAnsi" w:hAnsiTheme="minorHAnsi" w:cstheme="minorHAnsi"/>
                <w:szCs w:val="18"/>
              </w:rPr>
              <w:lastRenderedPageBreak/>
              <w:t>Any provision or part of the Agreement held to be void or unenforceable under any law or regulation shall be deemed stricken, and all remaining provisions shall continue to be valid and binding upon Owner and Owner’s Advisor, who agree that the Agreement shall be reformed to replace such stricken provision or part thereof with a valid and enforceable provision that comes as close as possible to expressing the intention of the stricken provision.</w:t>
            </w:r>
          </w:p>
          <w:p w14:paraId="7C629F79" w14:textId="4A78B430" w:rsidR="00670255" w:rsidRPr="00532814" w:rsidRDefault="00B761CE" w:rsidP="00A039B7">
            <w:pPr>
              <w:pStyle w:val="ListParagraph"/>
              <w:keepNext/>
              <w:keepLines/>
              <w:pageBreakBefore/>
              <w:numPr>
                <w:ilvl w:val="0"/>
                <w:numId w:val="1"/>
              </w:numPr>
              <w:rPr>
                <w:rFonts w:asciiTheme="minorHAnsi" w:hAnsiTheme="minorHAnsi" w:cstheme="minorHAnsi"/>
                <w:szCs w:val="18"/>
              </w:rPr>
            </w:pPr>
            <w:r w:rsidRPr="00532814">
              <w:rPr>
                <w:rFonts w:asciiTheme="minorHAnsi" w:hAnsiTheme="minorHAnsi" w:cstheme="minorHAnsi"/>
                <w:b/>
                <w:bCs/>
                <w:szCs w:val="18"/>
              </w:rPr>
              <w:t>Miscellaneous Provisions</w:t>
            </w:r>
            <w:r w:rsidR="00670255" w:rsidRPr="00532814">
              <w:rPr>
                <w:rFonts w:asciiTheme="minorHAnsi" w:hAnsiTheme="minorHAnsi" w:cstheme="minorHAnsi"/>
                <w:b/>
                <w:bCs/>
                <w:szCs w:val="18"/>
              </w:rPr>
              <w:t>.</w:t>
            </w:r>
          </w:p>
          <w:p w14:paraId="21258EBC" w14:textId="42BE3FEA" w:rsidR="00670255" w:rsidRPr="00532814" w:rsidRDefault="00B761CE" w:rsidP="00905757">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This Agreement shall be governed by the laws of the State of Oklahoma</w:t>
            </w:r>
            <w:r w:rsidR="001A7286" w:rsidRPr="00532814">
              <w:rPr>
                <w:rFonts w:asciiTheme="minorHAnsi" w:hAnsiTheme="minorHAnsi" w:cstheme="minorHAnsi"/>
                <w:szCs w:val="18"/>
              </w:rPr>
              <w:t>.</w:t>
            </w:r>
          </w:p>
          <w:p w14:paraId="2971E478" w14:textId="59E1C74D" w:rsidR="00D43588" w:rsidRPr="00532814" w:rsidRDefault="00B761CE"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 xml:space="preserve">The Owner’s Advisor certifies that it and all proposed subcontractors, whether known or unknown at the time this contract is executed or awarded, </w:t>
            </w:r>
            <w:proofErr w:type="gramStart"/>
            <w:r w:rsidRPr="00532814">
              <w:rPr>
                <w:rFonts w:asciiTheme="minorHAnsi" w:hAnsiTheme="minorHAnsi" w:cstheme="minorHAnsi"/>
                <w:szCs w:val="18"/>
              </w:rPr>
              <w:t>are in compliance with</w:t>
            </w:r>
            <w:proofErr w:type="gramEnd"/>
            <w:r w:rsidRPr="00532814">
              <w:rPr>
                <w:rFonts w:asciiTheme="minorHAnsi" w:hAnsiTheme="minorHAnsi" w:cstheme="minorHAnsi"/>
                <w:szCs w:val="18"/>
              </w:rPr>
              <w:t xml:space="preserve"> 25 O.S. §</w:t>
            </w:r>
            <w:r w:rsidR="00072274">
              <w:rPr>
                <w:rFonts w:asciiTheme="minorHAnsi" w:hAnsiTheme="minorHAnsi" w:cstheme="minorHAnsi"/>
                <w:szCs w:val="18"/>
              </w:rPr>
              <w:t xml:space="preserve"> </w:t>
            </w:r>
            <w:r w:rsidRPr="00532814">
              <w:rPr>
                <w:rFonts w:asciiTheme="minorHAnsi" w:hAnsiTheme="minorHAnsi" w:cstheme="minorHAnsi"/>
                <w:szCs w:val="18"/>
              </w:rPr>
              <w:t>1313 and participate in the Status Verification System. The Status Verification System is defined in 25 O.S. §</w:t>
            </w:r>
            <w:r w:rsidR="00072274">
              <w:rPr>
                <w:rFonts w:asciiTheme="minorHAnsi" w:hAnsiTheme="minorHAnsi" w:cstheme="minorHAnsi"/>
                <w:szCs w:val="18"/>
              </w:rPr>
              <w:t xml:space="preserve"> </w:t>
            </w:r>
            <w:r w:rsidRPr="00532814">
              <w:rPr>
                <w:rFonts w:asciiTheme="minorHAnsi" w:hAnsiTheme="minorHAnsi" w:cstheme="minorHAnsi"/>
                <w:szCs w:val="18"/>
              </w:rPr>
              <w:t xml:space="preserve">1312 and includes but is not limited to the free Employee Verification Program (E-Verify) available at </w:t>
            </w:r>
            <w:r w:rsidR="00072274">
              <w:rPr>
                <w:rFonts w:asciiTheme="minorHAnsi" w:hAnsiTheme="minorHAnsi" w:cstheme="minorHAnsi"/>
                <w:szCs w:val="18"/>
              </w:rPr>
              <w:fldChar w:fldCharType="begin"/>
            </w:r>
            <w:r w:rsidR="00072274">
              <w:rPr>
                <w:rFonts w:asciiTheme="minorHAnsi" w:hAnsiTheme="minorHAnsi" w:cstheme="minorHAnsi"/>
                <w:szCs w:val="18"/>
              </w:rPr>
              <w:instrText xml:space="preserve"> HYPERLINK "</w:instrText>
            </w:r>
            <w:r w:rsidR="00072274" w:rsidRPr="00072274">
              <w:rPr>
                <w:rFonts w:asciiTheme="minorHAnsi" w:hAnsiTheme="minorHAnsi" w:cstheme="minorHAnsi"/>
                <w:szCs w:val="18"/>
              </w:rPr>
              <w:instrText>https://www.e-verify.gov/</w:instrText>
            </w:r>
            <w:r w:rsidR="00072274">
              <w:rPr>
                <w:rFonts w:asciiTheme="minorHAnsi" w:hAnsiTheme="minorHAnsi" w:cstheme="minorHAnsi"/>
                <w:szCs w:val="18"/>
              </w:rPr>
              <w:instrText xml:space="preserve">" </w:instrText>
            </w:r>
            <w:r w:rsidR="00072274">
              <w:rPr>
                <w:rFonts w:asciiTheme="minorHAnsi" w:hAnsiTheme="minorHAnsi" w:cstheme="minorHAnsi"/>
                <w:szCs w:val="18"/>
              </w:rPr>
              <w:fldChar w:fldCharType="separate"/>
            </w:r>
            <w:r w:rsidR="00072274" w:rsidRPr="00C12F92">
              <w:rPr>
                <w:rStyle w:val="Hyperlink"/>
                <w:rFonts w:asciiTheme="minorHAnsi" w:hAnsiTheme="minorHAnsi" w:cstheme="minorHAnsi"/>
                <w:szCs w:val="18"/>
              </w:rPr>
              <w:t>e-verify.gov/</w:t>
            </w:r>
            <w:r w:rsidR="00072274">
              <w:rPr>
                <w:rFonts w:asciiTheme="minorHAnsi" w:hAnsiTheme="minorHAnsi" w:cstheme="minorHAnsi"/>
                <w:szCs w:val="18"/>
              </w:rPr>
              <w:fldChar w:fldCharType="end"/>
            </w:r>
            <w:r w:rsidR="00A6436A" w:rsidRPr="00532814">
              <w:rPr>
                <w:rFonts w:asciiTheme="minorHAnsi" w:hAnsiTheme="minorHAnsi" w:cstheme="minorHAnsi"/>
                <w:szCs w:val="18"/>
              </w:rPr>
              <w:t>.</w:t>
            </w:r>
          </w:p>
          <w:p w14:paraId="22F81B39" w14:textId="140FC7B7" w:rsidR="00B761CE"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Terms in this Agreement shall have the same meaning as those in the edition of CAP Document DB535 - General Conditions of the Contract for Design-Build, current as of the date of this Agreement.</w:t>
            </w:r>
          </w:p>
          <w:p w14:paraId="4F33CD94" w14:textId="329AB3C5"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Causes of action between the parties to this Agreement pertaining to acts or failures to act shall be deemed to have accrued and the applicable statutes of limitations shall commence to run as per governing state law governing said actions.</w:t>
            </w:r>
          </w:p>
          <w:p w14:paraId="43328A34" w14:textId="45A7CDC2"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The Owner and Owner’s Advisor, respectively, bind themselves, their partners, successors, assigns and legal representatives to the other party to this Agreement and to the partners, successors, assigns and legal representatives of such other party with respect to all covenants of this Agreement. Neither the Owner nor the Owner’s Advisor shall assign this Agreement without the written consent of the other.</w:t>
            </w:r>
          </w:p>
          <w:p w14:paraId="4AD0C465" w14:textId="518D5DD2"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This Agreement represents the entire and integrated agreement between the Owner and the Owner’s Advisor and supersedes all prior negotiations, representations, or agreements, either written or oral</w:t>
            </w:r>
            <w:r w:rsidR="00072274">
              <w:rPr>
                <w:rFonts w:asciiTheme="minorHAnsi" w:hAnsiTheme="minorHAnsi" w:cstheme="minorHAnsi"/>
                <w:szCs w:val="18"/>
              </w:rPr>
              <w:t xml:space="preserve">. </w:t>
            </w:r>
            <w:r w:rsidRPr="00532814">
              <w:rPr>
                <w:rFonts w:asciiTheme="minorHAnsi" w:hAnsiTheme="minorHAnsi" w:cstheme="minorHAnsi"/>
                <w:szCs w:val="18"/>
              </w:rPr>
              <w:t>This Agreement may be amended only by written instrument signed by Owner and Owner’s Advisor.</w:t>
            </w:r>
          </w:p>
          <w:p w14:paraId="4A7B649F" w14:textId="658F64AD"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Nothing contained in this Agreement shall create a contractual relationship with or a cause of action in favor of a third party against either the Owner or Owner’s Advisor.</w:t>
            </w:r>
          </w:p>
          <w:p w14:paraId="7271C7EE" w14:textId="48BF94B0"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Unless otherwise provided in this Agreement, the Owner’s Advisor and the Owner’s Advisor’s sub-Owner’s Advisors shall have no responsibility for the discovery, presence, handling, removal or disposal of or exposure of persons to hazardous materials or toxic substances in any form at the Project site.</w:t>
            </w:r>
          </w:p>
          <w:p w14:paraId="48B468C1" w14:textId="690B29E7"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The Owner’s Advisor shall have the right to include photographic or artistic representations of the design of the Project among the Owner’s Advisor’s promotional and professional materials</w:t>
            </w:r>
            <w:r w:rsidR="00072274">
              <w:rPr>
                <w:rFonts w:asciiTheme="minorHAnsi" w:hAnsiTheme="minorHAnsi" w:cstheme="minorHAnsi"/>
                <w:szCs w:val="18"/>
              </w:rPr>
              <w:t xml:space="preserve">. </w:t>
            </w:r>
            <w:r w:rsidRPr="00532814">
              <w:rPr>
                <w:rFonts w:asciiTheme="minorHAnsi" w:hAnsiTheme="minorHAnsi" w:cstheme="minorHAnsi"/>
                <w:szCs w:val="18"/>
              </w:rPr>
              <w:t>The Owner’s Advisor shall be given reasonable access to the completed Project to make such representations</w:t>
            </w:r>
            <w:r w:rsidR="00072274">
              <w:rPr>
                <w:rFonts w:asciiTheme="minorHAnsi" w:hAnsiTheme="minorHAnsi" w:cstheme="minorHAnsi"/>
                <w:szCs w:val="18"/>
              </w:rPr>
              <w:t xml:space="preserve">. </w:t>
            </w:r>
            <w:r w:rsidRPr="00532814">
              <w:rPr>
                <w:rFonts w:asciiTheme="minorHAnsi" w:hAnsiTheme="minorHAnsi" w:cstheme="minorHAnsi"/>
                <w:szCs w:val="18"/>
              </w:rPr>
              <w:t>However, the Owner’s Advisor’s materials shall not include the Owner’s confidential or proprietary information if the Owner has previously advised the Owner’s Advisor in writing of the specific information considered by the Owner to be confidential or proprietary</w:t>
            </w:r>
            <w:r w:rsidR="00072274">
              <w:rPr>
                <w:rFonts w:asciiTheme="minorHAnsi" w:hAnsiTheme="minorHAnsi" w:cstheme="minorHAnsi"/>
                <w:szCs w:val="18"/>
              </w:rPr>
              <w:t xml:space="preserve">. </w:t>
            </w:r>
            <w:r w:rsidRPr="00532814">
              <w:rPr>
                <w:rFonts w:asciiTheme="minorHAnsi" w:hAnsiTheme="minorHAnsi" w:cstheme="minorHAnsi"/>
                <w:szCs w:val="18"/>
              </w:rPr>
              <w:t>The Owner shall provide professional credit for the Owner’s Advisor in the Owner’s promotional materials for the Project.</w:t>
            </w:r>
          </w:p>
          <w:p w14:paraId="273DCFD9" w14:textId="6C537BED" w:rsidR="00A51269" w:rsidRPr="00532814" w:rsidRDefault="00A51269" w:rsidP="00EF7013">
            <w:pPr>
              <w:pStyle w:val="ListParagraph"/>
              <w:numPr>
                <w:ilvl w:val="1"/>
                <w:numId w:val="1"/>
              </w:numPr>
              <w:rPr>
                <w:rFonts w:asciiTheme="minorHAnsi" w:hAnsiTheme="minorHAnsi" w:cstheme="minorHAnsi"/>
                <w:szCs w:val="18"/>
              </w:rPr>
            </w:pPr>
            <w:r w:rsidRPr="00532814">
              <w:rPr>
                <w:rFonts w:asciiTheme="minorHAnsi" w:hAnsiTheme="minorHAnsi" w:cstheme="minorHAnsi"/>
                <w:szCs w:val="18"/>
              </w:rPr>
              <w:t>If the Owner requests the Owner’s Advisor to execute certificates, the proposed language of such certificates shall be submitted to the Owner’s Advisor for review at least 14 days prior to the requested dates of execution</w:t>
            </w:r>
            <w:r w:rsidR="00072274">
              <w:rPr>
                <w:rFonts w:asciiTheme="minorHAnsi" w:hAnsiTheme="minorHAnsi" w:cstheme="minorHAnsi"/>
                <w:szCs w:val="18"/>
              </w:rPr>
              <w:t xml:space="preserve">. </w:t>
            </w:r>
            <w:r w:rsidRPr="00532814">
              <w:rPr>
                <w:rFonts w:asciiTheme="minorHAnsi" w:hAnsiTheme="minorHAnsi" w:cstheme="minorHAnsi"/>
                <w:szCs w:val="18"/>
              </w:rPr>
              <w:t>The Owner’s Advisor shall not be required to execute certificates that would require knowledge, services, or responsibilities beyond the scope of this Agreement.</w:t>
            </w:r>
          </w:p>
          <w:p w14:paraId="5AF2C682" w14:textId="4CE07C8E" w:rsidR="001A3748" w:rsidRPr="00532814" w:rsidRDefault="00E4744C" w:rsidP="00E4744C">
            <w:pPr>
              <w:pStyle w:val="ListParagraph"/>
              <w:numPr>
                <w:ilvl w:val="0"/>
                <w:numId w:val="1"/>
              </w:numPr>
              <w:rPr>
                <w:rFonts w:asciiTheme="minorHAnsi" w:hAnsiTheme="minorHAnsi" w:cstheme="minorHAnsi"/>
                <w:szCs w:val="18"/>
              </w:rPr>
            </w:pPr>
            <w:r w:rsidRPr="00532814">
              <w:rPr>
                <w:rFonts w:asciiTheme="minorHAnsi" w:hAnsiTheme="minorHAnsi" w:cstheme="minorHAnsi"/>
                <w:b/>
                <w:bCs/>
                <w:szCs w:val="18"/>
              </w:rPr>
              <w:t>Other Conditions o</w:t>
            </w:r>
            <w:r w:rsidR="00A51269" w:rsidRPr="00532814">
              <w:rPr>
                <w:rFonts w:asciiTheme="minorHAnsi" w:hAnsiTheme="minorHAnsi" w:cstheme="minorHAnsi"/>
                <w:b/>
                <w:bCs/>
                <w:szCs w:val="18"/>
              </w:rPr>
              <w:t>r Services</w:t>
            </w:r>
            <w:r w:rsidR="001A3748" w:rsidRPr="00532814">
              <w:rPr>
                <w:rFonts w:asciiTheme="minorHAnsi" w:hAnsiTheme="minorHAnsi" w:cstheme="minorHAnsi"/>
                <w:b/>
                <w:bCs/>
                <w:szCs w:val="18"/>
              </w:rPr>
              <w:t>.</w:t>
            </w:r>
          </w:p>
          <w:p w14:paraId="282926F5" w14:textId="59C61A59" w:rsidR="003266E0" w:rsidRPr="00532814" w:rsidRDefault="00A51269" w:rsidP="00A51269">
            <w:pPr>
              <w:pStyle w:val="ListParagraph"/>
              <w:numPr>
                <w:ilvl w:val="1"/>
                <w:numId w:val="1"/>
              </w:numPr>
              <w:rPr>
                <w:rFonts w:asciiTheme="minorHAnsi" w:hAnsiTheme="minorHAnsi" w:cstheme="minorHAnsi"/>
                <w:szCs w:val="18"/>
              </w:rPr>
            </w:pPr>
            <w:r w:rsidRPr="00532814">
              <w:rPr>
                <w:rFonts w:asciiTheme="minorHAnsi" w:hAnsiTheme="minorHAnsi" w:cstheme="minorHAnsi"/>
                <w:b/>
                <w:bCs/>
                <w:szCs w:val="18"/>
              </w:rPr>
              <w:t>Other Conditions of the Contract</w:t>
            </w:r>
            <w:r w:rsidR="00DB4620" w:rsidRPr="00532814">
              <w:rPr>
                <w:rFonts w:asciiTheme="minorHAnsi" w:hAnsiTheme="minorHAnsi" w:cstheme="minorHAnsi"/>
                <w:b/>
                <w:bCs/>
                <w:szCs w:val="18"/>
              </w:rPr>
              <w:t>.</w:t>
            </w:r>
          </w:p>
          <w:p w14:paraId="1CEC1AF5" w14:textId="6CA9CB8E" w:rsidR="00A51269" w:rsidRPr="00A51269" w:rsidRDefault="00A51269" w:rsidP="00A51269">
            <w:pPr>
              <w:pStyle w:val="ListParagraph"/>
              <w:numPr>
                <w:ilvl w:val="2"/>
                <w:numId w:val="1"/>
              </w:numPr>
              <w:ind w:left="1973" w:hanging="547"/>
              <w:rPr>
                <w:rFonts w:ascii="Aptos" w:hAnsi="Aptos" w:cstheme="minorHAnsi"/>
                <w:sz w:val="20"/>
                <w:szCs w:val="20"/>
              </w:rPr>
            </w:pPr>
            <w:r w:rsidRPr="00532814">
              <w:rPr>
                <w:rFonts w:asciiTheme="minorHAnsi" w:hAnsiTheme="minorHAnsi" w:cstheme="minorHAnsi"/>
                <w:szCs w:val="18"/>
              </w:rPr>
              <w:t>The Owner’s Advisor shall not, without written permission of the Owner, obligate the Owner to provide any portion of the Work or provide any service specified in the Contract Documents.</w:t>
            </w:r>
          </w:p>
        </w:tc>
      </w:tr>
    </w:tbl>
    <w:p w14:paraId="23BA7ED7" w14:textId="77777777" w:rsidR="00B83A08" w:rsidRDefault="00B83A08" w:rsidP="00A039B7">
      <w:pPr>
        <w:spacing w:before="360"/>
        <w:ind w:left="180"/>
        <w:rPr>
          <w:rFonts w:ascii="Aptos" w:hAnsi="Aptos" w:cs="Arial"/>
          <w:sz w:val="18"/>
        </w:rPr>
      </w:pPr>
    </w:p>
    <w:p w14:paraId="63C3B30F" w14:textId="77777777" w:rsidR="00B83A08" w:rsidRDefault="00B83A08">
      <w:pPr>
        <w:rPr>
          <w:rFonts w:ascii="Aptos" w:hAnsi="Aptos" w:cs="Arial"/>
          <w:sz w:val="18"/>
        </w:rPr>
      </w:pPr>
      <w:r>
        <w:rPr>
          <w:rFonts w:ascii="Aptos" w:hAnsi="Aptos" w:cs="Arial"/>
          <w:sz w:val="18"/>
        </w:rPr>
        <w:br w:type="page"/>
      </w:r>
    </w:p>
    <w:p w14:paraId="7438644F" w14:textId="7C33AF7A" w:rsidR="00AE5A00" w:rsidRPr="00675718" w:rsidRDefault="00EA1423" w:rsidP="00A039B7">
      <w:pPr>
        <w:spacing w:before="360"/>
        <w:ind w:left="180"/>
        <w:rPr>
          <w:rFonts w:ascii="Aptos" w:hAnsi="Aptos" w:cstheme="minorHAnsi"/>
          <w:b/>
          <w:bCs/>
          <w:sz w:val="20"/>
          <w:szCs w:val="20"/>
        </w:rPr>
      </w:pPr>
      <w:r w:rsidRPr="00897F9C">
        <w:rPr>
          <w:rFonts w:ascii="Aptos" w:hAnsi="Aptos" w:cs="Arial"/>
          <w:sz w:val="18"/>
        </w:rPr>
        <w:lastRenderedPageBreak/>
        <w:t>T</w:t>
      </w:r>
      <w:r w:rsidR="009922A1" w:rsidRPr="009922A1">
        <w:rPr>
          <w:rFonts w:ascii="Aptos" w:hAnsi="Aptos" w:cs="Arial"/>
          <w:sz w:val="18"/>
        </w:rPr>
        <w:t xml:space="preserve">his agreement is entered into as of the </w:t>
      </w:r>
      <w:r w:rsidR="00B464FA">
        <w:rPr>
          <w:rFonts w:ascii="Aptos" w:hAnsi="Aptos" w:cs="Arial"/>
          <w:sz w:val="18"/>
        </w:rPr>
        <w:t>date</w:t>
      </w:r>
      <w:r w:rsidR="009922A1" w:rsidRPr="009922A1">
        <w:rPr>
          <w:rFonts w:ascii="Aptos" w:hAnsi="Aptos" w:cs="Arial"/>
          <w:sz w:val="18"/>
        </w:rPr>
        <w:t xml:space="preserve"> first written </w:t>
      </w:r>
      <w:r w:rsidR="004D3310">
        <w:rPr>
          <w:rFonts w:ascii="Aptos" w:hAnsi="Aptos" w:cs="Arial"/>
          <w:sz w:val="18"/>
        </w:rPr>
        <w:t>on Page 1.</w:t>
      </w:r>
    </w:p>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5"/>
        <w:gridCol w:w="945"/>
        <w:gridCol w:w="4320"/>
      </w:tblGrid>
      <w:tr w:rsidR="00D82567" w14:paraId="67414F00" w14:textId="77777777" w:rsidTr="00E57F0A">
        <w:trPr>
          <w:cantSplit/>
          <w:trHeight w:val="360"/>
        </w:trPr>
        <w:tc>
          <w:tcPr>
            <w:tcW w:w="10530" w:type="dxa"/>
            <w:gridSpan w:val="3"/>
            <w:shd w:val="clear" w:color="auto" w:fill="464646"/>
            <w:vAlign w:val="center"/>
          </w:tcPr>
          <w:p w14:paraId="3070823E" w14:textId="4BFEFD98" w:rsidR="00D82567" w:rsidRPr="00AE31D2" w:rsidRDefault="00D82567" w:rsidP="004F788B">
            <w:pPr>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OWNER SIGNATURE</w:t>
            </w:r>
          </w:p>
        </w:tc>
      </w:tr>
      <w:tr w:rsidR="00792FCA" w14:paraId="15F1180C" w14:textId="77777777" w:rsidTr="00E57F0A">
        <w:trPr>
          <w:cantSplit/>
          <w:trHeight w:val="273"/>
        </w:trPr>
        <w:tc>
          <w:tcPr>
            <w:tcW w:w="10530" w:type="dxa"/>
            <w:gridSpan w:val="3"/>
            <w:shd w:val="clear" w:color="auto" w:fill="auto"/>
          </w:tcPr>
          <w:p w14:paraId="269AA678" w14:textId="2715C5F7" w:rsidR="00792FCA" w:rsidRPr="00675718" w:rsidRDefault="00792FCA" w:rsidP="004B501C">
            <w:pPr>
              <w:rPr>
                <w:rFonts w:ascii="Aptos" w:hAnsi="Aptos" w:cstheme="majorHAnsi"/>
                <w:sz w:val="18"/>
                <w:szCs w:val="18"/>
              </w:rPr>
            </w:pPr>
            <w:r w:rsidRPr="00BB6C18">
              <w:rPr>
                <w:rFonts w:ascii="Aptos" w:hAnsi="Aptos" w:cstheme="majorHAnsi"/>
                <w:b/>
                <w:bCs/>
                <w:sz w:val="20"/>
                <w:szCs w:val="20"/>
              </w:rPr>
              <w:t xml:space="preserve">State </w:t>
            </w:r>
            <w:r w:rsidR="00E57F0A">
              <w:rPr>
                <w:rFonts w:ascii="Aptos" w:hAnsi="Aptos" w:cstheme="majorHAnsi"/>
                <w:b/>
                <w:bCs/>
                <w:sz w:val="20"/>
                <w:szCs w:val="20"/>
              </w:rPr>
              <w:t>o</w:t>
            </w:r>
            <w:r w:rsidRPr="00BB6C18">
              <w:rPr>
                <w:rFonts w:ascii="Aptos" w:hAnsi="Aptos" w:cstheme="majorHAnsi"/>
                <w:b/>
                <w:bCs/>
                <w:sz w:val="20"/>
                <w:szCs w:val="20"/>
              </w:rPr>
              <w:t>f Oklahoma</w:t>
            </w:r>
            <w:r w:rsidR="004B501C">
              <w:rPr>
                <w:rFonts w:ascii="Aptos" w:hAnsi="Aptos" w:cstheme="majorHAnsi"/>
                <w:b/>
                <w:bCs/>
                <w:sz w:val="20"/>
                <w:szCs w:val="20"/>
              </w:rPr>
              <w:t xml:space="preserve"> O</w:t>
            </w:r>
            <w:r w:rsidR="008114C7" w:rsidRPr="004B501C">
              <w:rPr>
                <w:rFonts w:ascii="Aptos" w:hAnsi="Aptos" w:cstheme="majorHAnsi"/>
                <w:b/>
                <w:bCs/>
                <w:sz w:val="20"/>
                <w:szCs w:val="20"/>
              </w:rPr>
              <w:t>MES CAM CAP</w:t>
            </w:r>
          </w:p>
        </w:tc>
      </w:tr>
      <w:tr w:rsidR="00792FCA" w14:paraId="153439AF" w14:textId="77777777" w:rsidTr="00E57F0A">
        <w:trPr>
          <w:cantSplit/>
          <w:trHeight w:val="576"/>
        </w:trPr>
        <w:tc>
          <w:tcPr>
            <w:tcW w:w="5265" w:type="dxa"/>
            <w:tcBorders>
              <w:bottom w:val="single" w:sz="4" w:space="0" w:color="auto"/>
              <w:right w:val="single" w:sz="4" w:space="0" w:color="auto"/>
            </w:tcBorders>
            <w:shd w:val="clear" w:color="auto" w:fill="auto"/>
          </w:tcPr>
          <w:p w14:paraId="59A83828" w14:textId="77777777" w:rsidR="00792FCA" w:rsidRDefault="00792FCA" w:rsidP="00325E32">
            <w:pPr>
              <w:rPr>
                <w:rFonts w:ascii="Aptos" w:hAnsi="Aptos" w:cstheme="majorHAnsi"/>
                <w:sz w:val="18"/>
                <w:szCs w:val="18"/>
              </w:rPr>
            </w:pPr>
            <w:r w:rsidRPr="00675718">
              <w:rPr>
                <w:rFonts w:ascii="Aptos" w:hAnsi="Aptos" w:cstheme="majorHAnsi"/>
                <w:sz w:val="18"/>
                <w:szCs w:val="18"/>
              </w:rPr>
              <w:t>Owner name</w:t>
            </w:r>
          </w:p>
          <w:p w14:paraId="735E67E3" w14:textId="257F2967" w:rsidR="00021C72" w:rsidRPr="00675718" w:rsidRDefault="00021C72" w:rsidP="00325E32">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c>
          <w:tcPr>
            <w:tcW w:w="5265" w:type="dxa"/>
            <w:gridSpan w:val="2"/>
            <w:tcBorders>
              <w:left w:val="single" w:sz="4" w:space="0" w:color="auto"/>
              <w:bottom w:val="single" w:sz="4" w:space="0" w:color="auto"/>
            </w:tcBorders>
            <w:shd w:val="clear" w:color="auto" w:fill="auto"/>
          </w:tcPr>
          <w:p w14:paraId="5FAE714A" w14:textId="77777777" w:rsidR="00792FCA" w:rsidRDefault="00792FCA" w:rsidP="00325E32">
            <w:pPr>
              <w:rPr>
                <w:rFonts w:ascii="Aptos" w:hAnsi="Aptos" w:cstheme="majorHAnsi"/>
                <w:sz w:val="18"/>
                <w:szCs w:val="18"/>
              </w:rPr>
            </w:pPr>
            <w:r w:rsidRPr="00675718">
              <w:rPr>
                <w:rFonts w:ascii="Aptos" w:hAnsi="Aptos" w:cstheme="majorHAnsi"/>
                <w:sz w:val="18"/>
                <w:szCs w:val="18"/>
              </w:rPr>
              <w:t>Owner title</w:t>
            </w:r>
          </w:p>
          <w:p w14:paraId="371AAB8E" w14:textId="423D02BE" w:rsidR="00021C72" w:rsidRPr="00675718" w:rsidRDefault="00021C72" w:rsidP="00325E32">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371BFFA8" w14:textId="77777777" w:rsidTr="00E57F0A">
        <w:trPr>
          <w:cantSplit/>
          <w:trHeight w:val="576"/>
        </w:trPr>
        <w:tc>
          <w:tcPr>
            <w:tcW w:w="5265" w:type="dxa"/>
            <w:tcBorders>
              <w:top w:val="single" w:sz="4" w:space="0" w:color="auto"/>
              <w:right w:val="single" w:sz="4" w:space="0" w:color="auto"/>
            </w:tcBorders>
            <w:shd w:val="clear" w:color="auto" w:fill="auto"/>
          </w:tcPr>
          <w:p w14:paraId="546599B0" w14:textId="71791231" w:rsidR="00D82567" w:rsidRPr="00675718" w:rsidRDefault="00D82567" w:rsidP="00D82567">
            <w:pPr>
              <w:rPr>
                <w:rFonts w:ascii="Aptos" w:hAnsi="Aptos" w:cstheme="majorHAnsi"/>
                <w:sz w:val="18"/>
                <w:szCs w:val="18"/>
              </w:rPr>
            </w:pPr>
            <w:r w:rsidRPr="00675718">
              <w:rPr>
                <w:rFonts w:ascii="Aptos" w:hAnsi="Aptos" w:cstheme="majorHAnsi"/>
                <w:sz w:val="18"/>
                <w:szCs w:val="18"/>
              </w:rPr>
              <w:t>Owner signature</w:t>
            </w:r>
          </w:p>
        </w:tc>
        <w:tc>
          <w:tcPr>
            <w:tcW w:w="5265" w:type="dxa"/>
            <w:gridSpan w:val="2"/>
            <w:tcBorders>
              <w:top w:val="single" w:sz="4" w:space="0" w:color="auto"/>
              <w:left w:val="single" w:sz="4" w:space="0" w:color="auto"/>
            </w:tcBorders>
            <w:shd w:val="clear" w:color="auto" w:fill="auto"/>
          </w:tcPr>
          <w:p w14:paraId="257E0ECE" w14:textId="77777777" w:rsidR="00CB306B" w:rsidRDefault="00792FCA" w:rsidP="00D82567">
            <w:pPr>
              <w:rPr>
                <w:rFonts w:ascii="Aptos" w:hAnsi="Aptos" w:cstheme="majorHAnsi"/>
                <w:sz w:val="18"/>
                <w:szCs w:val="18"/>
              </w:rPr>
            </w:pPr>
            <w:r w:rsidRPr="00675718">
              <w:rPr>
                <w:rFonts w:ascii="Aptos" w:hAnsi="Aptos" w:cstheme="majorHAnsi"/>
                <w:sz w:val="18"/>
                <w:szCs w:val="18"/>
              </w:rPr>
              <w:t>Date</w:t>
            </w:r>
          </w:p>
          <w:p w14:paraId="58C5CB7A" w14:textId="700AB5CC" w:rsidR="00021C72" w:rsidRPr="00675718" w:rsidRDefault="00021C72"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57D4E13A" w14:textId="77777777" w:rsidTr="00E57F0A">
        <w:trPr>
          <w:cantSplit/>
          <w:trHeight w:val="360"/>
        </w:trPr>
        <w:tc>
          <w:tcPr>
            <w:tcW w:w="10530" w:type="dxa"/>
            <w:gridSpan w:val="3"/>
            <w:shd w:val="clear" w:color="auto" w:fill="464646"/>
            <w:vAlign w:val="center"/>
          </w:tcPr>
          <w:p w14:paraId="4D4B2B9C" w14:textId="7CFD13E4" w:rsidR="00D82567" w:rsidRPr="00AE31D2" w:rsidRDefault="00D82567" w:rsidP="00D82567">
            <w:pPr>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USING AGENCY SIGNATURE</w:t>
            </w:r>
          </w:p>
        </w:tc>
      </w:tr>
      <w:tr w:rsidR="00D82567" w14:paraId="73A15922" w14:textId="77777777" w:rsidTr="00E57F0A">
        <w:trPr>
          <w:cantSplit/>
          <w:trHeight w:val="720"/>
        </w:trPr>
        <w:tc>
          <w:tcPr>
            <w:tcW w:w="10530" w:type="dxa"/>
            <w:gridSpan w:val="3"/>
            <w:tcBorders>
              <w:bottom w:val="single" w:sz="4" w:space="0" w:color="auto"/>
            </w:tcBorders>
            <w:shd w:val="clear" w:color="auto" w:fill="auto"/>
          </w:tcPr>
          <w:p w14:paraId="782662DC" w14:textId="2E681D97" w:rsidR="00AD1690" w:rsidRPr="000642D3" w:rsidRDefault="00E57F0A" w:rsidP="00D82567">
            <w:pPr>
              <w:rPr>
                <w:rFonts w:ascii="Aptos" w:hAnsi="Aptos" w:cstheme="majorHAnsi"/>
                <w:sz w:val="20"/>
                <w:szCs w:val="20"/>
              </w:rPr>
            </w:pPr>
            <w:r w:rsidRPr="00E57F0A">
              <w:rPr>
                <w:rFonts w:ascii="Aptos" w:hAnsi="Aptos" w:cstheme="majorHAnsi"/>
                <w:sz w:val="20"/>
                <w:szCs w:val="20"/>
              </w:rPr>
              <w:t>The Using Agency certifies that funds are available and dedicated to completing the contract sums stated in this Contract. The Using Agency agrees to pay all project related costs including but not limited to work related to unknown site conditions, remediation of discovered environmental conditions, legal expenses, judgments, and any reasonable project related expense</w:t>
            </w:r>
            <w:r w:rsidR="00D82567" w:rsidRPr="000642D3">
              <w:rPr>
                <w:rFonts w:ascii="Aptos" w:hAnsi="Aptos" w:cstheme="majorHAnsi"/>
                <w:sz w:val="20"/>
                <w:szCs w:val="20"/>
              </w:rPr>
              <w:t>.</w:t>
            </w:r>
          </w:p>
          <w:p w14:paraId="7833BB32" w14:textId="171E059C" w:rsidR="00E43B56" w:rsidRPr="00675718" w:rsidRDefault="008B3322" w:rsidP="00A039B7">
            <w:pPr>
              <w:spacing w:before="120"/>
              <w:rPr>
                <w:rFonts w:ascii="Aptos" w:hAnsi="Aptos" w:cstheme="majorHAnsi"/>
                <w:sz w:val="18"/>
                <w:szCs w:val="18"/>
              </w:rPr>
            </w:pPr>
            <w:r w:rsidRPr="000642D3">
              <w:rPr>
                <w:rFonts w:ascii="Aptos" w:hAnsi="Aptos" w:cstheme="majorHAnsi"/>
                <w:sz w:val="20"/>
                <w:szCs w:val="20"/>
              </w:rPr>
              <w:t xml:space="preserve">The </w:t>
            </w:r>
            <w:r w:rsidR="00820D10" w:rsidRPr="000642D3">
              <w:rPr>
                <w:rFonts w:ascii="Aptos" w:hAnsi="Aptos" w:cstheme="majorHAnsi"/>
                <w:sz w:val="20"/>
                <w:szCs w:val="20"/>
              </w:rPr>
              <w:t xml:space="preserve">undersigned </w:t>
            </w:r>
            <w:r w:rsidRPr="000642D3">
              <w:rPr>
                <w:rFonts w:ascii="Aptos" w:hAnsi="Aptos" w:cstheme="majorHAnsi"/>
                <w:sz w:val="20"/>
                <w:szCs w:val="20"/>
              </w:rPr>
              <w:t xml:space="preserve">Using Agency </w:t>
            </w:r>
            <w:r w:rsidR="00820D10" w:rsidRPr="000642D3">
              <w:rPr>
                <w:rFonts w:ascii="Aptos" w:hAnsi="Aptos" w:cstheme="majorHAnsi"/>
                <w:sz w:val="20"/>
                <w:szCs w:val="20"/>
              </w:rPr>
              <w:t>hereby attests that any required terms and conditions based on a Federal</w:t>
            </w:r>
            <w:r w:rsidR="00F753C4" w:rsidRPr="000642D3">
              <w:rPr>
                <w:rFonts w:ascii="Aptos" w:hAnsi="Aptos" w:cstheme="majorHAnsi"/>
                <w:sz w:val="20"/>
                <w:szCs w:val="20"/>
              </w:rPr>
              <w:t xml:space="preserve"> Award applicable to this Agreement s</w:t>
            </w:r>
            <w:r w:rsidR="00E061DB" w:rsidRPr="000642D3">
              <w:rPr>
                <w:rFonts w:ascii="Aptos" w:hAnsi="Aptos" w:cstheme="majorHAnsi"/>
                <w:sz w:val="20"/>
                <w:szCs w:val="20"/>
              </w:rPr>
              <w:t>hall be provided to the Consultant and Owner.</w:t>
            </w:r>
          </w:p>
        </w:tc>
      </w:tr>
      <w:tr w:rsidR="00D82567" w14:paraId="7D428D58" w14:textId="77777777" w:rsidTr="00E57F0A">
        <w:trPr>
          <w:cantSplit/>
          <w:trHeight w:val="576"/>
        </w:trPr>
        <w:tc>
          <w:tcPr>
            <w:tcW w:w="6210" w:type="dxa"/>
            <w:gridSpan w:val="2"/>
            <w:tcBorders>
              <w:top w:val="single" w:sz="4" w:space="0" w:color="auto"/>
              <w:bottom w:val="single" w:sz="4" w:space="0" w:color="auto"/>
              <w:right w:val="single" w:sz="4" w:space="0" w:color="auto"/>
            </w:tcBorders>
            <w:shd w:val="clear" w:color="auto" w:fill="auto"/>
          </w:tcPr>
          <w:p w14:paraId="3783E6FC" w14:textId="77777777" w:rsidR="00D82567" w:rsidRDefault="00D82567" w:rsidP="00D82567">
            <w:pPr>
              <w:rPr>
                <w:rFonts w:ascii="Aptos" w:hAnsi="Aptos" w:cstheme="majorHAnsi"/>
                <w:sz w:val="18"/>
                <w:szCs w:val="18"/>
              </w:rPr>
            </w:pPr>
            <w:r w:rsidRPr="00675718">
              <w:rPr>
                <w:rFonts w:ascii="Aptos" w:hAnsi="Aptos" w:cstheme="majorHAnsi"/>
                <w:sz w:val="18"/>
                <w:szCs w:val="18"/>
              </w:rPr>
              <w:t>Authorized representative name</w:t>
            </w:r>
          </w:p>
          <w:p w14:paraId="2425FB4D" w14:textId="5A412BD6" w:rsidR="00B83A08" w:rsidRPr="00675718" w:rsidRDefault="00B83A08"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c>
          <w:tcPr>
            <w:tcW w:w="4320" w:type="dxa"/>
            <w:tcBorders>
              <w:top w:val="single" w:sz="4" w:space="0" w:color="auto"/>
              <w:left w:val="single" w:sz="4" w:space="0" w:color="auto"/>
              <w:bottom w:val="single" w:sz="4" w:space="0" w:color="auto"/>
            </w:tcBorders>
            <w:shd w:val="clear" w:color="auto" w:fill="auto"/>
          </w:tcPr>
          <w:p w14:paraId="77F5310B" w14:textId="77777777" w:rsidR="00D82567" w:rsidRDefault="00D82567" w:rsidP="00D82567">
            <w:pPr>
              <w:rPr>
                <w:rFonts w:ascii="Aptos" w:hAnsi="Aptos" w:cstheme="majorHAnsi"/>
                <w:sz w:val="18"/>
                <w:szCs w:val="18"/>
              </w:rPr>
            </w:pPr>
            <w:r w:rsidRPr="00675718">
              <w:rPr>
                <w:rFonts w:ascii="Aptos" w:hAnsi="Aptos" w:cstheme="majorHAnsi"/>
                <w:sz w:val="18"/>
                <w:szCs w:val="18"/>
              </w:rPr>
              <w:t>Authorized representative title</w:t>
            </w:r>
          </w:p>
          <w:p w14:paraId="690B9AE7" w14:textId="14675E99" w:rsidR="00B83A08" w:rsidRPr="00675718" w:rsidRDefault="00B83A08"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22675890" w14:textId="77777777" w:rsidTr="00E57F0A">
        <w:trPr>
          <w:cantSplit/>
          <w:trHeight w:val="576"/>
        </w:trPr>
        <w:tc>
          <w:tcPr>
            <w:tcW w:w="6210" w:type="dxa"/>
            <w:gridSpan w:val="2"/>
            <w:tcBorders>
              <w:top w:val="single" w:sz="4" w:space="0" w:color="auto"/>
              <w:bottom w:val="single" w:sz="4" w:space="0" w:color="auto"/>
              <w:right w:val="single" w:sz="4" w:space="0" w:color="auto"/>
            </w:tcBorders>
            <w:shd w:val="clear" w:color="auto" w:fill="auto"/>
          </w:tcPr>
          <w:p w14:paraId="27894CA5" w14:textId="4EF1AFA9" w:rsidR="00D82567" w:rsidRPr="00675718" w:rsidRDefault="00D82567" w:rsidP="00D82567">
            <w:pPr>
              <w:rPr>
                <w:rFonts w:ascii="Aptos" w:hAnsi="Aptos" w:cstheme="majorHAnsi"/>
                <w:sz w:val="18"/>
                <w:szCs w:val="18"/>
              </w:rPr>
            </w:pPr>
            <w:r w:rsidRPr="00675718">
              <w:rPr>
                <w:rFonts w:ascii="Aptos" w:hAnsi="Aptos" w:cstheme="majorHAnsi"/>
                <w:sz w:val="18"/>
                <w:szCs w:val="18"/>
              </w:rPr>
              <w:t>Authorized representative signature</w:t>
            </w:r>
          </w:p>
        </w:tc>
        <w:tc>
          <w:tcPr>
            <w:tcW w:w="4320" w:type="dxa"/>
            <w:tcBorders>
              <w:top w:val="single" w:sz="4" w:space="0" w:color="auto"/>
              <w:left w:val="single" w:sz="4" w:space="0" w:color="auto"/>
              <w:bottom w:val="single" w:sz="4" w:space="0" w:color="auto"/>
            </w:tcBorders>
            <w:shd w:val="clear" w:color="auto" w:fill="auto"/>
          </w:tcPr>
          <w:p w14:paraId="230FA759" w14:textId="77777777" w:rsidR="00D82567" w:rsidRDefault="00D82567" w:rsidP="00D82567">
            <w:pPr>
              <w:rPr>
                <w:rFonts w:ascii="Aptos" w:hAnsi="Aptos" w:cstheme="majorHAnsi"/>
                <w:sz w:val="18"/>
                <w:szCs w:val="18"/>
              </w:rPr>
            </w:pPr>
            <w:r w:rsidRPr="00675718">
              <w:rPr>
                <w:rFonts w:ascii="Aptos" w:hAnsi="Aptos" w:cstheme="majorHAnsi"/>
                <w:sz w:val="18"/>
                <w:szCs w:val="18"/>
              </w:rPr>
              <w:t>Date</w:t>
            </w:r>
          </w:p>
          <w:p w14:paraId="594E0D76" w14:textId="2A93D960" w:rsidR="00B83A08" w:rsidRPr="00675718" w:rsidRDefault="00B83A08"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637F8778" w14:textId="77777777" w:rsidTr="00E57F0A">
        <w:trPr>
          <w:cantSplit/>
          <w:trHeight w:val="360"/>
        </w:trPr>
        <w:tc>
          <w:tcPr>
            <w:tcW w:w="10530" w:type="dxa"/>
            <w:gridSpan w:val="3"/>
            <w:shd w:val="clear" w:color="auto" w:fill="464646"/>
            <w:vAlign w:val="center"/>
          </w:tcPr>
          <w:p w14:paraId="4E426091" w14:textId="0FF922AF" w:rsidR="00D82567" w:rsidRDefault="0038101A" w:rsidP="00D82567">
            <w:pPr>
              <w:rPr>
                <w:rFonts w:ascii="Montserrat SemiBold" w:hAnsi="Montserrat SemiBold"/>
                <w:bCs/>
                <w:color w:val="FFFFFF" w:themeColor="background1"/>
                <w:sz w:val="22"/>
                <w:szCs w:val="22"/>
              </w:rPr>
            </w:pPr>
            <w:r>
              <w:rPr>
                <w:rFonts w:ascii="Montserrat SemiBold" w:hAnsi="Montserrat SemiBold"/>
                <w:bCs/>
                <w:color w:val="FFFFFF" w:themeColor="background1"/>
                <w:sz w:val="22"/>
                <w:szCs w:val="22"/>
              </w:rPr>
              <w:t>CONTRACTOR SIGNATURE</w:t>
            </w:r>
          </w:p>
        </w:tc>
      </w:tr>
      <w:tr w:rsidR="00D82567" w14:paraId="14D2814F" w14:textId="77777777" w:rsidTr="00E57F0A">
        <w:trPr>
          <w:cantSplit/>
          <w:trHeight w:val="576"/>
        </w:trPr>
        <w:tc>
          <w:tcPr>
            <w:tcW w:w="10530" w:type="dxa"/>
            <w:gridSpan w:val="3"/>
            <w:tcBorders>
              <w:bottom w:val="single" w:sz="4" w:space="0" w:color="auto"/>
            </w:tcBorders>
          </w:tcPr>
          <w:p w14:paraId="1C32D2A9" w14:textId="7B57513B" w:rsidR="00D82567" w:rsidRPr="00621D73" w:rsidRDefault="00D82567" w:rsidP="00D82567">
            <w:pPr>
              <w:rPr>
                <w:rFonts w:ascii="Aptos" w:hAnsi="Aptos" w:cstheme="majorHAnsi"/>
                <w:b/>
                <w:bCs/>
                <w:sz w:val="20"/>
                <w:szCs w:val="20"/>
              </w:rPr>
            </w:pPr>
            <w:r w:rsidRPr="00621D73">
              <w:rPr>
                <w:rFonts w:ascii="Aptos" w:hAnsi="Aptos" w:cstheme="majorHAnsi"/>
                <w:b/>
                <w:bCs/>
                <w:sz w:val="20"/>
                <w:szCs w:val="20"/>
              </w:rPr>
              <w:t>Non-Collusion Statement</w:t>
            </w:r>
          </w:p>
          <w:p w14:paraId="75E54EBF" w14:textId="63BB2859" w:rsidR="00D82567" w:rsidRPr="000642D3" w:rsidRDefault="00D82567" w:rsidP="00D21044">
            <w:pPr>
              <w:spacing w:before="120"/>
              <w:rPr>
                <w:rFonts w:ascii="Aptos" w:hAnsi="Aptos" w:cstheme="minorHAnsi"/>
                <w:sz w:val="20"/>
                <w:szCs w:val="28"/>
              </w:rPr>
            </w:pPr>
            <w:r w:rsidRPr="000642D3">
              <w:rPr>
                <w:rFonts w:ascii="Aptos" w:hAnsi="Aptos" w:cstheme="minorHAnsi"/>
                <w:sz w:val="20"/>
                <w:szCs w:val="28"/>
              </w:rPr>
              <w:t>The authorized representative for the</w:t>
            </w:r>
            <w:r w:rsidR="005F1F8C" w:rsidRPr="000642D3">
              <w:rPr>
                <w:rFonts w:ascii="Aptos" w:hAnsi="Aptos" w:cstheme="minorHAnsi"/>
                <w:sz w:val="20"/>
                <w:szCs w:val="28"/>
              </w:rPr>
              <w:t xml:space="preserve"> Con</w:t>
            </w:r>
            <w:r w:rsidR="00EA1423">
              <w:rPr>
                <w:rFonts w:ascii="Aptos" w:hAnsi="Aptos" w:cstheme="minorHAnsi"/>
                <w:sz w:val="20"/>
                <w:szCs w:val="28"/>
              </w:rPr>
              <w:t>tractor</w:t>
            </w:r>
            <w:r w:rsidRPr="000642D3">
              <w:rPr>
                <w:rFonts w:ascii="Aptos" w:hAnsi="Aptos" w:cstheme="minorHAnsi"/>
                <w:sz w:val="20"/>
                <w:szCs w:val="28"/>
              </w:rPr>
              <w:t xml:space="preserve">, of lawful age, solemnly swears or affirms, under penalty of perjury, that they are the duly authorized agent of the company indicated herein under the contract, which is attached to this statement, for the purpose of certifying the facts pertaining to the giving of things of value to government personnel </w:t>
            </w:r>
            <w:proofErr w:type="gramStart"/>
            <w:r w:rsidRPr="000642D3">
              <w:rPr>
                <w:rFonts w:ascii="Aptos" w:hAnsi="Aptos" w:cstheme="minorHAnsi"/>
                <w:sz w:val="20"/>
                <w:szCs w:val="28"/>
              </w:rPr>
              <w:t>in order to</w:t>
            </w:r>
            <w:proofErr w:type="gramEnd"/>
            <w:r w:rsidRPr="000642D3">
              <w:rPr>
                <w:rFonts w:ascii="Aptos" w:hAnsi="Aptos" w:cstheme="minorHAnsi"/>
                <w:sz w:val="20"/>
                <w:szCs w:val="28"/>
              </w:rPr>
              <w:t xml:space="preserve"> procure said contract.</w:t>
            </w:r>
          </w:p>
          <w:p w14:paraId="312C79AE" w14:textId="6B2AE2D5" w:rsidR="00D82567" w:rsidRPr="000642D3" w:rsidRDefault="00D82567" w:rsidP="00D82567">
            <w:pPr>
              <w:spacing w:before="120"/>
              <w:rPr>
                <w:rFonts w:ascii="Aptos" w:hAnsi="Aptos" w:cstheme="minorHAnsi"/>
                <w:sz w:val="20"/>
                <w:szCs w:val="28"/>
              </w:rPr>
            </w:pPr>
            <w:r w:rsidRPr="000642D3">
              <w:rPr>
                <w:rFonts w:ascii="Aptos" w:hAnsi="Aptos" w:cstheme="minorHAnsi"/>
                <w:sz w:val="20"/>
                <w:szCs w:val="28"/>
              </w:rPr>
              <w:t>They are fully aware of the facts and circumstances surrounding the making of the contract to which this statement is attached and has been personally and directly involved in the proceedings leading to the procurement of said contract.</w:t>
            </w:r>
          </w:p>
          <w:p w14:paraId="4F80A1F8" w14:textId="71672EC0" w:rsidR="0038101A" w:rsidRPr="00057876" w:rsidRDefault="00D82567" w:rsidP="00452CC4">
            <w:pPr>
              <w:spacing w:before="120"/>
              <w:rPr>
                <w:rFonts w:asciiTheme="minorHAnsi" w:hAnsiTheme="minorHAnsi" w:cstheme="minorHAnsi"/>
                <w:sz w:val="18"/>
              </w:rPr>
            </w:pPr>
            <w:r w:rsidRPr="000642D3">
              <w:rPr>
                <w:rFonts w:ascii="Aptos" w:hAnsi="Aptos" w:cstheme="minorHAnsi"/>
                <w:sz w:val="20"/>
                <w:szCs w:val="28"/>
              </w:rPr>
              <w:t xml:space="preserve">Neither the </w:t>
            </w:r>
            <w:r w:rsidR="001D2C10" w:rsidRPr="000642D3">
              <w:rPr>
                <w:rFonts w:ascii="Aptos" w:hAnsi="Aptos" w:cstheme="minorHAnsi"/>
                <w:sz w:val="20"/>
                <w:szCs w:val="28"/>
              </w:rPr>
              <w:t>c</w:t>
            </w:r>
            <w:r w:rsidRPr="000642D3">
              <w:rPr>
                <w:rFonts w:ascii="Aptos" w:hAnsi="Aptos" w:cstheme="minorHAnsi"/>
                <w:sz w:val="20"/>
                <w:szCs w:val="28"/>
              </w:rPr>
              <w:t xml:space="preserve">ompany nor anyone subject to the </w:t>
            </w:r>
            <w:r w:rsidR="001D2C10" w:rsidRPr="000642D3">
              <w:rPr>
                <w:rFonts w:ascii="Aptos" w:hAnsi="Aptos" w:cstheme="minorHAnsi"/>
                <w:sz w:val="20"/>
                <w:szCs w:val="28"/>
              </w:rPr>
              <w:t>c</w:t>
            </w:r>
            <w:r w:rsidRPr="000642D3">
              <w:rPr>
                <w:rFonts w:ascii="Aptos" w:hAnsi="Aptos" w:cstheme="minorHAnsi"/>
                <w:sz w:val="20"/>
                <w:szCs w:val="28"/>
              </w:rPr>
              <w:t xml:space="preserve">ompany’s direction or control has paid, given or donated or agreed to pay, give or donate to any office or employee of the State of Oklahoma any money or other thing of value, either directly or indirectly, in procuring the </w:t>
            </w:r>
            <w:r w:rsidR="001D2C10" w:rsidRPr="000642D3">
              <w:rPr>
                <w:rFonts w:ascii="Aptos" w:hAnsi="Aptos" w:cstheme="minorHAnsi"/>
                <w:sz w:val="20"/>
                <w:szCs w:val="28"/>
              </w:rPr>
              <w:t>c</w:t>
            </w:r>
            <w:r w:rsidRPr="000642D3">
              <w:rPr>
                <w:rFonts w:ascii="Aptos" w:hAnsi="Aptos" w:cstheme="minorHAnsi"/>
                <w:sz w:val="20"/>
                <w:szCs w:val="28"/>
              </w:rPr>
              <w:t>ontract to which this statement is attached.</w:t>
            </w:r>
          </w:p>
        </w:tc>
      </w:tr>
      <w:tr w:rsidR="00D82567" w14:paraId="54C52A8F" w14:textId="77777777" w:rsidTr="00E57F0A">
        <w:trPr>
          <w:cantSplit/>
          <w:trHeight w:val="576"/>
        </w:trPr>
        <w:tc>
          <w:tcPr>
            <w:tcW w:w="6210" w:type="dxa"/>
            <w:gridSpan w:val="2"/>
            <w:tcBorders>
              <w:top w:val="single" w:sz="4" w:space="0" w:color="auto"/>
              <w:bottom w:val="single" w:sz="4" w:space="0" w:color="auto"/>
              <w:right w:val="single" w:sz="4" w:space="0" w:color="auto"/>
            </w:tcBorders>
          </w:tcPr>
          <w:p w14:paraId="5AB2A941" w14:textId="77777777" w:rsidR="002F4850" w:rsidRDefault="00D82567" w:rsidP="00D82567">
            <w:pPr>
              <w:rPr>
                <w:rFonts w:ascii="Aptos" w:hAnsi="Aptos" w:cstheme="majorHAnsi"/>
                <w:sz w:val="18"/>
                <w:szCs w:val="18"/>
              </w:rPr>
            </w:pPr>
            <w:r w:rsidRPr="004D4D8D">
              <w:rPr>
                <w:rFonts w:ascii="Aptos" w:hAnsi="Aptos" w:cstheme="majorHAnsi"/>
                <w:sz w:val="18"/>
                <w:szCs w:val="18"/>
              </w:rPr>
              <w:t>Authorized representative name</w:t>
            </w:r>
          </w:p>
          <w:bookmarkStart w:id="4" w:name="_Hlk187056969"/>
          <w:p w14:paraId="7416F895" w14:textId="6D715312" w:rsidR="00B83A08" w:rsidRPr="004D4D8D" w:rsidRDefault="00B83A08"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bookmarkStart w:id="5" w:name="Text2"/>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bookmarkEnd w:id="4"/>
            <w:bookmarkEnd w:id="5"/>
          </w:p>
        </w:tc>
        <w:tc>
          <w:tcPr>
            <w:tcW w:w="4320" w:type="dxa"/>
            <w:tcBorders>
              <w:top w:val="single" w:sz="4" w:space="0" w:color="auto"/>
              <w:left w:val="single" w:sz="4" w:space="0" w:color="auto"/>
              <w:bottom w:val="single" w:sz="4" w:space="0" w:color="auto"/>
            </w:tcBorders>
          </w:tcPr>
          <w:p w14:paraId="56E16E07" w14:textId="77777777" w:rsidR="00D82567" w:rsidRDefault="00C30E14" w:rsidP="00D82567">
            <w:pPr>
              <w:rPr>
                <w:rFonts w:ascii="Aptos" w:hAnsi="Aptos" w:cstheme="majorHAnsi"/>
                <w:sz w:val="18"/>
                <w:szCs w:val="18"/>
              </w:rPr>
            </w:pPr>
            <w:r w:rsidRPr="004D4D8D">
              <w:rPr>
                <w:rFonts w:ascii="Aptos" w:hAnsi="Aptos" w:cstheme="majorHAnsi"/>
                <w:sz w:val="18"/>
                <w:szCs w:val="18"/>
              </w:rPr>
              <w:t>Authorized representative t</w:t>
            </w:r>
            <w:r w:rsidR="00D82567" w:rsidRPr="004D4D8D">
              <w:rPr>
                <w:rFonts w:ascii="Aptos" w:hAnsi="Aptos" w:cstheme="majorHAnsi"/>
                <w:sz w:val="18"/>
                <w:szCs w:val="18"/>
              </w:rPr>
              <w:t>itle</w:t>
            </w:r>
          </w:p>
          <w:p w14:paraId="369A33E2" w14:textId="2146F184" w:rsidR="00B83A08" w:rsidRPr="004D4D8D" w:rsidRDefault="00B83A08"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r w:rsidR="00D82567" w14:paraId="1924F5E2" w14:textId="77777777" w:rsidTr="00E57F0A">
        <w:trPr>
          <w:cantSplit/>
          <w:trHeight w:val="576"/>
        </w:trPr>
        <w:tc>
          <w:tcPr>
            <w:tcW w:w="6210" w:type="dxa"/>
            <w:gridSpan w:val="2"/>
            <w:tcBorders>
              <w:top w:val="single" w:sz="4" w:space="0" w:color="auto"/>
              <w:bottom w:val="single" w:sz="4" w:space="0" w:color="auto"/>
              <w:right w:val="single" w:sz="4" w:space="0" w:color="auto"/>
            </w:tcBorders>
          </w:tcPr>
          <w:p w14:paraId="5365800F" w14:textId="49BB0438" w:rsidR="004D7909" w:rsidRPr="004D4D8D" w:rsidRDefault="00D82567" w:rsidP="00D82567">
            <w:pPr>
              <w:rPr>
                <w:rFonts w:ascii="Aptos" w:hAnsi="Aptos" w:cstheme="majorHAnsi"/>
                <w:sz w:val="18"/>
                <w:szCs w:val="18"/>
              </w:rPr>
            </w:pPr>
            <w:r w:rsidRPr="004D4D8D">
              <w:rPr>
                <w:rFonts w:ascii="Aptos" w:hAnsi="Aptos" w:cstheme="majorHAnsi"/>
                <w:sz w:val="18"/>
                <w:szCs w:val="18"/>
              </w:rPr>
              <w:t>Authorized representative signature</w:t>
            </w:r>
          </w:p>
        </w:tc>
        <w:tc>
          <w:tcPr>
            <w:tcW w:w="4320" w:type="dxa"/>
            <w:tcBorders>
              <w:top w:val="single" w:sz="4" w:space="0" w:color="auto"/>
              <w:left w:val="single" w:sz="4" w:space="0" w:color="auto"/>
              <w:bottom w:val="single" w:sz="4" w:space="0" w:color="auto"/>
            </w:tcBorders>
          </w:tcPr>
          <w:p w14:paraId="17DA94FD" w14:textId="77777777" w:rsidR="00D82567" w:rsidRDefault="00D82567" w:rsidP="00D82567">
            <w:pPr>
              <w:rPr>
                <w:rFonts w:ascii="Aptos" w:hAnsi="Aptos" w:cstheme="majorHAnsi"/>
                <w:sz w:val="18"/>
                <w:szCs w:val="18"/>
              </w:rPr>
            </w:pPr>
            <w:r w:rsidRPr="004D4D8D">
              <w:rPr>
                <w:rFonts w:ascii="Aptos" w:hAnsi="Aptos" w:cstheme="majorHAnsi"/>
                <w:sz w:val="18"/>
                <w:szCs w:val="18"/>
              </w:rPr>
              <w:t>Date</w:t>
            </w:r>
          </w:p>
          <w:p w14:paraId="77EEA460" w14:textId="379272B2" w:rsidR="00B83A08" w:rsidRPr="004D4D8D" w:rsidRDefault="00B83A08" w:rsidP="00D82567">
            <w:pPr>
              <w:rPr>
                <w:rFonts w:ascii="Aptos" w:hAnsi="Aptos" w:cstheme="majorHAnsi"/>
                <w:sz w:val="18"/>
                <w:szCs w:val="18"/>
              </w:rPr>
            </w:pPr>
            <w:r>
              <w:rPr>
                <w:rFonts w:ascii="Aptos" w:hAnsi="Aptos" w:cstheme="majorHAnsi"/>
                <w:sz w:val="18"/>
                <w:szCs w:val="18"/>
              </w:rPr>
              <w:fldChar w:fldCharType="begin">
                <w:ffData>
                  <w:name w:val="Text2"/>
                  <w:enabled/>
                  <w:calcOnExit w:val="0"/>
                  <w:textInput/>
                </w:ffData>
              </w:fldChar>
            </w:r>
            <w:r>
              <w:rPr>
                <w:rFonts w:ascii="Aptos" w:hAnsi="Aptos" w:cstheme="majorHAnsi"/>
                <w:sz w:val="18"/>
                <w:szCs w:val="18"/>
              </w:rPr>
              <w:instrText xml:space="preserve"> FORMTEXT </w:instrText>
            </w:r>
            <w:r>
              <w:rPr>
                <w:rFonts w:ascii="Aptos" w:hAnsi="Aptos" w:cstheme="majorHAnsi"/>
                <w:sz w:val="18"/>
                <w:szCs w:val="18"/>
              </w:rPr>
            </w:r>
            <w:r>
              <w:rPr>
                <w:rFonts w:ascii="Aptos" w:hAnsi="Aptos" w:cstheme="majorHAnsi"/>
                <w:sz w:val="18"/>
                <w:szCs w:val="18"/>
              </w:rPr>
              <w:fldChar w:fldCharType="separate"/>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noProof/>
                <w:sz w:val="18"/>
                <w:szCs w:val="18"/>
              </w:rPr>
              <w:t> </w:t>
            </w:r>
            <w:r>
              <w:rPr>
                <w:rFonts w:ascii="Aptos" w:hAnsi="Aptos" w:cstheme="majorHAnsi"/>
                <w:sz w:val="18"/>
                <w:szCs w:val="18"/>
              </w:rPr>
              <w:fldChar w:fldCharType="end"/>
            </w:r>
          </w:p>
        </w:tc>
      </w:tr>
    </w:tbl>
    <w:p w14:paraId="16B145A1" w14:textId="65DFE45D" w:rsidR="000005D7" w:rsidRDefault="000005D7"/>
    <w:tbl>
      <w:tblPr>
        <w:tblStyle w:val="TableGrid"/>
        <w:tblpPr w:leftFromText="180" w:rightFromText="180" w:vertAnchor="text" w:horzAnchor="margin" w:tblpXSpec="center" w:tblpY="92"/>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D82567" w14:paraId="3C7F0948" w14:textId="77777777" w:rsidTr="00A039B7">
        <w:trPr>
          <w:trHeight w:val="360"/>
        </w:trPr>
        <w:tc>
          <w:tcPr>
            <w:tcW w:w="10530" w:type="dxa"/>
            <w:tcBorders>
              <w:top w:val="single" w:sz="4" w:space="0" w:color="auto"/>
            </w:tcBorders>
            <w:shd w:val="clear" w:color="auto" w:fill="464646"/>
            <w:vAlign w:val="center"/>
          </w:tcPr>
          <w:p w14:paraId="1CFD4CFB" w14:textId="13D6135B" w:rsidR="00D82567" w:rsidRPr="00332CD1" w:rsidRDefault="00332CD1" w:rsidP="00D21044">
            <w:pPr>
              <w:keepNext/>
              <w:keepLines/>
              <w:rPr>
                <w:rFonts w:ascii="Montserrat SemiBold" w:hAnsi="Montserrat SemiBold"/>
                <w:bCs/>
                <w:color w:val="FFFFFF" w:themeColor="background1"/>
                <w:sz w:val="22"/>
                <w:szCs w:val="22"/>
              </w:rPr>
            </w:pPr>
            <w:r w:rsidRPr="00332CD1">
              <w:rPr>
                <w:rFonts w:ascii="Montserrat SemiBold" w:hAnsi="Montserrat SemiBold"/>
                <w:bCs/>
                <w:color w:val="FFFFFF" w:themeColor="background1"/>
                <w:sz w:val="22"/>
                <w:szCs w:val="22"/>
              </w:rPr>
              <w:t>EXHIBITS/ATTACHMENTS (LIST ALL THAT APPLY)</w:t>
            </w:r>
          </w:p>
        </w:tc>
      </w:tr>
      <w:tr w:rsidR="00F13098" w14:paraId="5D2AB6EC" w14:textId="77777777" w:rsidTr="00A039B7">
        <w:trPr>
          <w:trHeight w:val="360"/>
        </w:trPr>
        <w:tc>
          <w:tcPr>
            <w:tcW w:w="10530" w:type="dxa"/>
            <w:tcBorders>
              <w:bottom w:val="single" w:sz="4" w:space="0" w:color="auto"/>
            </w:tcBorders>
            <w:vAlign w:val="center"/>
          </w:tcPr>
          <w:p w14:paraId="75BFE114" w14:textId="40E1F817" w:rsidR="00F13098" w:rsidRPr="004D4D8D" w:rsidRDefault="00F13098" w:rsidP="00ED070D">
            <w:pPr>
              <w:pStyle w:val="ListParagraph"/>
              <w:numPr>
                <w:ilvl w:val="0"/>
                <w:numId w:val="2"/>
              </w:numPr>
              <w:ind w:left="360"/>
              <w:rPr>
                <w:rFonts w:ascii="Aptos" w:hAnsi="Aptos" w:cstheme="minorHAnsi"/>
                <w:b/>
                <w:bCs/>
                <w:szCs w:val="18"/>
              </w:rPr>
            </w:pPr>
          </w:p>
        </w:tc>
      </w:tr>
      <w:tr w:rsidR="00F13098" w14:paraId="1405DC13" w14:textId="77777777" w:rsidTr="00A039B7">
        <w:trPr>
          <w:trHeight w:val="360"/>
        </w:trPr>
        <w:tc>
          <w:tcPr>
            <w:tcW w:w="10530" w:type="dxa"/>
            <w:tcBorders>
              <w:top w:val="single" w:sz="4" w:space="0" w:color="auto"/>
              <w:bottom w:val="single" w:sz="4" w:space="0" w:color="auto"/>
            </w:tcBorders>
            <w:vAlign w:val="center"/>
          </w:tcPr>
          <w:p w14:paraId="038B59EF" w14:textId="3D034104" w:rsidR="00F13098" w:rsidRPr="004D4D8D" w:rsidRDefault="00F13098" w:rsidP="00ED070D">
            <w:pPr>
              <w:pStyle w:val="ListParagraph"/>
              <w:numPr>
                <w:ilvl w:val="0"/>
                <w:numId w:val="2"/>
              </w:numPr>
              <w:ind w:left="360"/>
              <w:rPr>
                <w:rFonts w:ascii="Aptos" w:hAnsi="Aptos" w:cstheme="minorHAnsi"/>
                <w:b/>
                <w:bCs/>
                <w:szCs w:val="18"/>
              </w:rPr>
            </w:pPr>
          </w:p>
        </w:tc>
      </w:tr>
      <w:tr w:rsidR="00F13098" w14:paraId="7346C067" w14:textId="77777777" w:rsidTr="00A039B7">
        <w:trPr>
          <w:trHeight w:val="360"/>
        </w:trPr>
        <w:tc>
          <w:tcPr>
            <w:tcW w:w="10530" w:type="dxa"/>
            <w:tcBorders>
              <w:top w:val="single" w:sz="4" w:space="0" w:color="auto"/>
              <w:bottom w:val="single" w:sz="4" w:space="0" w:color="auto"/>
            </w:tcBorders>
            <w:vAlign w:val="center"/>
          </w:tcPr>
          <w:p w14:paraId="1C4DE494" w14:textId="18602F4C" w:rsidR="00F13098" w:rsidRPr="004D4D8D" w:rsidRDefault="00F13098" w:rsidP="00ED070D">
            <w:pPr>
              <w:pStyle w:val="ListParagraph"/>
              <w:numPr>
                <w:ilvl w:val="0"/>
                <w:numId w:val="2"/>
              </w:numPr>
              <w:ind w:left="360"/>
              <w:rPr>
                <w:rFonts w:ascii="Aptos" w:hAnsi="Aptos" w:cstheme="minorHAnsi"/>
                <w:b/>
                <w:bCs/>
                <w:szCs w:val="18"/>
              </w:rPr>
            </w:pPr>
          </w:p>
        </w:tc>
      </w:tr>
      <w:tr w:rsidR="00F13098" w14:paraId="09AEC3F9" w14:textId="77777777" w:rsidTr="00A039B7">
        <w:trPr>
          <w:trHeight w:val="360"/>
        </w:trPr>
        <w:tc>
          <w:tcPr>
            <w:tcW w:w="10530" w:type="dxa"/>
            <w:tcBorders>
              <w:top w:val="single" w:sz="4" w:space="0" w:color="auto"/>
              <w:bottom w:val="single" w:sz="4" w:space="0" w:color="auto"/>
            </w:tcBorders>
            <w:vAlign w:val="center"/>
          </w:tcPr>
          <w:p w14:paraId="2A654257" w14:textId="77777777" w:rsidR="00F13098" w:rsidRPr="004D4D8D" w:rsidRDefault="00F13098" w:rsidP="00ED070D">
            <w:pPr>
              <w:pStyle w:val="ListParagraph"/>
              <w:numPr>
                <w:ilvl w:val="0"/>
                <w:numId w:val="2"/>
              </w:numPr>
              <w:ind w:left="360"/>
              <w:rPr>
                <w:rFonts w:ascii="Aptos" w:hAnsi="Aptos" w:cstheme="minorHAnsi"/>
                <w:b/>
                <w:bCs/>
                <w:szCs w:val="18"/>
              </w:rPr>
            </w:pPr>
          </w:p>
        </w:tc>
      </w:tr>
      <w:tr w:rsidR="00BA7E0E" w14:paraId="3CD3041F" w14:textId="77777777" w:rsidTr="00A039B7">
        <w:trPr>
          <w:trHeight w:val="360"/>
        </w:trPr>
        <w:tc>
          <w:tcPr>
            <w:tcW w:w="10530" w:type="dxa"/>
            <w:tcBorders>
              <w:top w:val="single" w:sz="4" w:space="0" w:color="auto"/>
              <w:bottom w:val="single" w:sz="4" w:space="0" w:color="auto"/>
            </w:tcBorders>
            <w:vAlign w:val="center"/>
          </w:tcPr>
          <w:p w14:paraId="65139F4C" w14:textId="77777777" w:rsidR="00BA7E0E" w:rsidRPr="004D4D8D" w:rsidRDefault="00BA7E0E" w:rsidP="00ED070D">
            <w:pPr>
              <w:pStyle w:val="ListParagraph"/>
              <w:numPr>
                <w:ilvl w:val="0"/>
                <w:numId w:val="2"/>
              </w:numPr>
              <w:ind w:left="360"/>
              <w:rPr>
                <w:rFonts w:ascii="Aptos" w:hAnsi="Aptos" w:cstheme="minorHAnsi"/>
                <w:b/>
                <w:bCs/>
                <w:szCs w:val="18"/>
              </w:rPr>
            </w:pPr>
          </w:p>
        </w:tc>
      </w:tr>
      <w:bookmarkEnd w:id="0"/>
    </w:tbl>
    <w:p w14:paraId="438D4037" w14:textId="275DEE55" w:rsidR="00E26484" w:rsidRPr="00E26484" w:rsidRDefault="00E26484" w:rsidP="001D3D40">
      <w:pPr>
        <w:tabs>
          <w:tab w:val="left" w:pos="7815"/>
        </w:tabs>
        <w:rPr>
          <w:rFonts w:ascii="Arial" w:hAnsi="Arial"/>
          <w:sz w:val="18"/>
          <w:szCs w:val="18"/>
        </w:rPr>
      </w:pPr>
    </w:p>
    <w:sectPr w:rsidR="00E26484" w:rsidRPr="00E26484" w:rsidSect="00532814">
      <w:footerReference w:type="default" r:id="rId13"/>
      <w:headerReference w:type="first" r:id="rId14"/>
      <w:footerReference w:type="first" r:id="rId15"/>
      <w:type w:val="continuous"/>
      <w:pgSz w:w="12240" w:h="15840"/>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042F" w14:textId="77777777" w:rsidR="005B5CBC" w:rsidRDefault="005B5CBC" w:rsidP="008E7BDD">
      <w:r>
        <w:separator/>
      </w:r>
    </w:p>
  </w:endnote>
  <w:endnote w:type="continuationSeparator" w:id="0">
    <w:p w14:paraId="42DE9A7A" w14:textId="77777777" w:rsidR="005B5CBC" w:rsidRDefault="005B5CBC" w:rsidP="008E7BDD">
      <w:r>
        <w:continuationSeparator/>
      </w:r>
    </w:p>
  </w:endnote>
  <w:endnote w:type="continuationNotice" w:id="1">
    <w:p w14:paraId="5448CAA9" w14:textId="77777777" w:rsidR="005B5CBC" w:rsidRDefault="005B5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21184" w14:textId="345ACF37" w:rsidR="00EF7913" w:rsidRPr="00532814" w:rsidRDefault="00B35505" w:rsidP="00113490">
    <w:pPr>
      <w:pStyle w:val="Footer"/>
      <w:tabs>
        <w:tab w:val="clear" w:pos="4680"/>
        <w:tab w:val="clear" w:pos="9360"/>
        <w:tab w:val="right" w:pos="10800"/>
      </w:tabs>
      <w:rPr>
        <w:rFonts w:ascii="Arial" w:hAnsi="Arial" w:cs="Arial"/>
        <w:sz w:val="16"/>
        <w:szCs w:val="16"/>
      </w:rPr>
    </w:pPr>
    <w:r w:rsidRPr="00532814">
      <w:rPr>
        <w:rFonts w:ascii="Arial" w:hAnsi="Arial" w:cs="Arial"/>
        <w:sz w:val="16"/>
        <w:szCs w:val="16"/>
      </w:rPr>
      <w:t>CAP F</w:t>
    </w:r>
    <w:r w:rsidR="005F49BA" w:rsidRPr="00532814">
      <w:rPr>
        <w:rFonts w:ascii="Arial" w:hAnsi="Arial" w:cs="Arial"/>
        <w:sz w:val="16"/>
        <w:szCs w:val="16"/>
      </w:rPr>
      <w:t>orm</w:t>
    </w:r>
    <w:r w:rsidRPr="00532814">
      <w:rPr>
        <w:rFonts w:ascii="Arial" w:hAnsi="Arial" w:cs="Arial"/>
        <w:sz w:val="16"/>
        <w:szCs w:val="16"/>
      </w:rPr>
      <w:t xml:space="preserve"> </w:t>
    </w:r>
    <w:r w:rsidR="006E5E8C" w:rsidRPr="00532814">
      <w:rPr>
        <w:rFonts w:ascii="Arial" w:hAnsi="Arial" w:cs="Arial"/>
        <w:sz w:val="16"/>
        <w:szCs w:val="16"/>
      </w:rPr>
      <w:t>DB501</w:t>
    </w:r>
    <w:r w:rsidRPr="00532814">
      <w:rPr>
        <w:rFonts w:ascii="Arial" w:hAnsi="Arial" w:cs="Arial"/>
        <w:sz w:val="16"/>
        <w:szCs w:val="16"/>
      </w:rPr>
      <w:t xml:space="preserve"> (</w:t>
    </w:r>
    <w:r w:rsidR="006E5E8C" w:rsidRPr="00532814">
      <w:rPr>
        <w:rFonts w:ascii="Arial" w:hAnsi="Arial" w:cs="Arial"/>
        <w:sz w:val="16"/>
        <w:szCs w:val="16"/>
      </w:rPr>
      <w:t>12</w:t>
    </w:r>
    <w:r w:rsidRPr="00532814">
      <w:rPr>
        <w:rFonts w:ascii="Arial" w:hAnsi="Arial" w:cs="Arial"/>
        <w:sz w:val="16"/>
        <w:szCs w:val="16"/>
      </w:rPr>
      <w:t>/202</w:t>
    </w:r>
    <w:r w:rsidR="006E5E8C" w:rsidRPr="00532814">
      <w:rPr>
        <w:rFonts w:ascii="Arial" w:hAnsi="Arial" w:cs="Arial"/>
        <w:sz w:val="16"/>
        <w:szCs w:val="16"/>
      </w:rPr>
      <w:t>3</w:t>
    </w:r>
    <w:r w:rsidRPr="00532814">
      <w:rPr>
        <w:rFonts w:ascii="Arial" w:hAnsi="Arial" w:cs="Arial"/>
        <w:sz w:val="16"/>
        <w:szCs w:val="16"/>
      </w:rPr>
      <w:t>)</w:t>
    </w:r>
    <w:r w:rsidR="00667460" w:rsidRPr="00532814">
      <w:rPr>
        <w:rFonts w:ascii="Arial" w:hAnsi="Arial" w:cs="Arial"/>
        <w:sz w:val="16"/>
        <w:szCs w:val="16"/>
      </w:rPr>
      <w:tab/>
    </w:r>
    <w:r w:rsidR="006E5E8C" w:rsidRPr="00532814">
      <w:rPr>
        <w:rFonts w:ascii="Arial" w:hAnsi="Arial" w:cs="Arial"/>
        <w:sz w:val="16"/>
        <w:szCs w:val="16"/>
      </w:rPr>
      <w:t xml:space="preserve">STANDARD FORM OF AGREEMENT FOR DESIGN-BUILD OWNER’S REPRESENTATIVE </w:t>
    </w:r>
    <w:r w:rsidR="00113490" w:rsidRPr="00532814">
      <w:rPr>
        <w:rFonts w:ascii="Arial" w:hAnsi="Arial" w:cs="Arial"/>
        <w:sz w:val="16"/>
        <w:szCs w:val="16"/>
      </w:rPr>
      <w:t>| Page</w:t>
    </w:r>
    <w:r w:rsidR="00C71650" w:rsidRPr="00532814">
      <w:rPr>
        <w:rFonts w:ascii="Arial" w:hAnsi="Arial" w:cs="Arial"/>
        <w:sz w:val="16"/>
        <w:szCs w:val="16"/>
      </w:rPr>
      <w:t xml:space="preserve"> </w:t>
    </w:r>
    <w:r w:rsidR="00C71650" w:rsidRPr="00532814">
      <w:rPr>
        <w:rFonts w:ascii="Arial" w:hAnsi="Arial" w:cs="Arial"/>
        <w:b/>
        <w:bCs/>
        <w:sz w:val="16"/>
        <w:szCs w:val="16"/>
      </w:rPr>
      <w:fldChar w:fldCharType="begin"/>
    </w:r>
    <w:r w:rsidR="00C71650" w:rsidRPr="00532814">
      <w:rPr>
        <w:rFonts w:ascii="Arial" w:hAnsi="Arial" w:cs="Arial"/>
        <w:b/>
        <w:bCs/>
        <w:sz w:val="16"/>
        <w:szCs w:val="16"/>
      </w:rPr>
      <w:instrText xml:space="preserve"> PAGE  \* Arabic  \* MERGEFORMAT </w:instrText>
    </w:r>
    <w:r w:rsidR="00C71650" w:rsidRPr="00532814">
      <w:rPr>
        <w:rFonts w:ascii="Arial" w:hAnsi="Arial" w:cs="Arial"/>
        <w:b/>
        <w:bCs/>
        <w:sz w:val="16"/>
        <w:szCs w:val="16"/>
      </w:rPr>
      <w:fldChar w:fldCharType="separate"/>
    </w:r>
    <w:r w:rsidR="00C71650" w:rsidRPr="00532814">
      <w:rPr>
        <w:rFonts w:ascii="Arial" w:hAnsi="Arial" w:cs="Arial"/>
        <w:b/>
        <w:bCs/>
        <w:noProof/>
        <w:sz w:val="16"/>
        <w:szCs w:val="16"/>
      </w:rPr>
      <w:t>1</w:t>
    </w:r>
    <w:r w:rsidR="00C71650" w:rsidRPr="00532814">
      <w:rPr>
        <w:rFonts w:ascii="Arial" w:hAnsi="Arial" w:cs="Arial"/>
        <w:b/>
        <w:bCs/>
        <w:sz w:val="16"/>
        <w:szCs w:val="16"/>
      </w:rPr>
      <w:fldChar w:fldCharType="end"/>
    </w:r>
    <w:r w:rsidR="00C71650" w:rsidRPr="00532814">
      <w:rPr>
        <w:rFonts w:ascii="Arial" w:hAnsi="Arial" w:cs="Arial"/>
        <w:sz w:val="16"/>
        <w:szCs w:val="16"/>
      </w:rPr>
      <w:t xml:space="preserve"> </w:t>
    </w:r>
    <w:r w:rsidR="000103F4" w:rsidRPr="00532814">
      <w:rPr>
        <w:rFonts w:ascii="Arial" w:hAnsi="Arial" w:cs="Arial"/>
        <w:sz w:val="16"/>
        <w:szCs w:val="16"/>
      </w:rPr>
      <w:t>of</w:t>
    </w:r>
    <w:r w:rsidR="00C71650" w:rsidRPr="00532814">
      <w:rPr>
        <w:rFonts w:ascii="Arial" w:hAnsi="Arial" w:cs="Arial"/>
        <w:sz w:val="16"/>
        <w:szCs w:val="16"/>
      </w:rPr>
      <w:t xml:space="preserve"> </w:t>
    </w:r>
    <w:r w:rsidR="00C71650" w:rsidRPr="00532814">
      <w:rPr>
        <w:rFonts w:ascii="Arial" w:hAnsi="Arial" w:cs="Arial"/>
        <w:b/>
        <w:bCs/>
        <w:sz w:val="16"/>
        <w:szCs w:val="16"/>
      </w:rPr>
      <w:fldChar w:fldCharType="begin"/>
    </w:r>
    <w:r w:rsidR="00C71650" w:rsidRPr="00532814">
      <w:rPr>
        <w:rFonts w:ascii="Arial" w:hAnsi="Arial" w:cs="Arial"/>
        <w:b/>
        <w:bCs/>
        <w:sz w:val="16"/>
        <w:szCs w:val="16"/>
      </w:rPr>
      <w:instrText xml:space="preserve"> NUMPAGES  \* Arabic  \* MERGEFORMAT </w:instrText>
    </w:r>
    <w:r w:rsidR="00C71650" w:rsidRPr="00532814">
      <w:rPr>
        <w:rFonts w:ascii="Arial" w:hAnsi="Arial" w:cs="Arial"/>
        <w:b/>
        <w:bCs/>
        <w:sz w:val="16"/>
        <w:szCs w:val="16"/>
      </w:rPr>
      <w:fldChar w:fldCharType="separate"/>
    </w:r>
    <w:r w:rsidR="00C71650" w:rsidRPr="00532814">
      <w:rPr>
        <w:rFonts w:ascii="Arial" w:hAnsi="Arial" w:cs="Arial"/>
        <w:b/>
        <w:bCs/>
        <w:noProof/>
        <w:sz w:val="16"/>
        <w:szCs w:val="16"/>
      </w:rPr>
      <w:t>2</w:t>
    </w:r>
    <w:r w:rsidR="00C71650" w:rsidRPr="00532814">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A1D7A" w14:textId="5FB33B00" w:rsidR="00FF452E" w:rsidRPr="00DA6425" w:rsidRDefault="00DA6425" w:rsidP="00FF452E">
    <w:pPr>
      <w:pStyle w:val="Footer"/>
      <w:tabs>
        <w:tab w:val="clear" w:pos="4680"/>
        <w:tab w:val="clear" w:pos="9360"/>
        <w:tab w:val="right" w:pos="10800"/>
      </w:tabs>
      <w:rPr>
        <w:rFonts w:ascii="Aptos" w:hAnsi="Aptos" w:cs="Arial"/>
        <w:sz w:val="16"/>
        <w:szCs w:val="16"/>
      </w:rPr>
    </w:pPr>
    <w:r w:rsidRPr="00113490">
      <w:rPr>
        <w:rFonts w:ascii="Aptos" w:hAnsi="Aptos" w:cs="Arial"/>
        <w:sz w:val="16"/>
        <w:szCs w:val="16"/>
      </w:rPr>
      <w:t>CAP F</w:t>
    </w:r>
    <w:r>
      <w:rPr>
        <w:rFonts w:ascii="Aptos" w:hAnsi="Aptos" w:cs="Arial"/>
        <w:sz w:val="16"/>
        <w:szCs w:val="16"/>
      </w:rPr>
      <w:t>orm</w:t>
    </w:r>
    <w:r w:rsidRPr="00113490">
      <w:rPr>
        <w:rFonts w:ascii="Aptos" w:hAnsi="Aptos" w:cs="Arial"/>
        <w:sz w:val="16"/>
        <w:szCs w:val="16"/>
      </w:rPr>
      <w:t xml:space="preserve"> </w:t>
    </w:r>
    <w:r w:rsidR="000E2372">
      <w:rPr>
        <w:rFonts w:ascii="Aptos" w:hAnsi="Aptos" w:cs="Arial"/>
        <w:sz w:val="16"/>
        <w:szCs w:val="16"/>
      </w:rPr>
      <w:t>DB501</w:t>
    </w:r>
    <w:r w:rsidR="000E2372" w:rsidRPr="00113490">
      <w:rPr>
        <w:rFonts w:ascii="Aptos" w:hAnsi="Aptos" w:cs="Arial"/>
        <w:sz w:val="16"/>
        <w:szCs w:val="16"/>
      </w:rPr>
      <w:t xml:space="preserve"> </w:t>
    </w:r>
    <w:r w:rsidRPr="00113490">
      <w:rPr>
        <w:rFonts w:ascii="Aptos" w:hAnsi="Aptos" w:cs="Arial"/>
        <w:sz w:val="16"/>
        <w:szCs w:val="16"/>
      </w:rPr>
      <w:t>(</w:t>
    </w:r>
    <w:r w:rsidR="000E2372">
      <w:rPr>
        <w:rFonts w:ascii="Aptos" w:hAnsi="Aptos" w:cs="Arial"/>
        <w:sz w:val="16"/>
        <w:szCs w:val="16"/>
      </w:rPr>
      <w:t>1</w:t>
    </w:r>
    <w:r w:rsidRPr="00113490">
      <w:rPr>
        <w:rFonts w:ascii="Aptos" w:hAnsi="Aptos" w:cs="Arial"/>
        <w:sz w:val="16"/>
        <w:szCs w:val="16"/>
      </w:rPr>
      <w:t>/202</w:t>
    </w:r>
    <w:r w:rsidR="00991634">
      <w:rPr>
        <w:rFonts w:ascii="Aptos" w:hAnsi="Aptos" w:cs="Arial"/>
        <w:sz w:val="16"/>
        <w:szCs w:val="16"/>
      </w:rPr>
      <w:t>5</w:t>
    </w:r>
    <w:r w:rsidRPr="00113490">
      <w:rPr>
        <w:rFonts w:ascii="Aptos" w:hAnsi="Aptos" w:cs="Arial"/>
        <w:sz w:val="16"/>
        <w:szCs w:val="16"/>
      </w:rPr>
      <w:t>)</w:t>
    </w:r>
    <w:r w:rsidRPr="00113490">
      <w:rPr>
        <w:rFonts w:ascii="Aptos" w:hAnsi="Aptos" w:cs="Arial"/>
        <w:sz w:val="16"/>
        <w:szCs w:val="16"/>
      </w:rPr>
      <w:tab/>
    </w:r>
    <w:r w:rsidR="000E2372">
      <w:rPr>
        <w:rFonts w:ascii="Aptos" w:hAnsi="Aptos" w:cs="Arial"/>
        <w:sz w:val="16"/>
        <w:szCs w:val="16"/>
      </w:rPr>
      <w:t>S</w:t>
    </w:r>
    <w:r w:rsidR="00FF075D">
      <w:rPr>
        <w:rFonts w:ascii="Aptos" w:hAnsi="Aptos" w:cs="Arial"/>
        <w:sz w:val="16"/>
        <w:szCs w:val="16"/>
      </w:rPr>
      <w:t>TANDARD FORM OF AGREEMENT FOR DESIGN-BUILD OWNER’S REPRESENTATIVE</w:t>
    </w:r>
    <w:r>
      <w:rPr>
        <w:rFonts w:ascii="Aptos" w:hAnsi="Aptos" w:cs="Arial"/>
        <w:sz w:val="16"/>
        <w:szCs w:val="16"/>
      </w:rPr>
      <w:t>| Page</w:t>
    </w:r>
    <w:r w:rsidRPr="00113490">
      <w:rPr>
        <w:rFonts w:ascii="Aptos" w:hAnsi="Aptos" w:cs="Arial"/>
        <w:sz w:val="16"/>
        <w:szCs w:val="16"/>
      </w:rPr>
      <w:t xml:space="preserve"> </w:t>
    </w:r>
    <w:r w:rsidRPr="00113490">
      <w:rPr>
        <w:rFonts w:ascii="Aptos" w:hAnsi="Aptos" w:cs="Arial"/>
        <w:b/>
        <w:bCs/>
        <w:sz w:val="16"/>
        <w:szCs w:val="16"/>
      </w:rPr>
      <w:fldChar w:fldCharType="begin"/>
    </w:r>
    <w:r w:rsidRPr="00113490">
      <w:rPr>
        <w:rFonts w:ascii="Aptos" w:hAnsi="Aptos" w:cs="Arial"/>
        <w:b/>
        <w:bCs/>
        <w:sz w:val="16"/>
        <w:szCs w:val="16"/>
      </w:rPr>
      <w:instrText xml:space="preserve"> PAGE  \* Arabic  \* MERGEFORMAT </w:instrText>
    </w:r>
    <w:r w:rsidRPr="00113490">
      <w:rPr>
        <w:rFonts w:ascii="Aptos" w:hAnsi="Aptos" w:cs="Arial"/>
        <w:b/>
        <w:bCs/>
        <w:sz w:val="16"/>
        <w:szCs w:val="16"/>
      </w:rPr>
      <w:fldChar w:fldCharType="separate"/>
    </w:r>
    <w:r>
      <w:rPr>
        <w:rFonts w:ascii="Aptos" w:hAnsi="Aptos" w:cs="Arial"/>
        <w:b/>
        <w:bCs/>
        <w:sz w:val="16"/>
        <w:szCs w:val="16"/>
      </w:rPr>
      <w:t>2</w:t>
    </w:r>
    <w:r w:rsidRPr="00113490">
      <w:rPr>
        <w:rFonts w:ascii="Aptos" w:hAnsi="Aptos" w:cs="Arial"/>
        <w:b/>
        <w:bCs/>
        <w:sz w:val="16"/>
        <w:szCs w:val="16"/>
      </w:rPr>
      <w:fldChar w:fldCharType="end"/>
    </w:r>
    <w:r w:rsidRPr="00113490">
      <w:rPr>
        <w:rFonts w:ascii="Aptos" w:hAnsi="Aptos" w:cs="Arial"/>
        <w:sz w:val="16"/>
        <w:szCs w:val="16"/>
      </w:rPr>
      <w:t xml:space="preserve"> of </w:t>
    </w:r>
    <w:r w:rsidRPr="00113490">
      <w:rPr>
        <w:rFonts w:ascii="Aptos" w:hAnsi="Aptos" w:cs="Arial"/>
        <w:b/>
        <w:bCs/>
        <w:sz w:val="16"/>
        <w:szCs w:val="16"/>
      </w:rPr>
      <w:fldChar w:fldCharType="begin"/>
    </w:r>
    <w:r w:rsidRPr="00113490">
      <w:rPr>
        <w:rFonts w:ascii="Aptos" w:hAnsi="Aptos" w:cs="Arial"/>
        <w:b/>
        <w:bCs/>
        <w:sz w:val="16"/>
        <w:szCs w:val="16"/>
      </w:rPr>
      <w:instrText xml:space="preserve"> NUMPAGES  \* Arabic  \* MERGEFORMAT </w:instrText>
    </w:r>
    <w:r w:rsidRPr="00113490">
      <w:rPr>
        <w:rFonts w:ascii="Aptos" w:hAnsi="Aptos" w:cs="Arial"/>
        <w:b/>
        <w:bCs/>
        <w:sz w:val="16"/>
        <w:szCs w:val="16"/>
      </w:rPr>
      <w:fldChar w:fldCharType="separate"/>
    </w:r>
    <w:r>
      <w:rPr>
        <w:rFonts w:ascii="Aptos" w:hAnsi="Aptos" w:cs="Arial"/>
        <w:b/>
        <w:bCs/>
        <w:sz w:val="16"/>
        <w:szCs w:val="16"/>
      </w:rPr>
      <w:t>4</w:t>
    </w:r>
    <w:r w:rsidRPr="00113490">
      <w:rPr>
        <w:rFonts w:ascii="Aptos" w:hAnsi="Apto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32B9C" w14:textId="77777777" w:rsidR="005B5CBC" w:rsidRDefault="005B5CBC" w:rsidP="008E7BDD">
      <w:r>
        <w:separator/>
      </w:r>
    </w:p>
  </w:footnote>
  <w:footnote w:type="continuationSeparator" w:id="0">
    <w:p w14:paraId="2295A7AC" w14:textId="77777777" w:rsidR="005B5CBC" w:rsidRDefault="005B5CBC" w:rsidP="008E7BDD">
      <w:r>
        <w:continuationSeparator/>
      </w:r>
    </w:p>
  </w:footnote>
  <w:footnote w:type="continuationNotice" w:id="1">
    <w:p w14:paraId="703985FF" w14:textId="77777777" w:rsidR="005B5CBC" w:rsidRDefault="005B5C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C98E" w14:textId="1759FE7B" w:rsidR="009A201E" w:rsidRPr="006E3BC7" w:rsidRDefault="009A201E" w:rsidP="00625A10">
    <w:pPr>
      <w:spacing w:after="40"/>
      <w:ind w:right="187"/>
      <w:jc w:val="right"/>
      <w:rPr>
        <w:rFonts w:ascii="Arial" w:eastAsia="Calibri"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8E6"/>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1" w15:restartNumberingAfterBreak="0">
    <w:nsid w:val="092C0279"/>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9453F18"/>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3" w15:restartNumberingAfterBreak="0">
    <w:nsid w:val="0E6D0E43"/>
    <w:multiLevelType w:val="multilevel"/>
    <w:tmpl w:val="475E44C8"/>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1535AF8"/>
    <w:multiLevelType w:val="hybridMultilevel"/>
    <w:tmpl w:val="924A91B8"/>
    <w:lvl w:ilvl="0" w:tplc="E9BC92CC">
      <w:start w:val="1"/>
      <w:numFmt w:val="lowerLetter"/>
      <w:lvlText w:val="%1."/>
      <w:lvlJc w:val="left"/>
      <w:pPr>
        <w:ind w:left="2693" w:hanging="360"/>
      </w:pPr>
      <w:rPr>
        <w:b/>
        <w:bCs/>
        <w:sz w:val="18"/>
        <w:szCs w:val="18"/>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5" w15:restartNumberingAfterBreak="0">
    <w:nsid w:val="180943E4"/>
    <w:multiLevelType w:val="hybridMultilevel"/>
    <w:tmpl w:val="4F7E23F6"/>
    <w:lvl w:ilvl="0" w:tplc="2FA679F0">
      <w:start w:val="1"/>
      <w:numFmt w:val="lowerRoman"/>
      <w:lvlText w:val="%1."/>
      <w:lvlJc w:val="left"/>
      <w:pPr>
        <w:ind w:left="2333" w:hanging="360"/>
      </w:pPr>
      <w:rPr>
        <w:rFonts w:hint="default"/>
        <w:b/>
        <w:bCs/>
      </w:r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6" w15:restartNumberingAfterBreak="0">
    <w:nsid w:val="1A5A3704"/>
    <w:multiLevelType w:val="multilevel"/>
    <w:tmpl w:val="475E44C8"/>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B3E3E60"/>
    <w:multiLevelType w:val="hybridMultilevel"/>
    <w:tmpl w:val="27847C66"/>
    <w:lvl w:ilvl="0" w:tplc="FFFFFFFF">
      <w:start w:val="1"/>
      <w:numFmt w:val="lowerLetter"/>
      <w:lvlText w:val="%1."/>
      <w:lvlJc w:val="left"/>
      <w:pPr>
        <w:ind w:left="2333" w:hanging="360"/>
      </w:pPr>
      <w:rPr>
        <w:b/>
        <w:bCs/>
        <w:sz w:val="18"/>
        <w:szCs w:val="18"/>
      </w:rPr>
    </w:lvl>
    <w:lvl w:ilvl="1" w:tplc="FFFFFFFF">
      <w:start w:val="1"/>
      <w:numFmt w:val="lowerLetter"/>
      <w:lvlText w:val="%2."/>
      <w:lvlJc w:val="left"/>
      <w:pPr>
        <w:ind w:left="3053" w:hanging="360"/>
      </w:pPr>
    </w:lvl>
    <w:lvl w:ilvl="2" w:tplc="FFFFFFFF">
      <w:start w:val="1"/>
      <w:numFmt w:val="lowerRoman"/>
      <w:lvlText w:val="%3."/>
      <w:lvlJc w:val="right"/>
      <w:pPr>
        <w:ind w:left="3773" w:hanging="180"/>
      </w:pPr>
    </w:lvl>
    <w:lvl w:ilvl="3" w:tplc="FFFFFFFF" w:tentative="1">
      <w:start w:val="1"/>
      <w:numFmt w:val="decimal"/>
      <w:lvlText w:val="%4."/>
      <w:lvlJc w:val="left"/>
      <w:pPr>
        <w:ind w:left="4493" w:hanging="360"/>
      </w:pPr>
    </w:lvl>
    <w:lvl w:ilvl="4" w:tplc="FFFFFFFF" w:tentative="1">
      <w:start w:val="1"/>
      <w:numFmt w:val="lowerLetter"/>
      <w:lvlText w:val="%5."/>
      <w:lvlJc w:val="left"/>
      <w:pPr>
        <w:ind w:left="5213" w:hanging="360"/>
      </w:pPr>
    </w:lvl>
    <w:lvl w:ilvl="5" w:tplc="FFFFFFFF" w:tentative="1">
      <w:start w:val="1"/>
      <w:numFmt w:val="lowerRoman"/>
      <w:lvlText w:val="%6."/>
      <w:lvlJc w:val="right"/>
      <w:pPr>
        <w:ind w:left="5933" w:hanging="180"/>
      </w:pPr>
    </w:lvl>
    <w:lvl w:ilvl="6" w:tplc="FFFFFFFF" w:tentative="1">
      <w:start w:val="1"/>
      <w:numFmt w:val="decimal"/>
      <w:lvlText w:val="%7."/>
      <w:lvlJc w:val="left"/>
      <w:pPr>
        <w:ind w:left="6653" w:hanging="360"/>
      </w:pPr>
    </w:lvl>
    <w:lvl w:ilvl="7" w:tplc="FFFFFFFF" w:tentative="1">
      <w:start w:val="1"/>
      <w:numFmt w:val="lowerLetter"/>
      <w:lvlText w:val="%8."/>
      <w:lvlJc w:val="left"/>
      <w:pPr>
        <w:ind w:left="7373" w:hanging="360"/>
      </w:pPr>
    </w:lvl>
    <w:lvl w:ilvl="8" w:tplc="FFFFFFFF" w:tentative="1">
      <w:start w:val="1"/>
      <w:numFmt w:val="lowerRoman"/>
      <w:lvlText w:val="%9."/>
      <w:lvlJc w:val="right"/>
      <w:pPr>
        <w:ind w:left="8093" w:hanging="180"/>
      </w:pPr>
    </w:lvl>
  </w:abstractNum>
  <w:abstractNum w:abstractNumId="8" w15:restartNumberingAfterBreak="0">
    <w:nsid w:val="1D1D2764"/>
    <w:multiLevelType w:val="hybridMultilevel"/>
    <w:tmpl w:val="CEC4DDB4"/>
    <w:lvl w:ilvl="0" w:tplc="E9BC92CC">
      <w:start w:val="1"/>
      <w:numFmt w:val="lowerLetter"/>
      <w:lvlText w:val="%1."/>
      <w:lvlJc w:val="left"/>
      <w:pPr>
        <w:ind w:left="3384" w:hanging="360"/>
      </w:pPr>
      <w:rPr>
        <w:b/>
        <w:bCs/>
        <w:sz w:val="18"/>
        <w:szCs w:val="18"/>
      </w:rPr>
    </w:lvl>
    <w:lvl w:ilvl="1" w:tplc="04090019" w:tentative="1">
      <w:start w:val="1"/>
      <w:numFmt w:val="lowerLetter"/>
      <w:lvlText w:val="%2."/>
      <w:lvlJc w:val="left"/>
      <w:pPr>
        <w:ind w:left="4104" w:hanging="360"/>
      </w:pPr>
    </w:lvl>
    <w:lvl w:ilvl="2" w:tplc="0409001B" w:tentative="1">
      <w:start w:val="1"/>
      <w:numFmt w:val="lowerRoman"/>
      <w:lvlText w:val="%3."/>
      <w:lvlJc w:val="right"/>
      <w:pPr>
        <w:ind w:left="4824" w:hanging="180"/>
      </w:pPr>
    </w:lvl>
    <w:lvl w:ilvl="3" w:tplc="0409000F" w:tentative="1">
      <w:start w:val="1"/>
      <w:numFmt w:val="decimal"/>
      <w:lvlText w:val="%4."/>
      <w:lvlJc w:val="left"/>
      <w:pPr>
        <w:ind w:left="5544" w:hanging="360"/>
      </w:pPr>
    </w:lvl>
    <w:lvl w:ilvl="4" w:tplc="04090019" w:tentative="1">
      <w:start w:val="1"/>
      <w:numFmt w:val="lowerLetter"/>
      <w:lvlText w:val="%5."/>
      <w:lvlJc w:val="left"/>
      <w:pPr>
        <w:ind w:left="6264" w:hanging="360"/>
      </w:pPr>
    </w:lvl>
    <w:lvl w:ilvl="5" w:tplc="0409001B" w:tentative="1">
      <w:start w:val="1"/>
      <w:numFmt w:val="lowerRoman"/>
      <w:lvlText w:val="%6."/>
      <w:lvlJc w:val="right"/>
      <w:pPr>
        <w:ind w:left="6984" w:hanging="180"/>
      </w:pPr>
    </w:lvl>
    <w:lvl w:ilvl="6" w:tplc="0409000F" w:tentative="1">
      <w:start w:val="1"/>
      <w:numFmt w:val="decimal"/>
      <w:lvlText w:val="%7."/>
      <w:lvlJc w:val="left"/>
      <w:pPr>
        <w:ind w:left="7704" w:hanging="360"/>
      </w:pPr>
    </w:lvl>
    <w:lvl w:ilvl="7" w:tplc="04090019" w:tentative="1">
      <w:start w:val="1"/>
      <w:numFmt w:val="lowerLetter"/>
      <w:lvlText w:val="%8."/>
      <w:lvlJc w:val="left"/>
      <w:pPr>
        <w:ind w:left="8424" w:hanging="360"/>
      </w:pPr>
    </w:lvl>
    <w:lvl w:ilvl="8" w:tplc="0409001B" w:tentative="1">
      <w:start w:val="1"/>
      <w:numFmt w:val="lowerRoman"/>
      <w:lvlText w:val="%9."/>
      <w:lvlJc w:val="right"/>
      <w:pPr>
        <w:ind w:left="9144" w:hanging="180"/>
      </w:pPr>
    </w:lvl>
  </w:abstractNum>
  <w:abstractNum w:abstractNumId="9" w15:restartNumberingAfterBreak="0">
    <w:nsid w:val="20D00AED"/>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12C4ECC"/>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11" w15:restartNumberingAfterBreak="0">
    <w:nsid w:val="238A2301"/>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12" w15:restartNumberingAfterBreak="0">
    <w:nsid w:val="2796577D"/>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13" w15:restartNumberingAfterBreak="0">
    <w:nsid w:val="2CAD2DF7"/>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DA838CF"/>
    <w:multiLevelType w:val="hybridMultilevel"/>
    <w:tmpl w:val="27847C66"/>
    <w:lvl w:ilvl="0" w:tplc="FFFFFFFF">
      <w:start w:val="1"/>
      <w:numFmt w:val="lowerLetter"/>
      <w:lvlText w:val="%1."/>
      <w:lvlJc w:val="left"/>
      <w:pPr>
        <w:ind w:left="2333" w:hanging="360"/>
      </w:pPr>
      <w:rPr>
        <w:b/>
        <w:bCs/>
        <w:sz w:val="18"/>
        <w:szCs w:val="18"/>
      </w:rPr>
    </w:lvl>
    <w:lvl w:ilvl="1" w:tplc="FFFFFFFF">
      <w:start w:val="1"/>
      <w:numFmt w:val="lowerLetter"/>
      <w:lvlText w:val="%2."/>
      <w:lvlJc w:val="left"/>
      <w:pPr>
        <w:ind w:left="3053" w:hanging="360"/>
      </w:pPr>
    </w:lvl>
    <w:lvl w:ilvl="2" w:tplc="FFFFFFFF">
      <w:start w:val="1"/>
      <w:numFmt w:val="lowerRoman"/>
      <w:lvlText w:val="%3."/>
      <w:lvlJc w:val="right"/>
      <w:pPr>
        <w:ind w:left="3773" w:hanging="180"/>
      </w:pPr>
    </w:lvl>
    <w:lvl w:ilvl="3" w:tplc="FFFFFFFF" w:tentative="1">
      <w:start w:val="1"/>
      <w:numFmt w:val="decimal"/>
      <w:lvlText w:val="%4."/>
      <w:lvlJc w:val="left"/>
      <w:pPr>
        <w:ind w:left="4493" w:hanging="360"/>
      </w:pPr>
    </w:lvl>
    <w:lvl w:ilvl="4" w:tplc="FFFFFFFF" w:tentative="1">
      <w:start w:val="1"/>
      <w:numFmt w:val="lowerLetter"/>
      <w:lvlText w:val="%5."/>
      <w:lvlJc w:val="left"/>
      <w:pPr>
        <w:ind w:left="5213" w:hanging="360"/>
      </w:pPr>
    </w:lvl>
    <w:lvl w:ilvl="5" w:tplc="FFFFFFFF" w:tentative="1">
      <w:start w:val="1"/>
      <w:numFmt w:val="lowerRoman"/>
      <w:lvlText w:val="%6."/>
      <w:lvlJc w:val="right"/>
      <w:pPr>
        <w:ind w:left="5933" w:hanging="180"/>
      </w:pPr>
    </w:lvl>
    <w:lvl w:ilvl="6" w:tplc="FFFFFFFF" w:tentative="1">
      <w:start w:val="1"/>
      <w:numFmt w:val="decimal"/>
      <w:lvlText w:val="%7."/>
      <w:lvlJc w:val="left"/>
      <w:pPr>
        <w:ind w:left="6653" w:hanging="360"/>
      </w:pPr>
    </w:lvl>
    <w:lvl w:ilvl="7" w:tplc="FFFFFFFF" w:tentative="1">
      <w:start w:val="1"/>
      <w:numFmt w:val="lowerLetter"/>
      <w:lvlText w:val="%8."/>
      <w:lvlJc w:val="left"/>
      <w:pPr>
        <w:ind w:left="7373" w:hanging="360"/>
      </w:pPr>
    </w:lvl>
    <w:lvl w:ilvl="8" w:tplc="FFFFFFFF" w:tentative="1">
      <w:start w:val="1"/>
      <w:numFmt w:val="lowerRoman"/>
      <w:lvlText w:val="%9."/>
      <w:lvlJc w:val="right"/>
      <w:pPr>
        <w:ind w:left="8093" w:hanging="180"/>
      </w:pPr>
    </w:lvl>
  </w:abstractNum>
  <w:abstractNum w:abstractNumId="15" w15:restartNumberingAfterBreak="0">
    <w:nsid w:val="2FF873C6"/>
    <w:multiLevelType w:val="hybridMultilevel"/>
    <w:tmpl w:val="893EB600"/>
    <w:lvl w:ilvl="0" w:tplc="D2C2D94E">
      <w:start w:val="1"/>
      <w:numFmt w:val="lowerLetter"/>
      <w:lvlText w:val="%1."/>
      <w:lvlJc w:val="left"/>
      <w:pPr>
        <w:ind w:left="2059" w:hanging="360"/>
      </w:pPr>
      <w:rPr>
        <w:b/>
        <w:bCs/>
      </w:rPr>
    </w:lvl>
    <w:lvl w:ilvl="1" w:tplc="04090019">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16" w15:restartNumberingAfterBreak="0">
    <w:nsid w:val="30D76B22"/>
    <w:multiLevelType w:val="multilevel"/>
    <w:tmpl w:val="475E44C8"/>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4025F07"/>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18" w15:restartNumberingAfterBreak="0">
    <w:nsid w:val="38BB2768"/>
    <w:multiLevelType w:val="hybridMultilevel"/>
    <w:tmpl w:val="27847C66"/>
    <w:lvl w:ilvl="0" w:tplc="FFFFFFFF">
      <w:start w:val="1"/>
      <w:numFmt w:val="lowerLetter"/>
      <w:lvlText w:val="%1."/>
      <w:lvlJc w:val="left"/>
      <w:pPr>
        <w:ind w:left="2333" w:hanging="360"/>
      </w:pPr>
      <w:rPr>
        <w:b/>
        <w:bCs/>
        <w:sz w:val="18"/>
        <w:szCs w:val="18"/>
      </w:rPr>
    </w:lvl>
    <w:lvl w:ilvl="1" w:tplc="FFFFFFFF">
      <w:start w:val="1"/>
      <w:numFmt w:val="lowerLetter"/>
      <w:lvlText w:val="%2."/>
      <w:lvlJc w:val="left"/>
      <w:pPr>
        <w:ind w:left="3053" w:hanging="360"/>
      </w:pPr>
    </w:lvl>
    <w:lvl w:ilvl="2" w:tplc="FFFFFFFF">
      <w:start w:val="1"/>
      <w:numFmt w:val="lowerRoman"/>
      <w:lvlText w:val="%3."/>
      <w:lvlJc w:val="right"/>
      <w:pPr>
        <w:ind w:left="3773" w:hanging="180"/>
      </w:pPr>
    </w:lvl>
    <w:lvl w:ilvl="3" w:tplc="FFFFFFFF" w:tentative="1">
      <w:start w:val="1"/>
      <w:numFmt w:val="decimal"/>
      <w:lvlText w:val="%4."/>
      <w:lvlJc w:val="left"/>
      <w:pPr>
        <w:ind w:left="4493" w:hanging="360"/>
      </w:pPr>
    </w:lvl>
    <w:lvl w:ilvl="4" w:tplc="FFFFFFFF" w:tentative="1">
      <w:start w:val="1"/>
      <w:numFmt w:val="lowerLetter"/>
      <w:lvlText w:val="%5."/>
      <w:lvlJc w:val="left"/>
      <w:pPr>
        <w:ind w:left="5213" w:hanging="360"/>
      </w:pPr>
    </w:lvl>
    <w:lvl w:ilvl="5" w:tplc="FFFFFFFF" w:tentative="1">
      <w:start w:val="1"/>
      <w:numFmt w:val="lowerRoman"/>
      <w:lvlText w:val="%6."/>
      <w:lvlJc w:val="right"/>
      <w:pPr>
        <w:ind w:left="5933" w:hanging="180"/>
      </w:pPr>
    </w:lvl>
    <w:lvl w:ilvl="6" w:tplc="FFFFFFFF" w:tentative="1">
      <w:start w:val="1"/>
      <w:numFmt w:val="decimal"/>
      <w:lvlText w:val="%7."/>
      <w:lvlJc w:val="left"/>
      <w:pPr>
        <w:ind w:left="6653" w:hanging="360"/>
      </w:pPr>
    </w:lvl>
    <w:lvl w:ilvl="7" w:tplc="FFFFFFFF" w:tentative="1">
      <w:start w:val="1"/>
      <w:numFmt w:val="lowerLetter"/>
      <w:lvlText w:val="%8."/>
      <w:lvlJc w:val="left"/>
      <w:pPr>
        <w:ind w:left="7373" w:hanging="360"/>
      </w:pPr>
    </w:lvl>
    <w:lvl w:ilvl="8" w:tplc="FFFFFFFF" w:tentative="1">
      <w:start w:val="1"/>
      <w:numFmt w:val="lowerRoman"/>
      <w:lvlText w:val="%9."/>
      <w:lvlJc w:val="right"/>
      <w:pPr>
        <w:ind w:left="8093" w:hanging="180"/>
      </w:pPr>
    </w:lvl>
  </w:abstractNum>
  <w:abstractNum w:abstractNumId="19" w15:restartNumberingAfterBreak="0">
    <w:nsid w:val="38F07E62"/>
    <w:multiLevelType w:val="multilevel"/>
    <w:tmpl w:val="F2B839D0"/>
    <w:lvl w:ilvl="0">
      <w:start w:val="5"/>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rPr>
    </w:lvl>
    <w:lvl w:ilvl="2">
      <w:start w:val="7"/>
      <w:numFmt w:val="decimal"/>
      <w:lvlRestart w:val="0"/>
      <w:lvlText w:val="%1.%2.%3"/>
      <w:lvlJc w:val="left"/>
      <w:pPr>
        <w:ind w:left="720" w:hanging="648"/>
      </w:pPr>
      <w:rPr>
        <w:rFonts w:ascii="Aptos" w:hAnsi="Aptos" w:cstheme="minorHAnsi" w:hint="default"/>
        <w:b/>
        <w:bCs w:val="0"/>
        <w:sz w:val="18"/>
        <w:szCs w:val="18"/>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91D575C"/>
    <w:multiLevelType w:val="multilevel"/>
    <w:tmpl w:val="475E44C8"/>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3BB07F72"/>
    <w:multiLevelType w:val="hybridMultilevel"/>
    <w:tmpl w:val="0F14E900"/>
    <w:lvl w:ilvl="0" w:tplc="0409001B">
      <w:start w:val="1"/>
      <w:numFmt w:val="lowerRoman"/>
      <w:lvlText w:val="%1."/>
      <w:lvlJc w:val="righ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2" w15:restartNumberingAfterBreak="0">
    <w:nsid w:val="3BF15B70"/>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E56247A"/>
    <w:multiLevelType w:val="hybridMultilevel"/>
    <w:tmpl w:val="924A91B8"/>
    <w:lvl w:ilvl="0" w:tplc="FFFFFFFF">
      <w:start w:val="1"/>
      <w:numFmt w:val="lowerLetter"/>
      <w:lvlText w:val="%1."/>
      <w:lvlJc w:val="left"/>
      <w:pPr>
        <w:ind w:left="2693" w:hanging="360"/>
      </w:pPr>
      <w:rPr>
        <w:b/>
        <w:bCs/>
        <w:sz w:val="18"/>
        <w:szCs w:val="18"/>
      </w:rPr>
    </w:lvl>
    <w:lvl w:ilvl="1" w:tplc="FFFFFFFF" w:tentative="1">
      <w:start w:val="1"/>
      <w:numFmt w:val="lowerLetter"/>
      <w:lvlText w:val="%2."/>
      <w:lvlJc w:val="left"/>
      <w:pPr>
        <w:ind w:left="3413" w:hanging="360"/>
      </w:pPr>
    </w:lvl>
    <w:lvl w:ilvl="2" w:tplc="FFFFFFFF" w:tentative="1">
      <w:start w:val="1"/>
      <w:numFmt w:val="lowerRoman"/>
      <w:lvlText w:val="%3."/>
      <w:lvlJc w:val="right"/>
      <w:pPr>
        <w:ind w:left="4133" w:hanging="180"/>
      </w:pPr>
    </w:lvl>
    <w:lvl w:ilvl="3" w:tplc="FFFFFFFF" w:tentative="1">
      <w:start w:val="1"/>
      <w:numFmt w:val="decimal"/>
      <w:lvlText w:val="%4."/>
      <w:lvlJc w:val="left"/>
      <w:pPr>
        <w:ind w:left="4853" w:hanging="360"/>
      </w:pPr>
    </w:lvl>
    <w:lvl w:ilvl="4" w:tplc="FFFFFFFF" w:tentative="1">
      <w:start w:val="1"/>
      <w:numFmt w:val="lowerLetter"/>
      <w:lvlText w:val="%5."/>
      <w:lvlJc w:val="left"/>
      <w:pPr>
        <w:ind w:left="5573" w:hanging="360"/>
      </w:pPr>
    </w:lvl>
    <w:lvl w:ilvl="5" w:tplc="FFFFFFFF" w:tentative="1">
      <w:start w:val="1"/>
      <w:numFmt w:val="lowerRoman"/>
      <w:lvlText w:val="%6."/>
      <w:lvlJc w:val="right"/>
      <w:pPr>
        <w:ind w:left="6293" w:hanging="180"/>
      </w:pPr>
    </w:lvl>
    <w:lvl w:ilvl="6" w:tplc="FFFFFFFF" w:tentative="1">
      <w:start w:val="1"/>
      <w:numFmt w:val="decimal"/>
      <w:lvlText w:val="%7."/>
      <w:lvlJc w:val="left"/>
      <w:pPr>
        <w:ind w:left="7013" w:hanging="360"/>
      </w:pPr>
    </w:lvl>
    <w:lvl w:ilvl="7" w:tplc="FFFFFFFF" w:tentative="1">
      <w:start w:val="1"/>
      <w:numFmt w:val="lowerLetter"/>
      <w:lvlText w:val="%8."/>
      <w:lvlJc w:val="left"/>
      <w:pPr>
        <w:ind w:left="7733" w:hanging="360"/>
      </w:pPr>
    </w:lvl>
    <w:lvl w:ilvl="8" w:tplc="FFFFFFFF" w:tentative="1">
      <w:start w:val="1"/>
      <w:numFmt w:val="lowerRoman"/>
      <w:lvlText w:val="%9."/>
      <w:lvlJc w:val="right"/>
      <w:pPr>
        <w:ind w:left="8453" w:hanging="180"/>
      </w:pPr>
    </w:lvl>
  </w:abstractNum>
  <w:abstractNum w:abstractNumId="24" w15:restartNumberingAfterBreak="0">
    <w:nsid w:val="3E8E2005"/>
    <w:multiLevelType w:val="hybridMultilevel"/>
    <w:tmpl w:val="0A08275E"/>
    <w:lvl w:ilvl="0" w:tplc="E9BC92CC">
      <w:start w:val="1"/>
      <w:numFmt w:val="lowerLetter"/>
      <w:lvlText w:val="%1."/>
      <w:lvlJc w:val="left"/>
      <w:pPr>
        <w:ind w:left="2693" w:hanging="360"/>
      </w:pPr>
      <w:rPr>
        <w:b/>
        <w:bCs/>
        <w:sz w:val="18"/>
        <w:szCs w:val="18"/>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25" w15:restartNumberingAfterBreak="0">
    <w:nsid w:val="3FC6553E"/>
    <w:multiLevelType w:val="multilevel"/>
    <w:tmpl w:val="C6A0A23A"/>
    <w:lvl w:ilvl="0">
      <w:start w:val="1"/>
      <w:numFmt w:val="decimal"/>
      <w:suff w:val="space"/>
      <w:lvlText w:val="Article %1:"/>
      <w:lvlJc w:val="left"/>
      <w:pPr>
        <w:ind w:left="720" w:hanging="720"/>
      </w:pPr>
      <w:rPr>
        <w:rFonts w:asciiTheme="minorHAnsi" w:hAnsiTheme="minorHAnsi" w:cstheme="minorHAnsi" w:hint="default"/>
        <w:b/>
        <w:bCs w:val="0"/>
        <w:color w:val="auto"/>
        <w:sz w:val="18"/>
        <w:szCs w:val="18"/>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0873200"/>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F5496"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4245C52"/>
    <w:multiLevelType w:val="hybridMultilevel"/>
    <w:tmpl w:val="1F7E9F4A"/>
    <w:lvl w:ilvl="0" w:tplc="E9BC92CC">
      <w:start w:val="1"/>
      <w:numFmt w:val="lowerLetter"/>
      <w:lvlText w:val="%1."/>
      <w:lvlJc w:val="left"/>
      <w:pPr>
        <w:ind w:left="2693" w:hanging="360"/>
      </w:pPr>
      <w:rPr>
        <w:b/>
        <w:bCs/>
        <w:sz w:val="18"/>
        <w:szCs w:val="18"/>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28" w15:restartNumberingAfterBreak="0">
    <w:nsid w:val="451169F5"/>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29" w15:restartNumberingAfterBreak="0">
    <w:nsid w:val="47606BEB"/>
    <w:multiLevelType w:val="hybridMultilevel"/>
    <w:tmpl w:val="E7D6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F40AE"/>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31" w15:restartNumberingAfterBreak="0">
    <w:nsid w:val="49C70EDA"/>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32" w15:restartNumberingAfterBreak="0">
    <w:nsid w:val="4DE646C6"/>
    <w:multiLevelType w:val="multilevel"/>
    <w:tmpl w:val="475E44C8"/>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18"/>
        <w:szCs w:val="18"/>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52B94B9F"/>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34" w15:restartNumberingAfterBreak="0">
    <w:nsid w:val="54894AB2"/>
    <w:multiLevelType w:val="hybridMultilevel"/>
    <w:tmpl w:val="27847C66"/>
    <w:lvl w:ilvl="0" w:tplc="FFFFFFFF">
      <w:start w:val="1"/>
      <w:numFmt w:val="lowerLetter"/>
      <w:lvlText w:val="%1."/>
      <w:lvlJc w:val="left"/>
      <w:pPr>
        <w:ind w:left="2333" w:hanging="360"/>
      </w:pPr>
      <w:rPr>
        <w:b/>
        <w:bCs/>
        <w:sz w:val="18"/>
        <w:szCs w:val="18"/>
      </w:rPr>
    </w:lvl>
    <w:lvl w:ilvl="1" w:tplc="FFFFFFFF">
      <w:start w:val="1"/>
      <w:numFmt w:val="lowerLetter"/>
      <w:lvlText w:val="%2."/>
      <w:lvlJc w:val="left"/>
      <w:pPr>
        <w:ind w:left="3053" w:hanging="360"/>
      </w:pPr>
    </w:lvl>
    <w:lvl w:ilvl="2" w:tplc="FFFFFFFF">
      <w:start w:val="1"/>
      <w:numFmt w:val="lowerRoman"/>
      <w:lvlText w:val="%3."/>
      <w:lvlJc w:val="right"/>
      <w:pPr>
        <w:ind w:left="3773" w:hanging="180"/>
      </w:pPr>
    </w:lvl>
    <w:lvl w:ilvl="3" w:tplc="FFFFFFFF" w:tentative="1">
      <w:start w:val="1"/>
      <w:numFmt w:val="decimal"/>
      <w:lvlText w:val="%4."/>
      <w:lvlJc w:val="left"/>
      <w:pPr>
        <w:ind w:left="4493" w:hanging="360"/>
      </w:pPr>
    </w:lvl>
    <w:lvl w:ilvl="4" w:tplc="FFFFFFFF" w:tentative="1">
      <w:start w:val="1"/>
      <w:numFmt w:val="lowerLetter"/>
      <w:lvlText w:val="%5."/>
      <w:lvlJc w:val="left"/>
      <w:pPr>
        <w:ind w:left="5213" w:hanging="360"/>
      </w:pPr>
    </w:lvl>
    <w:lvl w:ilvl="5" w:tplc="FFFFFFFF" w:tentative="1">
      <w:start w:val="1"/>
      <w:numFmt w:val="lowerRoman"/>
      <w:lvlText w:val="%6."/>
      <w:lvlJc w:val="right"/>
      <w:pPr>
        <w:ind w:left="5933" w:hanging="180"/>
      </w:pPr>
    </w:lvl>
    <w:lvl w:ilvl="6" w:tplc="FFFFFFFF" w:tentative="1">
      <w:start w:val="1"/>
      <w:numFmt w:val="decimal"/>
      <w:lvlText w:val="%7."/>
      <w:lvlJc w:val="left"/>
      <w:pPr>
        <w:ind w:left="6653" w:hanging="360"/>
      </w:pPr>
    </w:lvl>
    <w:lvl w:ilvl="7" w:tplc="FFFFFFFF" w:tentative="1">
      <w:start w:val="1"/>
      <w:numFmt w:val="lowerLetter"/>
      <w:lvlText w:val="%8."/>
      <w:lvlJc w:val="left"/>
      <w:pPr>
        <w:ind w:left="7373" w:hanging="360"/>
      </w:pPr>
    </w:lvl>
    <w:lvl w:ilvl="8" w:tplc="FFFFFFFF" w:tentative="1">
      <w:start w:val="1"/>
      <w:numFmt w:val="lowerRoman"/>
      <w:lvlText w:val="%9."/>
      <w:lvlJc w:val="right"/>
      <w:pPr>
        <w:ind w:left="8093" w:hanging="180"/>
      </w:pPr>
    </w:lvl>
  </w:abstractNum>
  <w:abstractNum w:abstractNumId="35" w15:restartNumberingAfterBreak="0">
    <w:nsid w:val="548F2E27"/>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36" w15:restartNumberingAfterBreak="0">
    <w:nsid w:val="591B366F"/>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abstractNum w:abstractNumId="37" w15:restartNumberingAfterBreak="0">
    <w:nsid w:val="598A4C76"/>
    <w:multiLevelType w:val="hybridMultilevel"/>
    <w:tmpl w:val="39003158"/>
    <w:lvl w:ilvl="0" w:tplc="E9BC92CC">
      <w:start w:val="1"/>
      <w:numFmt w:val="lowerLetter"/>
      <w:lvlText w:val="%1."/>
      <w:lvlJc w:val="left"/>
      <w:pPr>
        <w:ind w:left="2693" w:hanging="360"/>
      </w:pPr>
      <w:rPr>
        <w:b/>
        <w:bCs/>
        <w:sz w:val="18"/>
        <w:szCs w:val="18"/>
      </w:rPr>
    </w:lvl>
    <w:lvl w:ilvl="1" w:tplc="04090019" w:tentative="1">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38" w15:restartNumberingAfterBreak="0">
    <w:nsid w:val="5B8553C2"/>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5BA46773"/>
    <w:multiLevelType w:val="hybridMultilevel"/>
    <w:tmpl w:val="27847C66"/>
    <w:lvl w:ilvl="0" w:tplc="E9BC92CC">
      <w:start w:val="1"/>
      <w:numFmt w:val="lowerLetter"/>
      <w:lvlText w:val="%1."/>
      <w:lvlJc w:val="left"/>
      <w:pPr>
        <w:ind w:left="2333" w:hanging="360"/>
      </w:pPr>
      <w:rPr>
        <w:b/>
        <w:bCs/>
        <w:sz w:val="18"/>
        <w:szCs w:val="18"/>
      </w:rPr>
    </w:lvl>
    <w:lvl w:ilvl="1" w:tplc="04090019">
      <w:start w:val="1"/>
      <w:numFmt w:val="lowerLetter"/>
      <w:lvlText w:val="%2."/>
      <w:lvlJc w:val="left"/>
      <w:pPr>
        <w:ind w:left="3053" w:hanging="360"/>
      </w:pPr>
    </w:lvl>
    <w:lvl w:ilvl="2" w:tplc="0409001B">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abstractNum w:abstractNumId="40" w15:restartNumberingAfterBreak="0">
    <w:nsid w:val="624B3244"/>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648B6798"/>
    <w:multiLevelType w:val="hybridMultilevel"/>
    <w:tmpl w:val="27847C66"/>
    <w:lvl w:ilvl="0" w:tplc="FFFFFFFF">
      <w:start w:val="1"/>
      <w:numFmt w:val="lowerLetter"/>
      <w:lvlText w:val="%1."/>
      <w:lvlJc w:val="left"/>
      <w:pPr>
        <w:ind w:left="2333" w:hanging="360"/>
      </w:pPr>
      <w:rPr>
        <w:b/>
        <w:bCs/>
        <w:sz w:val="18"/>
        <w:szCs w:val="18"/>
      </w:rPr>
    </w:lvl>
    <w:lvl w:ilvl="1" w:tplc="FFFFFFFF">
      <w:start w:val="1"/>
      <w:numFmt w:val="lowerLetter"/>
      <w:lvlText w:val="%2."/>
      <w:lvlJc w:val="left"/>
      <w:pPr>
        <w:ind w:left="3053" w:hanging="360"/>
      </w:pPr>
    </w:lvl>
    <w:lvl w:ilvl="2" w:tplc="FFFFFFFF">
      <w:start w:val="1"/>
      <w:numFmt w:val="lowerRoman"/>
      <w:lvlText w:val="%3."/>
      <w:lvlJc w:val="right"/>
      <w:pPr>
        <w:ind w:left="3773" w:hanging="180"/>
      </w:pPr>
    </w:lvl>
    <w:lvl w:ilvl="3" w:tplc="FFFFFFFF" w:tentative="1">
      <w:start w:val="1"/>
      <w:numFmt w:val="decimal"/>
      <w:lvlText w:val="%4."/>
      <w:lvlJc w:val="left"/>
      <w:pPr>
        <w:ind w:left="4493" w:hanging="360"/>
      </w:pPr>
    </w:lvl>
    <w:lvl w:ilvl="4" w:tplc="FFFFFFFF" w:tentative="1">
      <w:start w:val="1"/>
      <w:numFmt w:val="lowerLetter"/>
      <w:lvlText w:val="%5."/>
      <w:lvlJc w:val="left"/>
      <w:pPr>
        <w:ind w:left="5213" w:hanging="360"/>
      </w:pPr>
    </w:lvl>
    <w:lvl w:ilvl="5" w:tplc="FFFFFFFF" w:tentative="1">
      <w:start w:val="1"/>
      <w:numFmt w:val="lowerRoman"/>
      <w:lvlText w:val="%6."/>
      <w:lvlJc w:val="right"/>
      <w:pPr>
        <w:ind w:left="5933" w:hanging="180"/>
      </w:pPr>
    </w:lvl>
    <w:lvl w:ilvl="6" w:tplc="FFFFFFFF" w:tentative="1">
      <w:start w:val="1"/>
      <w:numFmt w:val="decimal"/>
      <w:lvlText w:val="%7."/>
      <w:lvlJc w:val="left"/>
      <w:pPr>
        <w:ind w:left="6653" w:hanging="360"/>
      </w:pPr>
    </w:lvl>
    <w:lvl w:ilvl="7" w:tplc="FFFFFFFF" w:tentative="1">
      <w:start w:val="1"/>
      <w:numFmt w:val="lowerLetter"/>
      <w:lvlText w:val="%8."/>
      <w:lvlJc w:val="left"/>
      <w:pPr>
        <w:ind w:left="7373" w:hanging="360"/>
      </w:pPr>
    </w:lvl>
    <w:lvl w:ilvl="8" w:tplc="FFFFFFFF" w:tentative="1">
      <w:start w:val="1"/>
      <w:numFmt w:val="lowerRoman"/>
      <w:lvlText w:val="%9."/>
      <w:lvlJc w:val="right"/>
      <w:pPr>
        <w:ind w:left="8093" w:hanging="180"/>
      </w:pPr>
    </w:lvl>
  </w:abstractNum>
  <w:abstractNum w:abstractNumId="42" w15:restartNumberingAfterBreak="0">
    <w:nsid w:val="72FE4208"/>
    <w:multiLevelType w:val="hybridMultilevel"/>
    <w:tmpl w:val="8D10279E"/>
    <w:lvl w:ilvl="0" w:tplc="E9BC92CC">
      <w:start w:val="1"/>
      <w:numFmt w:val="lowerLetter"/>
      <w:lvlText w:val="%1."/>
      <w:lvlJc w:val="left"/>
      <w:pPr>
        <w:ind w:left="2693" w:hanging="360"/>
      </w:pPr>
      <w:rPr>
        <w:b/>
        <w:bCs/>
        <w:sz w:val="18"/>
        <w:szCs w:val="18"/>
      </w:rPr>
    </w:lvl>
    <w:lvl w:ilvl="1" w:tplc="04090019">
      <w:start w:val="1"/>
      <w:numFmt w:val="lowerLetter"/>
      <w:lvlText w:val="%2."/>
      <w:lvlJc w:val="left"/>
      <w:pPr>
        <w:ind w:left="3413" w:hanging="360"/>
      </w:pPr>
    </w:lvl>
    <w:lvl w:ilvl="2" w:tplc="0409001B" w:tentative="1">
      <w:start w:val="1"/>
      <w:numFmt w:val="lowerRoman"/>
      <w:lvlText w:val="%3."/>
      <w:lvlJc w:val="right"/>
      <w:pPr>
        <w:ind w:left="4133" w:hanging="180"/>
      </w:pPr>
    </w:lvl>
    <w:lvl w:ilvl="3" w:tplc="0409000F" w:tentative="1">
      <w:start w:val="1"/>
      <w:numFmt w:val="decimal"/>
      <w:lvlText w:val="%4."/>
      <w:lvlJc w:val="left"/>
      <w:pPr>
        <w:ind w:left="4853" w:hanging="360"/>
      </w:pPr>
    </w:lvl>
    <w:lvl w:ilvl="4" w:tplc="04090019" w:tentative="1">
      <w:start w:val="1"/>
      <w:numFmt w:val="lowerLetter"/>
      <w:lvlText w:val="%5."/>
      <w:lvlJc w:val="left"/>
      <w:pPr>
        <w:ind w:left="5573" w:hanging="360"/>
      </w:pPr>
    </w:lvl>
    <w:lvl w:ilvl="5" w:tplc="0409001B" w:tentative="1">
      <w:start w:val="1"/>
      <w:numFmt w:val="lowerRoman"/>
      <w:lvlText w:val="%6."/>
      <w:lvlJc w:val="right"/>
      <w:pPr>
        <w:ind w:left="6293" w:hanging="180"/>
      </w:pPr>
    </w:lvl>
    <w:lvl w:ilvl="6" w:tplc="0409000F" w:tentative="1">
      <w:start w:val="1"/>
      <w:numFmt w:val="decimal"/>
      <w:lvlText w:val="%7."/>
      <w:lvlJc w:val="left"/>
      <w:pPr>
        <w:ind w:left="7013" w:hanging="360"/>
      </w:pPr>
    </w:lvl>
    <w:lvl w:ilvl="7" w:tplc="04090019" w:tentative="1">
      <w:start w:val="1"/>
      <w:numFmt w:val="lowerLetter"/>
      <w:lvlText w:val="%8."/>
      <w:lvlJc w:val="left"/>
      <w:pPr>
        <w:ind w:left="7733" w:hanging="360"/>
      </w:pPr>
    </w:lvl>
    <w:lvl w:ilvl="8" w:tplc="0409001B" w:tentative="1">
      <w:start w:val="1"/>
      <w:numFmt w:val="lowerRoman"/>
      <w:lvlText w:val="%9."/>
      <w:lvlJc w:val="right"/>
      <w:pPr>
        <w:ind w:left="8453" w:hanging="180"/>
      </w:pPr>
    </w:lvl>
  </w:abstractNum>
  <w:abstractNum w:abstractNumId="43" w15:restartNumberingAfterBreak="0">
    <w:nsid w:val="746C1AEC"/>
    <w:multiLevelType w:val="multilevel"/>
    <w:tmpl w:val="96A48B10"/>
    <w:lvl w:ilvl="0">
      <w:start w:val="1"/>
      <w:numFmt w:val="decimal"/>
      <w:suff w:val="space"/>
      <w:lvlText w:val="Article %1:"/>
      <w:lvlJc w:val="left"/>
      <w:pPr>
        <w:ind w:left="720" w:hanging="720"/>
      </w:pPr>
      <w:rPr>
        <w:rFonts w:ascii="Aptos" w:hAnsi="Aptos" w:hint="default"/>
        <w:b/>
        <w:bCs w:val="0"/>
        <w:color w:val="auto"/>
        <w:sz w:val="20"/>
        <w:szCs w:val="20"/>
      </w:rPr>
    </w:lvl>
    <w:lvl w:ilvl="1">
      <w:start w:val="1"/>
      <w:numFmt w:val="decimal"/>
      <w:lvlText w:val="%1.%2"/>
      <w:lvlJc w:val="left"/>
      <w:pPr>
        <w:ind w:left="1440" w:hanging="720"/>
      </w:pPr>
      <w:rPr>
        <w:rFonts w:ascii="Aptos" w:hAnsi="Aptos" w:cstheme="minorHAnsi" w:hint="default"/>
        <w:b/>
        <w:color w:val="auto"/>
        <w:sz w:val="20"/>
        <w:szCs w:val="20"/>
      </w:rPr>
    </w:lvl>
    <w:lvl w:ilvl="2">
      <w:start w:val="1"/>
      <w:numFmt w:val="decimal"/>
      <w:lvlText w:val="%1.%2.%3"/>
      <w:lvlJc w:val="left"/>
      <w:pPr>
        <w:ind w:left="720" w:hanging="720"/>
      </w:pPr>
      <w:rPr>
        <w:rFonts w:ascii="Aptos" w:hAnsi="Aptos" w:cstheme="minorHAnsi" w:hint="default"/>
        <w:b/>
        <w:bCs w:val="0"/>
        <w:sz w:val="18"/>
        <w:szCs w:val="18"/>
      </w:rPr>
    </w:lvl>
    <w:lvl w:ilvl="3">
      <w:start w:val="1"/>
      <w:numFmt w:val="lowerLetter"/>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74A23D3E"/>
    <w:multiLevelType w:val="hybridMultilevel"/>
    <w:tmpl w:val="4BA427B8"/>
    <w:lvl w:ilvl="0" w:tplc="3D2E971E">
      <w:start w:val="1"/>
      <w:numFmt w:val="lowerLetter"/>
      <w:lvlText w:val="%1."/>
      <w:lvlJc w:val="left"/>
      <w:pPr>
        <w:ind w:left="2059" w:hanging="360"/>
      </w:pPr>
      <w:rPr>
        <w:b/>
        <w:bCs/>
        <w:sz w:val="18"/>
        <w:szCs w:val="18"/>
      </w:rPr>
    </w:lvl>
    <w:lvl w:ilvl="1" w:tplc="04090019" w:tentative="1">
      <w:start w:val="1"/>
      <w:numFmt w:val="lowerLetter"/>
      <w:lvlText w:val="%2."/>
      <w:lvlJc w:val="left"/>
      <w:pPr>
        <w:ind w:left="2779" w:hanging="360"/>
      </w:pPr>
    </w:lvl>
    <w:lvl w:ilvl="2" w:tplc="0409001B" w:tentative="1">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45" w15:restartNumberingAfterBreak="0">
    <w:nsid w:val="79CC5093"/>
    <w:multiLevelType w:val="hybridMultilevel"/>
    <w:tmpl w:val="27847C66"/>
    <w:lvl w:ilvl="0" w:tplc="FFFFFFFF">
      <w:start w:val="1"/>
      <w:numFmt w:val="lowerLetter"/>
      <w:lvlText w:val="%1."/>
      <w:lvlJc w:val="left"/>
      <w:pPr>
        <w:ind w:left="2333" w:hanging="360"/>
      </w:pPr>
      <w:rPr>
        <w:b/>
        <w:bCs/>
        <w:sz w:val="18"/>
        <w:szCs w:val="18"/>
      </w:rPr>
    </w:lvl>
    <w:lvl w:ilvl="1" w:tplc="FFFFFFFF">
      <w:start w:val="1"/>
      <w:numFmt w:val="lowerLetter"/>
      <w:lvlText w:val="%2."/>
      <w:lvlJc w:val="left"/>
      <w:pPr>
        <w:ind w:left="3053" w:hanging="360"/>
      </w:pPr>
    </w:lvl>
    <w:lvl w:ilvl="2" w:tplc="FFFFFFFF">
      <w:start w:val="1"/>
      <w:numFmt w:val="lowerRoman"/>
      <w:lvlText w:val="%3."/>
      <w:lvlJc w:val="right"/>
      <w:pPr>
        <w:ind w:left="3773" w:hanging="180"/>
      </w:pPr>
    </w:lvl>
    <w:lvl w:ilvl="3" w:tplc="FFFFFFFF" w:tentative="1">
      <w:start w:val="1"/>
      <w:numFmt w:val="decimal"/>
      <w:lvlText w:val="%4."/>
      <w:lvlJc w:val="left"/>
      <w:pPr>
        <w:ind w:left="4493" w:hanging="360"/>
      </w:pPr>
    </w:lvl>
    <w:lvl w:ilvl="4" w:tplc="FFFFFFFF" w:tentative="1">
      <w:start w:val="1"/>
      <w:numFmt w:val="lowerLetter"/>
      <w:lvlText w:val="%5."/>
      <w:lvlJc w:val="left"/>
      <w:pPr>
        <w:ind w:left="5213" w:hanging="360"/>
      </w:pPr>
    </w:lvl>
    <w:lvl w:ilvl="5" w:tplc="FFFFFFFF" w:tentative="1">
      <w:start w:val="1"/>
      <w:numFmt w:val="lowerRoman"/>
      <w:lvlText w:val="%6."/>
      <w:lvlJc w:val="right"/>
      <w:pPr>
        <w:ind w:left="5933" w:hanging="180"/>
      </w:pPr>
    </w:lvl>
    <w:lvl w:ilvl="6" w:tplc="FFFFFFFF" w:tentative="1">
      <w:start w:val="1"/>
      <w:numFmt w:val="decimal"/>
      <w:lvlText w:val="%7."/>
      <w:lvlJc w:val="left"/>
      <w:pPr>
        <w:ind w:left="6653" w:hanging="360"/>
      </w:pPr>
    </w:lvl>
    <w:lvl w:ilvl="7" w:tplc="FFFFFFFF" w:tentative="1">
      <w:start w:val="1"/>
      <w:numFmt w:val="lowerLetter"/>
      <w:lvlText w:val="%8."/>
      <w:lvlJc w:val="left"/>
      <w:pPr>
        <w:ind w:left="7373" w:hanging="360"/>
      </w:pPr>
    </w:lvl>
    <w:lvl w:ilvl="8" w:tplc="FFFFFFFF" w:tentative="1">
      <w:start w:val="1"/>
      <w:numFmt w:val="lowerRoman"/>
      <w:lvlText w:val="%9."/>
      <w:lvlJc w:val="right"/>
      <w:pPr>
        <w:ind w:left="8093" w:hanging="180"/>
      </w:pPr>
    </w:lvl>
  </w:abstractNum>
  <w:abstractNum w:abstractNumId="46" w15:restartNumberingAfterBreak="0">
    <w:nsid w:val="7AB965A2"/>
    <w:multiLevelType w:val="hybridMultilevel"/>
    <w:tmpl w:val="27847C66"/>
    <w:lvl w:ilvl="0" w:tplc="FFFFFFFF">
      <w:start w:val="1"/>
      <w:numFmt w:val="lowerLetter"/>
      <w:lvlText w:val="%1."/>
      <w:lvlJc w:val="left"/>
      <w:pPr>
        <w:ind w:left="2059" w:hanging="360"/>
      </w:pPr>
      <w:rPr>
        <w:b/>
        <w:bCs/>
        <w:sz w:val="18"/>
        <w:szCs w:val="18"/>
      </w:rPr>
    </w:lvl>
    <w:lvl w:ilvl="1" w:tplc="FFFFFFFF">
      <w:start w:val="1"/>
      <w:numFmt w:val="lowerLetter"/>
      <w:lvlText w:val="%2."/>
      <w:lvlJc w:val="left"/>
      <w:pPr>
        <w:ind w:left="2779" w:hanging="360"/>
      </w:pPr>
    </w:lvl>
    <w:lvl w:ilvl="2" w:tplc="FFFFFFFF">
      <w:start w:val="1"/>
      <w:numFmt w:val="lowerRoman"/>
      <w:lvlText w:val="%3."/>
      <w:lvlJc w:val="right"/>
      <w:pPr>
        <w:ind w:left="3499" w:hanging="180"/>
      </w:pPr>
    </w:lvl>
    <w:lvl w:ilvl="3" w:tplc="FFFFFFFF" w:tentative="1">
      <w:start w:val="1"/>
      <w:numFmt w:val="decimal"/>
      <w:lvlText w:val="%4."/>
      <w:lvlJc w:val="left"/>
      <w:pPr>
        <w:ind w:left="4219" w:hanging="360"/>
      </w:pPr>
    </w:lvl>
    <w:lvl w:ilvl="4" w:tplc="FFFFFFFF" w:tentative="1">
      <w:start w:val="1"/>
      <w:numFmt w:val="lowerLetter"/>
      <w:lvlText w:val="%5."/>
      <w:lvlJc w:val="left"/>
      <w:pPr>
        <w:ind w:left="4939" w:hanging="360"/>
      </w:pPr>
    </w:lvl>
    <w:lvl w:ilvl="5" w:tplc="FFFFFFFF" w:tentative="1">
      <w:start w:val="1"/>
      <w:numFmt w:val="lowerRoman"/>
      <w:lvlText w:val="%6."/>
      <w:lvlJc w:val="right"/>
      <w:pPr>
        <w:ind w:left="5659" w:hanging="180"/>
      </w:pPr>
    </w:lvl>
    <w:lvl w:ilvl="6" w:tplc="FFFFFFFF" w:tentative="1">
      <w:start w:val="1"/>
      <w:numFmt w:val="decimal"/>
      <w:lvlText w:val="%7."/>
      <w:lvlJc w:val="left"/>
      <w:pPr>
        <w:ind w:left="6379" w:hanging="360"/>
      </w:pPr>
    </w:lvl>
    <w:lvl w:ilvl="7" w:tplc="FFFFFFFF" w:tentative="1">
      <w:start w:val="1"/>
      <w:numFmt w:val="lowerLetter"/>
      <w:lvlText w:val="%8."/>
      <w:lvlJc w:val="left"/>
      <w:pPr>
        <w:ind w:left="7099" w:hanging="360"/>
      </w:pPr>
    </w:lvl>
    <w:lvl w:ilvl="8" w:tplc="FFFFFFFF" w:tentative="1">
      <w:start w:val="1"/>
      <w:numFmt w:val="lowerRoman"/>
      <w:lvlText w:val="%9."/>
      <w:lvlJc w:val="right"/>
      <w:pPr>
        <w:ind w:left="7819" w:hanging="180"/>
      </w:pPr>
    </w:lvl>
  </w:abstractNum>
  <w:num w:numId="1">
    <w:abstractNumId w:val="25"/>
  </w:num>
  <w:num w:numId="2">
    <w:abstractNumId w:val="29"/>
  </w:num>
  <w:num w:numId="3">
    <w:abstractNumId w:val="39"/>
  </w:num>
  <w:num w:numId="4">
    <w:abstractNumId w:val="19"/>
  </w:num>
  <w:num w:numId="5">
    <w:abstractNumId w:val="15"/>
  </w:num>
  <w:num w:numId="6">
    <w:abstractNumId w:val="44"/>
  </w:num>
  <w:num w:numId="7">
    <w:abstractNumId w:val="10"/>
  </w:num>
  <w:num w:numId="8">
    <w:abstractNumId w:val="31"/>
  </w:num>
  <w:num w:numId="9">
    <w:abstractNumId w:val="33"/>
  </w:num>
  <w:num w:numId="10">
    <w:abstractNumId w:val="11"/>
  </w:num>
  <w:num w:numId="11">
    <w:abstractNumId w:val="22"/>
  </w:num>
  <w:num w:numId="12">
    <w:abstractNumId w:val="2"/>
  </w:num>
  <w:num w:numId="13">
    <w:abstractNumId w:val="36"/>
  </w:num>
  <w:num w:numId="14">
    <w:abstractNumId w:val="12"/>
  </w:num>
  <w:num w:numId="15">
    <w:abstractNumId w:val="28"/>
  </w:num>
  <w:num w:numId="16">
    <w:abstractNumId w:val="9"/>
  </w:num>
  <w:num w:numId="17">
    <w:abstractNumId w:val="35"/>
  </w:num>
  <w:num w:numId="18">
    <w:abstractNumId w:val="30"/>
  </w:num>
  <w:num w:numId="19">
    <w:abstractNumId w:val="40"/>
  </w:num>
  <w:num w:numId="20">
    <w:abstractNumId w:val="17"/>
  </w:num>
  <w:num w:numId="21">
    <w:abstractNumId w:val="46"/>
  </w:num>
  <w:num w:numId="22">
    <w:abstractNumId w:val="38"/>
  </w:num>
  <w:num w:numId="23">
    <w:abstractNumId w:val="43"/>
  </w:num>
  <w:num w:numId="24">
    <w:abstractNumId w:val="1"/>
  </w:num>
  <w:num w:numId="25">
    <w:abstractNumId w:val="0"/>
  </w:num>
  <w:num w:numId="26">
    <w:abstractNumId w:val="13"/>
  </w:num>
  <w:num w:numId="27">
    <w:abstractNumId w:val="41"/>
  </w:num>
  <w:num w:numId="28">
    <w:abstractNumId w:val="34"/>
  </w:num>
  <w:num w:numId="29">
    <w:abstractNumId w:val="45"/>
  </w:num>
  <w:num w:numId="30">
    <w:abstractNumId w:val="16"/>
  </w:num>
  <w:num w:numId="31">
    <w:abstractNumId w:val="6"/>
  </w:num>
  <w:num w:numId="32">
    <w:abstractNumId w:val="18"/>
  </w:num>
  <w:num w:numId="33">
    <w:abstractNumId w:val="14"/>
  </w:num>
  <w:num w:numId="34">
    <w:abstractNumId w:val="20"/>
  </w:num>
  <w:num w:numId="35">
    <w:abstractNumId w:val="7"/>
  </w:num>
  <w:num w:numId="36">
    <w:abstractNumId w:val="21"/>
  </w:num>
  <w:num w:numId="37">
    <w:abstractNumId w:val="4"/>
  </w:num>
  <w:num w:numId="38">
    <w:abstractNumId w:val="27"/>
  </w:num>
  <w:num w:numId="39">
    <w:abstractNumId w:val="23"/>
  </w:num>
  <w:num w:numId="40">
    <w:abstractNumId w:val="24"/>
  </w:num>
  <w:num w:numId="41">
    <w:abstractNumId w:val="42"/>
  </w:num>
  <w:num w:numId="42">
    <w:abstractNumId w:val="5"/>
  </w:num>
  <w:num w:numId="43">
    <w:abstractNumId w:val="8"/>
  </w:num>
  <w:num w:numId="44">
    <w:abstractNumId w:val="26"/>
  </w:num>
  <w:num w:numId="45">
    <w:abstractNumId w:val="3"/>
  </w:num>
  <w:num w:numId="46">
    <w:abstractNumId w:val="37"/>
  </w:num>
  <w:num w:numId="47">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02"/>
    <w:rsid w:val="000005D7"/>
    <w:rsid w:val="00001320"/>
    <w:rsid w:val="000015D4"/>
    <w:rsid w:val="00001C49"/>
    <w:rsid w:val="00002AD3"/>
    <w:rsid w:val="00002E6F"/>
    <w:rsid w:val="00004F16"/>
    <w:rsid w:val="000103F4"/>
    <w:rsid w:val="00010D07"/>
    <w:rsid w:val="000118FC"/>
    <w:rsid w:val="00013E25"/>
    <w:rsid w:val="000162BC"/>
    <w:rsid w:val="0001687C"/>
    <w:rsid w:val="00021C72"/>
    <w:rsid w:val="0002284C"/>
    <w:rsid w:val="00022A66"/>
    <w:rsid w:val="0002472B"/>
    <w:rsid w:val="000252E7"/>
    <w:rsid w:val="00027049"/>
    <w:rsid w:val="0002738E"/>
    <w:rsid w:val="000331B4"/>
    <w:rsid w:val="000336A3"/>
    <w:rsid w:val="0003470F"/>
    <w:rsid w:val="000349F3"/>
    <w:rsid w:val="00035504"/>
    <w:rsid w:val="000361E3"/>
    <w:rsid w:val="000374A5"/>
    <w:rsid w:val="00037814"/>
    <w:rsid w:val="00047A50"/>
    <w:rsid w:val="00052AC6"/>
    <w:rsid w:val="00053717"/>
    <w:rsid w:val="000539E9"/>
    <w:rsid w:val="000565BC"/>
    <w:rsid w:val="00057876"/>
    <w:rsid w:val="00057E20"/>
    <w:rsid w:val="0006050A"/>
    <w:rsid w:val="00062490"/>
    <w:rsid w:val="000630C4"/>
    <w:rsid w:val="000642D3"/>
    <w:rsid w:val="000654FA"/>
    <w:rsid w:val="00065B8C"/>
    <w:rsid w:val="0007093C"/>
    <w:rsid w:val="00072274"/>
    <w:rsid w:val="000805AA"/>
    <w:rsid w:val="000809CA"/>
    <w:rsid w:val="00080DA5"/>
    <w:rsid w:val="00080F4D"/>
    <w:rsid w:val="0008250C"/>
    <w:rsid w:val="00082B2B"/>
    <w:rsid w:val="0008394F"/>
    <w:rsid w:val="000905A6"/>
    <w:rsid w:val="00094917"/>
    <w:rsid w:val="000960A5"/>
    <w:rsid w:val="00096669"/>
    <w:rsid w:val="000975CD"/>
    <w:rsid w:val="00097A91"/>
    <w:rsid w:val="000A0FA9"/>
    <w:rsid w:val="000A129A"/>
    <w:rsid w:val="000A3373"/>
    <w:rsid w:val="000A61AE"/>
    <w:rsid w:val="000B7556"/>
    <w:rsid w:val="000B78EE"/>
    <w:rsid w:val="000C367E"/>
    <w:rsid w:val="000C3D9C"/>
    <w:rsid w:val="000C4074"/>
    <w:rsid w:val="000C446B"/>
    <w:rsid w:val="000E1079"/>
    <w:rsid w:val="000E1284"/>
    <w:rsid w:val="000E1AAD"/>
    <w:rsid w:val="000E2372"/>
    <w:rsid w:val="000E2E07"/>
    <w:rsid w:val="000E512E"/>
    <w:rsid w:val="000E5FF6"/>
    <w:rsid w:val="000E6705"/>
    <w:rsid w:val="000E78FD"/>
    <w:rsid w:val="000F0761"/>
    <w:rsid w:val="000F0BEC"/>
    <w:rsid w:val="000F1760"/>
    <w:rsid w:val="000F2CC3"/>
    <w:rsid w:val="000F45ED"/>
    <w:rsid w:val="000F6146"/>
    <w:rsid w:val="00100783"/>
    <w:rsid w:val="00102BF6"/>
    <w:rsid w:val="00104136"/>
    <w:rsid w:val="00105F59"/>
    <w:rsid w:val="00106374"/>
    <w:rsid w:val="0010677A"/>
    <w:rsid w:val="00106A3A"/>
    <w:rsid w:val="0011135D"/>
    <w:rsid w:val="00113490"/>
    <w:rsid w:val="00114FDD"/>
    <w:rsid w:val="00116739"/>
    <w:rsid w:val="001179D8"/>
    <w:rsid w:val="001220CB"/>
    <w:rsid w:val="001221E1"/>
    <w:rsid w:val="00122FB0"/>
    <w:rsid w:val="001303F3"/>
    <w:rsid w:val="00134693"/>
    <w:rsid w:val="00134BAF"/>
    <w:rsid w:val="00136B5B"/>
    <w:rsid w:val="0013728B"/>
    <w:rsid w:val="00141A5C"/>
    <w:rsid w:val="00141F85"/>
    <w:rsid w:val="001460F8"/>
    <w:rsid w:val="00147EE8"/>
    <w:rsid w:val="00153BE6"/>
    <w:rsid w:val="00153F74"/>
    <w:rsid w:val="001541E3"/>
    <w:rsid w:val="001556F5"/>
    <w:rsid w:val="0015710E"/>
    <w:rsid w:val="00162D17"/>
    <w:rsid w:val="00165287"/>
    <w:rsid w:val="00165C0B"/>
    <w:rsid w:val="00166ABE"/>
    <w:rsid w:val="00167E81"/>
    <w:rsid w:val="00171D9B"/>
    <w:rsid w:val="00173CA3"/>
    <w:rsid w:val="00174038"/>
    <w:rsid w:val="00177328"/>
    <w:rsid w:val="00180028"/>
    <w:rsid w:val="001801B9"/>
    <w:rsid w:val="00180252"/>
    <w:rsid w:val="001854FB"/>
    <w:rsid w:val="001861E4"/>
    <w:rsid w:val="001873B4"/>
    <w:rsid w:val="001900DB"/>
    <w:rsid w:val="00190F59"/>
    <w:rsid w:val="001971A5"/>
    <w:rsid w:val="001A0800"/>
    <w:rsid w:val="001A3748"/>
    <w:rsid w:val="001A45B5"/>
    <w:rsid w:val="001A59DC"/>
    <w:rsid w:val="001A5F20"/>
    <w:rsid w:val="001A6AA6"/>
    <w:rsid w:val="001A7286"/>
    <w:rsid w:val="001A7E94"/>
    <w:rsid w:val="001B04ED"/>
    <w:rsid w:val="001B3450"/>
    <w:rsid w:val="001B43DA"/>
    <w:rsid w:val="001B525B"/>
    <w:rsid w:val="001B560F"/>
    <w:rsid w:val="001C2C4B"/>
    <w:rsid w:val="001C3955"/>
    <w:rsid w:val="001C3A0E"/>
    <w:rsid w:val="001C3AE2"/>
    <w:rsid w:val="001C442C"/>
    <w:rsid w:val="001C4FFC"/>
    <w:rsid w:val="001C6954"/>
    <w:rsid w:val="001C7BE2"/>
    <w:rsid w:val="001C7CA5"/>
    <w:rsid w:val="001D2C10"/>
    <w:rsid w:val="001D3C95"/>
    <w:rsid w:val="001D3D40"/>
    <w:rsid w:val="001D5043"/>
    <w:rsid w:val="001D6CBF"/>
    <w:rsid w:val="001D71F9"/>
    <w:rsid w:val="001E05DA"/>
    <w:rsid w:val="001E18B7"/>
    <w:rsid w:val="001E33F1"/>
    <w:rsid w:val="001E4BBD"/>
    <w:rsid w:val="001F3746"/>
    <w:rsid w:val="001F38C4"/>
    <w:rsid w:val="00200004"/>
    <w:rsid w:val="002000B8"/>
    <w:rsid w:val="00201322"/>
    <w:rsid w:val="00202464"/>
    <w:rsid w:val="00202B2F"/>
    <w:rsid w:val="00203ECE"/>
    <w:rsid w:val="00207570"/>
    <w:rsid w:val="00210FC4"/>
    <w:rsid w:val="0021631A"/>
    <w:rsid w:val="00222C55"/>
    <w:rsid w:val="00223AC4"/>
    <w:rsid w:val="00224964"/>
    <w:rsid w:val="00231450"/>
    <w:rsid w:val="00231C41"/>
    <w:rsid w:val="00233AE0"/>
    <w:rsid w:val="00243B81"/>
    <w:rsid w:val="00244266"/>
    <w:rsid w:val="00245CCC"/>
    <w:rsid w:val="00246A98"/>
    <w:rsid w:val="00247B83"/>
    <w:rsid w:val="0026690A"/>
    <w:rsid w:val="00266C1C"/>
    <w:rsid w:val="00270EB9"/>
    <w:rsid w:val="002737EB"/>
    <w:rsid w:val="00275E68"/>
    <w:rsid w:val="00276033"/>
    <w:rsid w:val="0028015A"/>
    <w:rsid w:val="002805B6"/>
    <w:rsid w:val="0028734D"/>
    <w:rsid w:val="002908C3"/>
    <w:rsid w:val="00290C1E"/>
    <w:rsid w:val="00290D9E"/>
    <w:rsid w:val="002938ED"/>
    <w:rsid w:val="00293A16"/>
    <w:rsid w:val="00295BDC"/>
    <w:rsid w:val="002A043F"/>
    <w:rsid w:val="002A4C00"/>
    <w:rsid w:val="002A7A19"/>
    <w:rsid w:val="002B0013"/>
    <w:rsid w:val="002B2FFB"/>
    <w:rsid w:val="002B6849"/>
    <w:rsid w:val="002B6A08"/>
    <w:rsid w:val="002B7D75"/>
    <w:rsid w:val="002C205C"/>
    <w:rsid w:val="002C53EE"/>
    <w:rsid w:val="002C5443"/>
    <w:rsid w:val="002D0E06"/>
    <w:rsid w:val="002D56BA"/>
    <w:rsid w:val="002D7F2F"/>
    <w:rsid w:val="002E1ED3"/>
    <w:rsid w:val="002E7D7E"/>
    <w:rsid w:val="002F06EF"/>
    <w:rsid w:val="002F0CD9"/>
    <w:rsid w:val="002F1B3C"/>
    <w:rsid w:val="002F47D2"/>
    <w:rsid w:val="002F4850"/>
    <w:rsid w:val="00301C63"/>
    <w:rsid w:val="003025C1"/>
    <w:rsid w:val="003031CF"/>
    <w:rsid w:val="003036C7"/>
    <w:rsid w:val="00305262"/>
    <w:rsid w:val="00306931"/>
    <w:rsid w:val="003101CE"/>
    <w:rsid w:val="00316AA4"/>
    <w:rsid w:val="00316BDB"/>
    <w:rsid w:val="00325E32"/>
    <w:rsid w:val="003266E0"/>
    <w:rsid w:val="003279AE"/>
    <w:rsid w:val="00330960"/>
    <w:rsid w:val="00330BE8"/>
    <w:rsid w:val="00332CD1"/>
    <w:rsid w:val="00334252"/>
    <w:rsid w:val="00337418"/>
    <w:rsid w:val="00346529"/>
    <w:rsid w:val="00350096"/>
    <w:rsid w:val="00350C5D"/>
    <w:rsid w:val="0035327F"/>
    <w:rsid w:val="00355FB5"/>
    <w:rsid w:val="00357246"/>
    <w:rsid w:val="00361DCC"/>
    <w:rsid w:val="00362AFD"/>
    <w:rsid w:val="00362D8B"/>
    <w:rsid w:val="00365BFC"/>
    <w:rsid w:val="003665A7"/>
    <w:rsid w:val="00375AC6"/>
    <w:rsid w:val="003762E6"/>
    <w:rsid w:val="00380F54"/>
    <w:rsid w:val="0038101A"/>
    <w:rsid w:val="00384CD3"/>
    <w:rsid w:val="00385566"/>
    <w:rsid w:val="003862AD"/>
    <w:rsid w:val="003945F4"/>
    <w:rsid w:val="00397603"/>
    <w:rsid w:val="003A10BC"/>
    <w:rsid w:val="003A18BD"/>
    <w:rsid w:val="003A3B5C"/>
    <w:rsid w:val="003A3D27"/>
    <w:rsid w:val="003A3DDE"/>
    <w:rsid w:val="003A4095"/>
    <w:rsid w:val="003A6555"/>
    <w:rsid w:val="003B3138"/>
    <w:rsid w:val="003B541A"/>
    <w:rsid w:val="003B58B3"/>
    <w:rsid w:val="003B6C9D"/>
    <w:rsid w:val="003C0044"/>
    <w:rsid w:val="003C0902"/>
    <w:rsid w:val="003C3B61"/>
    <w:rsid w:val="003C4EEB"/>
    <w:rsid w:val="003D00E3"/>
    <w:rsid w:val="003D37C2"/>
    <w:rsid w:val="003D653D"/>
    <w:rsid w:val="003E0026"/>
    <w:rsid w:val="003E1549"/>
    <w:rsid w:val="003E2722"/>
    <w:rsid w:val="003E3D2F"/>
    <w:rsid w:val="003E53D1"/>
    <w:rsid w:val="003F06C8"/>
    <w:rsid w:val="003F0A36"/>
    <w:rsid w:val="003F40D2"/>
    <w:rsid w:val="003F4199"/>
    <w:rsid w:val="004011CE"/>
    <w:rsid w:val="00401CEB"/>
    <w:rsid w:val="00403BD3"/>
    <w:rsid w:val="0040539E"/>
    <w:rsid w:val="0041018C"/>
    <w:rsid w:val="00411BE6"/>
    <w:rsid w:val="00413BAC"/>
    <w:rsid w:val="00415711"/>
    <w:rsid w:val="00415F82"/>
    <w:rsid w:val="00415F84"/>
    <w:rsid w:val="004169C9"/>
    <w:rsid w:val="0042122C"/>
    <w:rsid w:val="004249E7"/>
    <w:rsid w:val="004259AF"/>
    <w:rsid w:val="00427480"/>
    <w:rsid w:val="0042755E"/>
    <w:rsid w:val="004326FB"/>
    <w:rsid w:val="004406EA"/>
    <w:rsid w:val="00443476"/>
    <w:rsid w:val="0044368F"/>
    <w:rsid w:val="00446229"/>
    <w:rsid w:val="004462B0"/>
    <w:rsid w:val="00450C3B"/>
    <w:rsid w:val="00451789"/>
    <w:rsid w:val="004523FA"/>
    <w:rsid w:val="00452CC4"/>
    <w:rsid w:val="00457542"/>
    <w:rsid w:val="004602A9"/>
    <w:rsid w:val="00460824"/>
    <w:rsid w:val="00460E00"/>
    <w:rsid w:val="00466BD4"/>
    <w:rsid w:val="00466DF1"/>
    <w:rsid w:val="00467014"/>
    <w:rsid w:val="004671D7"/>
    <w:rsid w:val="0047015F"/>
    <w:rsid w:val="00472241"/>
    <w:rsid w:val="004762BF"/>
    <w:rsid w:val="00476A0D"/>
    <w:rsid w:val="00480F15"/>
    <w:rsid w:val="00484D26"/>
    <w:rsid w:val="00486DDC"/>
    <w:rsid w:val="0048744A"/>
    <w:rsid w:val="0048766A"/>
    <w:rsid w:val="00487DA4"/>
    <w:rsid w:val="00491116"/>
    <w:rsid w:val="00493D5F"/>
    <w:rsid w:val="004962FE"/>
    <w:rsid w:val="00496E76"/>
    <w:rsid w:val="004A1099"/>
    <w:rsid w:val="004A6453"/>
    <w:rsid w:val="004B251A"/>
    <w:rsid w:val="004B2702"/>
    <w:rsid w:val="004B3B54"/>
    <w:rsid w:val="004B46B5"/>
    <w:rsid w:val="004B4743"/>
    <w:rsid w:val="004B491E"/>
    <w:rsid w:val="004B4D05"/>
    <w:rsid w:val="004B501C"/>
    <w:rsid w:val="004C30C6"/>
    <w:rsid w:val="004C3A58"/>
    <w:rsid w:val="004C409D"/>
    <w:rsid w:val="004C6C7F"/>
    <w:rsid w:val="004D2219"/>
    <w:rsid w:val="004D3310"/>
    <w:rsid w:val="004D4465"/>
    <w:rsid w:val="004D4D8D"/>
    <w:rsid w:val="004D5ACC"/>
    <w:rsid w:val="004D63AC"/>
    <w:rsid w:val="004D7909"/>
    <w:rsid w:val="004D7B2F"/>
    <w:rsid w:val="004E0222"/>
    <w:rsid w:val="004E6077"/>
    <w:rsid w:val="004E6C7F"/>
    <w:rsid w:val="004F0622"/>
    <w:rsid w:val="004F0D28"/>
    <w:rsid w:val="004F1EB2"/>
    <w:rsid w:val="004F20F3"/>
    <w:rsid w:val="004F224B"/>
    <w:rsid w:val="004F788B"/>
    <w:rsid w:val="0050024A"/>
    <w:rsid w:val="005022EC"/>
    <w:rsid w:val="005055E6"/>
    <w:rsid w:val="005114BD"/>
    <w:rsid w:val="00511C1B"/>
    <w:rsid w:val="0051210E"/>
    <w:rsid w:val="00512914"/>
    <w:rsid w:val="005138F0"/>
    <w:rsid w:val="00514C18"/>
    <w:rsid w:val="00515FEE"/>
    <w:rsid w:val="00516A5B"/>
    <w:rsid w:val="00516FEB"/>
    <w:rsid w:val="00517AB7"/>
    <w:rsid w:val="00520C23"/>
    <w:rsid w:val="0052144E"/>
    <w:rsid w:val="00521A2B"/>
    <w:rsid w:val="00522191"/>
    <w:rsid w:val="00524B37"/>
    <w:rsid w:val="00530812"/>
    <w:rsid w:val="00530B19"/>
    <w:rsid w:val="00531B59"/>
    <w:rsid w:val="00532814"/>
    <w:rsid w:val="00533B88"/>
    <w:rsid w:val="005348DD"/>
    <w:rsid w:val="0053532A"/>
    <w:rsid w:val="005353B3"/>
    <w:rsid w:val="00535799"/>
    <w:rsid w:val="00536198"/>
    <w:rsid w:val="0053621B"/>
    <w:rsid w:val="0053684F"/>
    <w:rsid w:val="00536D37"/>
    <w:rsid w:val="00541972"/>
    <w:rsid w:val="00542F9B"/>
    <w:rsid w:val="00543177"/>
    <w:rsid w:val="00546B68"/>
    <w:rsid w:val="00553367"/>
    <w:rsid w:val="0055581C"/>
    <w:rsid w:val="00557495"/>
    <w:rsid w:val="00562427"/>
    <w:rsid w:val="00566E28"/>
    <w:rsid w:val="00567330"/>
    <w:rsid w:val="005704C1"/>
    <w:rsid w:val="00572FE7"/>
    <w:rsid w:val="00576B1F"/>
    <w:rsid w:val="005771AA"/>
    <w:rsid w:val="00577314"/>
    <w:rsid w:val="00582AFC"/>
    <w:rsid w:val="00583F42"/>
    <w:rsid w:val="005878E3"/>
    <w:rsid w:val="00587FD3"/>
    <w:rsid w:val="005906F8"/>
    <w:rsid w:val="00590E18"/>
    <w:rsid w:val="005948AA"/>
    <w:rsid w:val="00596618"/>
    <w:rsid w:val="005A0DC1"/>
    <w:rsid w:val="005A107B"/>
    <w:rsid w:val="005A25E2"/>
    <w:rsid w:val="005A33DB"/>
    <w:rsid w:val="005B3968"/>
    <w:rsid w:val="005B46ED"/>
    <w:rsid w:val="005B5CBC"/>
    <w:rsid w:val="005C08C4"/>
    <w:rsid w:val="005C2039"/>
    <w:rsid w:val="005D1745"/>
    <w:rsid w:val="005D22F4"/>
    <w:rsid w:val="005D373D"/>
    <w:rsid w:val="005D6326"/>
    <w:rsid w:val="005D7164"/>
    <w:rsid w:val="005E08DF"/>
    <w:rsid w:val="005E0F2C"/>
    <w:rsid w:val="005E149E"/>
    <w:rsid w:val="005E57E8"/>
    <w:rsid w:val="005F0685"/>
    <w:rsid w:val="005F1F8C"/>
    <w:rsid w:val="005F279A"/>
    <w:rsid w:val="005F4307"/>
    <w:rsid w:val="005F45AA"/>
    <w:rsid w:val="005F49BA"/>
    <w:rsid w:val="005F7BD3"/>
    <w:rsid w:val="005F7C33"/>
    <w:rsid w:val="005F7EC1"/>
    <w:rsid w:val="00601183"/>
    <w:rsid w:val="006016A2"/>
    <w:rsid w:val="00606767"/>
    <w:rsid w:val="006078E3"/>
    <w:rsid w:val="00611470"/>
    <w:rsid w:val="00612DB3"/>
    <w:rsid w:val="006132E1"/>
    <w:rsid w:val="00613391"/>
    <w:rsid w:val="00613BC1"/>
    <w:rsid w:val="00614BC4"/>
    <w:rsid w:val="006156F0"/>
    <w:rsid w:val="006209F0"/>
    <w:rsid w:val="00621AE5"/>
    <w:rsid w:val="00621D73"/>
    <w:rsid w:val="00623A48"/>
    <w:rsid w:val="00625A10"/>
    <w:rsid w:val="00626235"/>
    <w:rsid w:val="00627BE4"/>
    <w:rsid w:val="00630BCD"/>
    <w:rsid w:val="006327B8"/>
    <w:rsid w:val="00633AEE"/>
    <w:rsid w:val="00636406"/>
    <w:rsid w:val="006368CF"/>
    <w:rsid w:val="0063691D"/>
    <w:rsid w:val="006418FE"/>
    <w:rsid w:val="00643199"/>
    <w:rsid w:val="00644728"/>
    <w:rsid w:val="00646908"/>
    <w:rsid w:val="006510DD"/>
    <w:rsid w:val="00651F0C"/>
    <w:rsid w:val="006546BE"/>
    <w:rsid w:val="006552C2"/>
    <w:rsid w:val="006552FC"/>
    <w:rsid w:val="00661734"/>
    <w:rsid w:val="00661747"/>
    <w:rsid w:val="00665134"/>
    <w:rsid w:val="00665411"/>
    <w:rsid w:val="00665D41"/>
    <w:rsid w:val="00667460"/>
    <w:rsid w:val="006678D0"/>
    <w:rsid w:val="00670255"/>
    <w:rsid w:val="0067028B"/>
    <w:rsid w:val="00670C36"/>
    <w:rsid w:val="00671967"/>
    <w:rsid w:val="00671CB3"/>
    <w:rsid w:val="00675718"/>
    <w:rsid w:val="0068091E"/>
    <w:rsid w:val="006819FC"/>
    <w:rsid w:val="00686207"/>
    <w:rsid w:val="0068684A"/>
    <w:rsid w:val="00687C68"/>
    <w:rsid w:val="00690AAF"/>
    <w:rsid w:val="006959FA"/>
    <w:rsid w:val="00696BFF"/>
    <w:rsid w:val="006A156E"/>
    <w:rsid w:val="006A246C"/>
    <w:rsid w:val="006A5D82"/>
    <w:rsid w:val="006A5DA7"/>
    <w:rsid w:val="006B18AF"/>
    <w:rsid w:val="006B25B1"/>
    <w:rsid w:val="006B3E74"/>
    <w:rsid w:val="006B4E6E"/>
    <w:rsid w:val="006B4FCB"/>
    <w:rsid w:val="006B5C67"/>
    <w:rsid w:val="006C14A6"/>
    <w:rsid w:val="006C1C5A"/>
    <w:rsid w:val="006C2648"/>
    <w:rsid w:val="006C2D70"/>
    <w:rsid w:val="006C3443"/>
    <w:rsid w:val="006C406F"/>
    <w:rsid w:val="006C630A"/>
    <w:rsid w:val="006C6F1F"/>
    <w:rsid w:val="006D016C"/>
    <w:rsid w:val="006D16B1"/>
    <w:rsid w:val="006D7D46"/>
    <w:rsid w:val="006E029E"/>
    <w:rsid w:val="006E281F"/>
    <w:rsid w:val="006E2C69"/>
    <w:rsid w:val="006E2E4B"/>
    <w:rsid w:val="006E38B8"/>
    <w:rsid w:val="006E3989"/>
    <w:rsid w:val="006E3BC7"/>
    <w:rsid w:val="006E49CB"/>
    <w:rsid w:val="006E5E8C"/>
    <w:rsid w:val="006F5726"/>
    <w:rsid w:val="006F7DC3"/>
    <w:rsid w:val="0070167C"/>
    <w:rsid w:val="0070303C"/>
    <w:rsid w:val="00703781"/>
    <w:rsid w:val="00711866"/>
    <w:rsid w:val="00713559"/>
    <w:rsid w:val="0071382E"/>
    <w:rsid w:val="0071467C"/>
    <w:rsid w:val="00720915"/>
    <w:rsid w:val="00723382"/>
    <w:rsid w:val="00725678"/>
    <w:rsid w:val="00726396"/>
    <w:rsid w:val="00726C4C"/>
    <w:rsid w:val="00733FD1"/>
    <w:rsid w:val="0073578C"/>
    <w:rsid w:val="00736E6C"/>
    <w:rsid w:val="00743D9C"/>
    <w:rsid w:val="00743DC6"/>
    <w:rsid w:val="00744242"/>
    <w:rsid w:val="0074534E"/>
    <w:rsid w:val="00745634"/>
    <w:rsid w:val="007464D5"/>
    <w:rsid w:val="007477C0"/>
    <w:rsid w:val="00753604"/>
    <w:rsid w:val="00753AA6"/>
    <w:rsid w:val="007549B1"/>
    <w:rsid w:val="0075519C"/>
    <w:rsid w:val="00755D0F"/>
    <w:rsid w:val="00756EE2"/>
    <w:rsid w:val="00757749"/>
    <w:rsid w:val="00771A9D"/>
    <w:rsid w:val="007720BE"/>
    <w:rsid w:val="00772B22"/>
    <w:rsid w:val="00773DCF"/>
    <w:rsid w:val="00774DC8"/>
    <w:rsid w:val="00783C49"/>
    <w:rsid w:val="0078446E"/>
    <w:rsid w:val="007849DE"/>
    <w:rsid w:val="00785920"/>
    <w:rsid w:val="00785BC2"/>
    <w:rsid w:val="00786FB9"/>
    <w:rsid w:val="00791323"/>
    <w:rsid w:val="007925D4"/>
    <w:rsid w:val="00792FCA"/>
    <w:rsid w:val="007931E1"/>
    <w:rsid w:val="00793480"/>
    <w:rsid w:val="007951C5"/>
    <w:rsid w:val="007963BC"/>
    <w:rsid w:val="0079759A"/>
    <w:rsid w:val="007976F1"/>
    <w:rsid w:val="007A2E73"/>
    <w:rsid w:val="007A549E"/>
    <w:rsid w:val="007A63A2"/>
    <w:rsid w:val="007A744E"/>
    <w:rsid w:val="007A764C"/>
    <w:rsid w:val="007B1B52"/>
    <w:rsid w:val="007B64FD"/>
    <w:rsid w:val="007B6EAD"/>
    <w:rsid w:val="007C212C"/>
    <w:rsid w:val="007C378F"/>
    <w:rsid w:val="007C576D"/>
    <w:rsid w:val="007C59D1"/>
    <w:rsid w:val="007C5E28"/>
    <w:rsid w:val="007C5F73"/>
    <w:rsid w:val="007D1E93"/>
    <w:rsid w:val="007D66F4"/>
    <w:rsid w:val="007D75A7"/>
    <w:rsid w:val="007D7712"/>
    <w:rsid w:val="007D7CE7"/>
    <w:rsid w:val="007E0971"/>
    <w:rsid w:val="007E0C66"/>
    <w:rsid w:val="007E13DB"/>
    <w:rsid w:val="007E31B2"/>
    <w:rsid w:val="007E6F45"/>
    <w:rsid w:val="007F2E46"/>
    <w:rsid w:val="007F39E6"/>
    <w:rsid w:val="007F41F9"/>
    <w:rsid w:val="007F4CDD"/>
    <w:rsid w:val="007F7D3F"/>
    <w:rsid w:val="007F7EB7"/>
    <w:rsid w:val="00800696"/>
    <w:rsid w:val="00803706"/>
    <w:rsid w:val="0080418A"/>
    <w:rsid w:val="00806367"/>
    <w:rsid w:val="00810B66"/>
    <w:rsid w:val="008114C7"/>
    <w:rsid w:val="00812E0E"/>
    <w:rsid w:val="00815ED9"/>
    <w:rsid w:val="00817477"/>
    <w:rsid w:val="00817E33"/>
    <w:rsid w:val="00820D10"/>
    <w:rsid w:val="00820D95"/>
    <w:rsid w:val="008225EB"/>
    <w:rsid w:val="00822D17"/>
    <w:rsid w:val="008256C6"/>
    <w:rsid w:val="00832140"/>
    <w:rsid w:val="008372EF"/>
    <w:rsid w:val="00841405"/>
    <w:rsid w:val="00842C84"/>
    <w:rsid w:val="00842FF3"/>
    <w:rsid w:val="008443D4"/>
    <w:rsid w:val="008502CA"/>
    <w:rsid w:val="00851A98"/>
    <w:rsid w:val="00853074"/>
    <w:rsid w:val="00853CEC"/>
    <w:rsid w:val="008578F2"/>
    <w:rsid w:val="00867FB5"/>
    <w:rsid w:val="0087162D"/>
    <w:rsid w:val="008721EC"/>
    <w:rsid w:val="00872307"/>
    <w:rsid w:val="00872DD3"/>
    <w:rsid w:val="00872F6A"/>
    <w:rsid w:val="00873314"/>
    <w:rsid w:val="00874B2F"/>
    <w:rsid w:val="00875706"/>
    <w:rsid w:val="00875E35"/>
    <w:rsid w:val="0087710E"/>
    <w:rsid w:val="00881179"/>
    <w:rsid w:val="00882B8D"/>
    <w:rsid w:val="008854A7"/>
    <w:rsid w:val="00886CDB"/>
    <w:rsid w:val="00890E8B"/>
    <w:rsid w:val="00891D30"/>
    <w:rsid w:val="00891DA4"/>
    <w:rsid w:val="00892233"/>
    <w:rsid w:val="0089506F"/>
    <w:rsid w:val="008952D4"/>
    <w:rsid w:val="008954F1"/>
    <w:rsid w:val="00896320"/>
    <w:rsid w:val="00896C76"/>
    <w:rsid w:val="00897560"/>
    <w:rsid w:val="008975D3"/>
    <w:rsid w:val="008A2486"/>
    <w:rsid w:val="008A30E9"/>
    <w:rsid w:val="008A41E3"/>
    <w:rsid w:val="008B1237"/>
    <w:rsid w:val="008B3322"/>
    <w:rsid w:val="008B5EEA"/>
    <w:rsid w:val="008B729C"/>
    <w:rsid w:val="008C2BD9"/>
    <w:rsid w:val="008C3297"/>
    <w:rsid w:val="008C397E"/>
    <w:rsid w:val="008C4BAA"/>
    <w:rsid w:val="008C4EF4"/>
    <w:rsid w:val="008D0AFD"/>
    <w:rsid w:val="008D1F6C"/>
    <w:rsid w:val="008D5315"/>
    <w:rsid w:val="008E2137"/>
    <w:rsid w:val="008E273E"/>
    <w:rsid w:val="008E468A"/>
    <w:rsid w:val="008E4AF5"/>
    <w:rsid w:val="008E743B"/>
    <w:rsid w:val="008E7BDD"/>
    <w:rsid w:val="008F0293"/>
    <w:rsid w:val="008F1012"/>
    <w:rsid w:val="008F3F89"/>
    <w:rsid w:val="008F4168"/>
    <w:rsid w:val="008F4ED1"/>
    <w:rsid w:val="008F5112"/>
    <w:rsid w:val="008F5D46"/>
    <w:rsid w:val="00900ADF"/>
    <w:rsid w:val="009025B7"/>
    <w:rsid w:val="009046C3"/>
    <w:rsid w:val="00905757"/>
    <w:rsid w:val="00907A1A"/>
    <w:rsid w:val="00910DCA"/>
    <w:rsid w:val="009142B9"/>
    <w:rsid w:val="009167CE"/>
    <w:rsid w:val="00920EAB"/>
    <w:rsid w:val="00923A38"/>
    <w:rsid w:val="00927086"/>
    <w:rsid w:val="009271A6"/>
    <w:rsid w:val="009309BE"/>
    <w:rsid w:val="00933CB7"/>
    <w:rsid w:val="00934D19"/>
    <w:rsid w:val="00935112"/>
    <w:rsid w:val="0093624C"/>
    <w:rsid w:val="00944786"/>
    <w:rsid w:val="00946020"/>
    <w:rsid w:val="0094630A"/>
    <w:rsid w:val="00950734"/>
    <w:rsid w:val="00957DDB"/>
    <w:rsid w:val="00970785"/>
    <w:rsid w:val="00970BB2"/>
    <w:rsid w:val="009715D4"/>
    <w:rsid w:val="00972C05"/>
    <w:rsid w:val="009753E9"/>
    <w:rsid w:val="00975EC8"/>
    <w:rsid w:val="00984937"/>
    <w:rsid w:val="00984C2B"/>
    <w:rsid w:val="00986B49"/>
    <w:rsid w:val="0099007B"/>
    <w:rsid w:val="00990FC5"/>
    <w:rsid w:val="00991634"/>
    <w:rsid w:val="009922A1"/>
    <w:rsid w:val="00992C20"/>
    <w:rsid w:val="00993A93"/>
    <w:rsid w:val="0099415F"/>
    <w:rsid w:val="009958EA"/>
    <w:rsid w:val="009A201E"/>
    <w:rsid w:val="009A28D1"/>
    <w:rsid w:val="009A3797"/>
    <w:rsid w:val="009A4CFE"/>
    <w:rsid w:val="009A5479"/>
    <w:rsid w:val="009A5CCE"/>
    <w:rsid w:val="009A7A67"/>
    <w:rsid w:val="009B3B61"/>
    <w:rsid w:val="009B542A"/>
    <w:rsid w:val="009B6D82"/>
    <w:rsid w:val="009B6F65"/>
    <w:rsid w:val="009B7D2A"/>
    <w:rsid w:val="009B7F70"/>
    <w:rsid w:val="009C04FA"/>
    <w:rsid w:val="009C1F15"/>
    <w:rsid w:val="009C20EA"/>
    <w:rsid w:val="009C2ACD"/>
    <w:rsid w:val="009C2ADD"/>
    <w:rsid w:val="009C2D19"/>
    <w:rsid w:val="009C32B1"/>
    <w:rsid w:val="009C3A98"/>
    <w:rsid w:val="009C5465"/>
    <w:rsid w:val="009C5B74"/>
    <w:rsid w:val="009D1971"/>
    <w:rsid w:val="009D37D1"/>
    <w:rsid w:val="009E2CE5"/>
    <w:rsid w:val="009E5890"/>
    <w:rsid w:val="009F46FC"/>
    <w:rsid w:val="009F552E"/>
    <w:rsid w:val="009F5BC1"/>
    <w:rsid w:val="009F6A9A"/>
    <w:rsid w:val="00A02775"/>
    <w:rsid w:val="00A039B7"/>
    <w:rsid w:val="00A0719C"/>
    <w:rsid w:val="00A10210"/>
    <w:rsid w:val="00A17E41"/>
    <w:rsid w:val="00A22658"/>
    <w:rsid w:val="00A23756"/>
    <w:rsid w:val="00A26AA5"/>
    <w:rsid w:val="00A278D7"/>
    <w:rsid w:val="00A3055A"/>
    <w:rsid w:val="00A30873"/>
    <w:rsid w:val="00A31207"/>
    <w:rsid w:val="00A326A3"/>
    <w:rsid w:val="00A32843"/>
    <w:rsid w:val="00A33529"/>
    <w:rsid w:val="00A34952"/>
    <w:rsid w:val="00A370BE"/>
    <w:rsid w:val="00A37A9D"/>
    <w:rsid w:val="00A4274B"/>
    <w:rsid w:val="00A45C6C"/>
    <w:rsid w:val="00A51269"/>
    <w:rsid w:val="00A54CED"/>
    <w:rsid w:val="00A54EB5"/>
    <w:rsid w:val="00A620BB"/>
    <w:rsid w:val="00A626F1"/>
    <w:rsid w:val="00A62DDE"/>
    <w:rsid w:val="00A639F2"/>
    <w:rsid w:val="00A6436A"/>
    <w:rsid w:val="00A64CE8"/>
    <w:rsid w:val="00A65309"/>
    <w:rsid w:val="00A655FB"/>
    <w:rsid w:val="00A669D5"/>
    <w:rsid w:val="00A70896"/>
    <w:rsid w:val="00A71706"/>
    <w:rsid w:val="00A72F9C"/>
    <w:rsid w:val="00A74F1A"/>
    <w:rsid w:val="00A75252"/>
    <w:rsid w:val="00A75A00"/>
    <w:rsid w:val="00A76F28"/>
    <w:rsid w:val="00A81B00"/>
    <w:rsid w:val="00A81FB0"/>
    <w:rsid w:val="00A83DBD"/>
    <w:rsid w:val="00A861D2"/>
    <w:rsid w:val="00A87420"/>
    <w:rsid w:val="00A91AE0"/>
    <w:rsid w:val="00A94642"/>
    <w:rsid w:val="00A95FA6"/>
    <w:rsid w:val="00AA2435"/>
    <w:rsid w:val="00AA260B"/>
    <w:rsid w:val="00AA2BD7"/>
    <w:rsid w:val="00AA2F04"/>
    <w:rsid w:val="00AA2FEE"/>
    <w:rsid w:val="00AA37E1"/>
    <w:rsid w:val="00AA570D"/>
    <w:rsid w:val="00AA5EAF"/>
    <w:rsid w:val="00AA720D"/>
    <w:rsid w:val="00AB1660"/>
    <w:rsid w:val="00AB3217"/>
    <w:rsid w:val="00AB3AB9"/>
    <w:rsid w:val="00AB4DAC"/>
    <w:rsid w:val="00AB5352"/>
    <w:rsid w:val="00AB6743"/>
    <w:rsid w:val="00AB7F20"/>
    <w:rsid w:val="00AC3D29"/>
    <w:rsid w:val="00AC4611"/>
    <w:rsid w:val="00AC6E16"/>
    <w:rsid w:val="00AD0DB1"/>
    <w:rsid w:val="00AD1690"/>
    <w:rsid w:val="00AD198B"/>
    <w:rsid w:val="00AD5014"/>
    <w:rsid w:val="00AD54B9"/>
    <w:rsid w:val="00AE31D2"/>
    <w:rsid w:val="00AE46FB"/>
    <w:rsid w:val="00AE5A00"/>
    <w:rsid w:val="00AF0E5A"/>
    <w:rsid w:val="00AF1C6D"/>
    <w:rsid w:val="00AF4456"/>
    <w:rsid w:val="00AF51DE"/>
    <w:rsid w:val="00AF66A8"/>
    <w:rsid w:val="00AF6E92"/>
    <w:rsid w:val="00B010F6"/>
    <w:rsid w:val="00B04542"/>
    <w:rsid w:val="00B05FAD"/>
    <w:rsid w:val="00B119E2"/>
    <w:rsid w:val="00B220C2"/>
    <w:rsid w:val="00B23FE4"/>
    <w:rsid w:val="00B242A2"/>
    <w:rsid w:val="00B24A74"/>
    <w:rsid w:val="00B30069"/>
    <w:rsid w:val="00B31107"/>
    <w:rsid w:val="00B31AFC"/>
    <w:rsid w:val="00B35505"/>
    <w:rsid w:val="00B37357"/>
    <w:rsid w:val="00B4023F"/>
    <w:rsid w:val="00B40BA6"/>
    <w:rsid w:val="00B413F1"/>
    <w:rsid w:val="00B4255B"/>
    <w:rsid w:val="00B44CB5"/>
    <w:rsid w:val="00B44D15"/>
    <w:rsid w:val="00B464FA"/>
    <w:rsid w:val="00B475F8"/>
    <w:rsid w:val="00B5018C"/>
    <w:rsid w:val="00B553CD"/>
    <w:rsid w:val="00B564BB"/>
    <w:rsid w:val="00B602DF"/>
    <w:rsid w:val="00B6136F"/>
    <w:rsid w:val="00B61973"/>
    <w:rsid w:val="00B65A38"/>
    <w:rsid w:val="00B666E2"/>
    <w:rsid w:val="00B71011"/>
    <w:rsid w:val="00B71F79"/>
    <w:rsid w:val="00B72AE4"/>
    <w:rsid w:val="00B73B7C"/>
    <w:rsid w:val="00B761CE"/>
    <w:rsid w:val="00B80194"/>
    <w:rsid w:val="00B8173C"/>
    <w:rsid w:val="00B81C71"/>
    <w:rsid w:val="00B8212D"/>
    <w:rsid w:val="00B83A08"/>
    <w:rsid w:val="00B84CA6"/>
    <w:rsid w:val="00B85A4D"/>
    <w:rsid w:val="00B85BA0"/>
    <w:rsid w:val="00B901BF"/>
    <w:rsid w:val="00B90DCE"/>
    <w:rsid w:val="00B97083"/>
    <w:rsid w:val="00B975E8"/>
    <w:rsid w:val="00B97892"/>
    <w:rsid w:val="00BA028E"/>
    <w:rsid w:val="00BA0CB3"/>
    <w:rsid w:val="00BA1C45"/>
    <w:rsid w:val="00BA1D98"/>
    <w:rsid w:val="00BA3816"/>
    <w:rsid w:val="00BA61CB"/>
    <w:rsid w:val="00BA72AC"/>
    <w:rsid w:val="00BA7E0E"/>
    <w:rsid w:val="00BB1DD8"/>
    <w:rsid w:val="00BB2B6E"/>
    <w:rsid w:val="00BB3839"/>
    <w:rsid w:val="00BB6C18"/>
    <w:rsid w:val="00BB7D9D"/>
    <w:rsid w:val="00BC0182"/>
    <w:rsid w:val="00BC14E5"/>
    <w:rsid w:val="00BC2E2A"/>
    <w:rsid w:val="00BC356F"/>
    <w:rsid w:val="00BD24C2"/>
    <w:rsid w:val="00BD2B7B"/>
    <w:rsid w:val="00BD2BAE"/>
    <w:rsid w:val="00BD376F"/>
    <w:rsid w:val="00BD3AF4"/>
    <w:rsid w:val="00BE3224"/>
    <w:rsid w:val="00BE4BAA"/>
    <w:rsid w:val="00BE51FF"/>
    <w:rsid w:val="00BE7537"/>
    <w:rsid w:val="00BE7B43"/>
    <w:rsid w:val="00BF1A65"/>
    <w:rsid w:val="00BF23ED"/>
    <w:rsid w:val="00BF46D6"/>
    <w:rsid w:val="00BF6E0B"/>
    <w:rsid w:val="00BF7431"/>
    <w:rsid w:val="00C053E3"/>
    <w:rsid w:val="00C0577A"/>
    <w:rsid w:val="00C07311"/>
    <w:rsid w:val="00C07BA8"/>
    <w:rsid w:val="00C100CA"/>
    <w:rsid w:val="00C1534B"/>
    <w:rsid w:val="00C22666"/>
    <w:rsid w:val="00C22E40"/>
    <w:rsid w:val="00C2338C"/>
    <w:rsid w:val="00C23E85"/>
    <w:rsid w:val="00C241E4"/>
    <w:rsid w:val="00C265C5"/>
    <w:rsid w:val="00C2680D"/>
    <w:rsid w:val="00C30E14"/>
    <w:rsid w:val="00C33411"/>
    <w:rsid w:val="00C3417A"/>
    <w:rsid w:val="00C41E38"/>
    <w:rsid w:val="00C42733"/>
    <w:rsid w:val="00C43A87"/>
    <w:rsid w:val="00C46BB7"/>
    <w:rsid w:val="00C50854"/>
    <w:rsid w:val="00C5105E"/>
    <w:rsid w:val="00C53A75"/>
    <w:rsid w:val="00C54F3D"/>
    <w:rsid w:val="00C56507"/>
    <w:rsid w:val="00C60C64"/>
    <w:rsid w:val="00C627C9"/>
    <w:rsid w:val="00C63398"/>
    <w:rsid w:val="00C65A73"/>
    <w:rsid w:val="00C70437"/>
    <w:rsid w:val="00C71650"/>
    <w:rsid w:val="00C76D20"/>
    <w:rsid w:val="00C77A44"/>
    <w:rsid w:val="00C800D5"/>
    <w:rsid w:val="00C80161"/>
    <w:rsid w:val="00C82CC8"/>
    <w:rsid w:val="00C830C4"/>
    <w:rsid w:val="00C90843"/>
    <w:rsid w:val="00C90C47"/>
    <w:rsid w:val="00C914EB"/>
    <w:rsid w:val="00C93D6B"/>
    <w:rsid w:val="00C940D6"/>
    <w:rsid w:val="00CA2683"/>
    <w:rsid w:val="00CA6A8F"/>
    <w:rsid w:val="00CB0DB8"/>
    <w:rsid w:val="00CB26BA"/>
    <w:rsid w:val="00CB306B"/>
    <w:rsid w:val="00CB3CC1"/>
    <w:rsid w:val="00CB5CC0"/>
    <w:rsid w:val="00CB64F1"/>
    <w:rsid w:val="00CB6701"/>
    <w:rsid w:val="00CC42C6"/>
    <w:rsid w:val="00CC61F8"/>
    <w:rsid w:val="00CD0031"/>
    <w:rsid w:val="00CD5473"/>
    <w:rsid w:val="00CD6360"/>
    <w:rsid w:val="00CD7446"/>
    <w:rsid w:val="00CD757F"/>
    <w:rsid w:val="00CD7A57"/>
    <w:rsid w:val="00CE099F"/>
    <w:rsid w:val="00CE0B66"/>
    <w:rsid w:val="00CE1167"/>
    <w:rsid w:val="00CE2B1D"/>
    <w:rsid w:val="00CE5F65"/>
    <w:rsid w:val="00CF18FE"/>
    <w:rsid w:val="00CF308C"/>
    <w:rsid w:val="00CF5F85"/>
    <w:rsid w:val="00D002AE"/>
    <w:rsid w:val="00D01E24"/>
    <w:rsid w:val="00D02D0A"/>
    <w:rsid w:val="00D117BB"/>
    <w:rsid w:val="00D125D0"/>
    <w:rsid w:val="00D13038"/>
    <w:rsid w:val="00D132DA"/>
    <w:rsid w:val="00D168F9"/>
    <w:rsid w:val="00D16A43"/>
    <w:rsid w:val="00D16A89"/>
    <w:rsid w:val="00D17A5B"/>
    <w:rsid w:val="00D21044"/>
    <w:rsid w:val="00D218B6"/>
    <w:rsid w:val="00D227EB"/>
    <w:rsid w:val="00D23902"/>
    <w:rsid w:val="00D23B55"/>
    <w:rsid w:val="00D23BDA"/>
    <w:rsid w:val="00D24896"/>
    <w:rsid w:val="00D24FE6"/>
    <w:rsid w:val="00D25973"/>
    <w:rsid w:val="00D26B61"/>
    <w:rsid w:val="00D27576"/>
    <w:rsid w:val="00D308A8"/>
    <w:rsid w:val="00D3139C"/>
    <w:rsid w:val="00D3160B"/>
    <w:rsid w:val="00D3240E"/>
    <w:rsid w:val="00D3245C"/>
    <w:rsid w:val="00D32A07"/>
    <w:rsid w:val="00D32DC3"/>
    <w:rsid w:val="00D3367D"/>
    <w:rsid w:val="00D34EAD"/>
    <w:rsid w:val="00D35417"/>
    <w:rsid w:val="00D3689F"/>
    <w:rsid w:val="00D3773B"/>
    <w:rsid w:val="00D42190"/>
    <w:rsid w:val="00D43588"/>
    <w:rsid w:val="00D443B9"/>
    <w:rsid w:val="00D50553"/>
    <w:rsid w:val="00D5160D"/>
    <w:rsid w:val="00D522E2"/>
    <w:rsid w:val="00D53524"/>
    <w:rsid w:val="00D54975"/>
    <w:rsid w:val="00D55E4C"/>
    <w:rsid w:val="00D62460"/>
    <w:rsid w:val="00D6262B"/>
    <w:rsid w:val="00D62721"/>
    <w:rsid w:val="00D6312E"/>
    <w:rsid w:val="00D6318C"/>
    <w:rsid w:val="00D63195"/>
    <w:rsid w:val="00D632BE"/>
    <w:rsid w:val="00D63654"/>
    <w:rsid w:val="00D651E2"/>
    <w:rsid w:val="00D65B9B"/>
    <w:rsid w:val="00D6758D"/>
    <w:rsid w:val="00D7110F"/>
    <w:rsid w:val="00D74A27"/>
    <w:rsid w:val="00D81FE6"/>
    <w:rsid w:val="00D82567"/>
    <w:rsid w:val="00D84399"/>
    <w:rsid w:val="00D843B3"/>
    <w:rsid w:val="00D85820"/>
    <w:rsid w:val="00D85BED"/>
    <w:rsid w:val="00D86475"/>
    <w:rsid w:val="00D87272"/>
    <w:rsid w:val="00D9138D"/>
    <w:rsid w:val="00D9285E"/>
    <w:rsid w:val="00DA3BF7"/>
    <w:rsid w:val="00DA3E2B"/>
    <w:rsid w:val="00DA5FBE"/>
    <w:rsid w:val="00DA6425"/>
    <w:rsid w:val="00DA74CE"/>
    <w:rsid w:val="00DA78C3"/>
    <w:rsid w:val="00DB4620"/>
    <w:rsid w:val="00DB63D3"/>
    <w:rsid w:val="00DB701D"/>
    <w:rsid w:val="00DC0C9D"/>
    <w:rsid w:val="00DC4B86"/>
    <w:rsid w:val="00DC5C51"/>
    <w:rsid w:val="00DC64C5"/>
    <w:rsid w:val="00DC71DE"/>
    <w:rsid w:val="00DD043C"/>
    <w:rsid w:val="00DD2D9A"/>
    <w:rsid w:val="00DD6FAE"/>
    <w:rsid w:val="00DE0532"/>
    <w:rsid w:val="00DE0E45"/>
    <w:rsid w:val="00DE52E4"/>
    <w:rsid w:val="00DE69F0"/>
    <w:rsid w:val="00DE6FD3"/>
    <w:rsid w:val="00DF210E"/>
    <w:rsid w:val="00DF2215"/>
    <w:rsid w:val="00DF35A8"/>
    <w:rsid w:val="00DF794B"/>
    <w:rsid w:val="00DF7B8A"/>
    <w:rsid w:val="00E001DC"/>
    <w:rsid w:val="00E05129"/>
    <w:rsid w:val="00E061DB"/>
    <w:rsid w:val="00E06C20"/>
    <w:rsid w:val="00E10BB0"/>
    <w:rsid w:val="00E15B9D"/>
    <w:rsid w:val="00E17FA9"/>
    <w:rsid w:val="00E205DC"/>
    <w:rsid w:val="00E2068C"/>
    <w:rsid w:val="00E20CAD"/>
    <w:rsid w:val="00E21901"/>
    <w:rsid w:val="00E21954"/>
    <w:rsid w:val="00E226E4"/>
    <w:rsid w:val="00E22F69"/>
    <w:rsid w:val="00E26484"/>
    <w:rsid w:val="00E27E21"/>
    <w:rsid w:val="00E30ACB"/>
    <w:rsid w:val="00E3129B"/>
    <w:rsid w:val="00E3271D"/>
    <w:rsid w:val="00E32ADC"/>
    <w:rsid w:val="00E34116"/>
    <w:rsid w:val="00E34A37"/>
    <w:rsid w:val="00E36611"/>
    <w:rsid w:val="00E42764"/>
    <w:rsid w:val="00E4366A"/>
    <w:rsid w:val="00E43B56"/>
    <w:rsid w:val="00E4733D"/>
    <w:rsid w:val="00E4744C"/>
    <w:rsid w:val="00E50FB9"/>
    <w:rsid w:val="00E5137C"/>
    <w:rsid w:val="00E53188"/>
    <w:rsid w:val="00E53695"/>
    <w:rsid w:val="00E54371"/>
    <w:rsid w:val="00E548D0"/>
    <w:rsid w:val="00E54B8A"/>
    <w:rsid w:val="00E57F0A"/>
    <w:rsid w:val="00E615C7"/>
    <w:rsid w:val="00E62A9D"/>
    <w:rsid w:val="00E62AB7"/>
    <w:rsid w:val="00E66E41"/>
    <w:rsid w:val="00E673C7"/>
    <w:rsid w:val="00E676CA"/>
    <w:rsid w:val="00E67B7D"/>
    <w:rsid w:val="00E7051D"/>
    <w:rsid w:val="00E73BC3"/>
    <w:rsid w:val="00E75221"/>
    <w:rsid w:val="00E755A8"/>
    <w:rsid w:val="00E758E4"/>
    <w:rsid w:val="00E75D66"/>
    <w:rsid w:val="00E75F56"/>
    <w:rsid w:val="00E775E6"/>
    <w:rsid w:val="00E77F0B"/>
    <w:rsid w:val="00E77F15"/>
    <w:rsid w:val="00E80234"/>
    <w:rsid w:val="00E82C7D"/>
    <w:rsid w:val="00E8325F"/>
    <w:rsid w:val="00E8566E"/>
    <w:rsid w:val="00E86240"/>
    <w:rsid w:val="00E87196"/>
    <w:rsid w:val="00E92842"/>
    <w:rsid w:val="00E941C9"/>
    <w:rsid w:val="00E97A6D"/>
    <w:rsid w:val="00EA1423"/>
    <w:rsid w:val="00EA2B2E"/>
    <w:rsid w:val="00EB4F68"/>
    <w:rsid w:val="00EC01CE"/>
    <w:rsid w:val="00EC172B"/>
    <w:rsid w:val="00EC20B1"/>
    <w:rsid w:val="00EC2AC4"/>
    <w:rsid w:val="00EC7637"/>
    <w:rsid w:val="00EC79D6"/>
    <w:rsid w:val="00ED070D"/>
    <w:rsid w:val="00ED19F5"/>
    <w:rsid w:val="00ED4074"/>
    <w:rsid w:val="00ED5223"/>
    <w:rsid w:val="00ED73D1"/>
    <w:rsid w:val="00ED7861"/>
    <w:rsid w:val="00EE13D6"/>
    <w:rsid w:val="00EE3383"/>
    <w:rsid w:val="00EE3479"/>
    <w:rsid w:val="00EE631F"/>
    <w:rsid w:val="00EE7F90"/>
    <w:rsid w:val="00EF00FF"/>
    <w:rsid w:val="00EF0792"/>
    <w:rsid w:val="00EF20E5"/>
    <w:rsid w:val="00EF3721"/>
    <w:rsid w:val="00EF57DD"/>
    <w:rsid w:val="00EF69A7"/>
    <w:rsid w:val="00EF6D19"/>
    <w:rsid w:val="00EF7013"/>
    <w:rsid w:val="00EF7913"/>
    <w:rsid w:val="00F0103A"/>
    <w:rsid w:val="00F01A0C"/>
    <w:rsid w:val="00F01A4F"/>
    <w:rsid w:val="00F042BA"/>
    <w:rsid w:val="00F04801"/>
    <w:rsid w:val="00F07D42"/>
    <w:rsid w:val="00F11F8F"/>
    <w:rsid w:val="00F1235C"/>
    <w:rsid w:val="00F12387"/>
    <w:rsid w:val="00F13098"/>
    <w:rsid w:val="00F13F0F"/>
    <w:rsid w:val="00F14AF1"/>
    <w:rsid w:val="00F163F0"/>
    <w:rsid w:val="00F177FE"/>
    <w:rsid w:val="00F23189"/>
    <w:rsid w:val="00F238C0"/>
    <w:rsid w:val="00F25AAD"/>
    <w:rsid w:val="00F25E31"/>
    <w:rsid w:val="00F25F93"/>
    <w:rsid w:val="00F25F9C"/>
    <w:rsid w:val="00F26ABA"/>
    <w:rsid w:val="00F273CB"/>
    <w:rsid w:val="00F32141"/>
    <w:rsid w:val="00F3357A"/>
    <w:rsid w:val="00F3451E"/>
    <w:rsid w:val="00F360DC"/>
    <w:rsid w:val="00F372E1"/>
    <w:rsid w:val="00F41E5D"/>
    <w:rsid w:val="00F42046"/>
    <w:rsid w:val="00F423D6"/>
    <w:rsid w:val="00F44BE7"/>
    <w:rsid w:val="00F50854"/>
    <w:rsid w:val="00F5734D"/>
    <w:rsid w:val="00F62811"/>
    <w:rsid w:val="00F65313"/>
    <w:rsid w:val="00F65E56"/>
    <w:rsid w:val="00F66516"/>
    <w:rsid w:val="00F66D52"/>
    <w:rsid w:val="00F67369"/>
    <w:rsid w:val="00F67ABB"/>
    <w:rsid w:val="00F67D76"/>
    <w:rsid w:val="00F70C74"/>
    <w:rsid w:val="00F70D97"/>
    <w:rsid w:val="00F7204D"/>
    <w:rsid w:val="00F724BC"/>
    <w:rsid w:val="00F732F8"/>
    <w:rsid w:val="00F73C51"/>
    <w:rsid w:val="00F753C4"/>
    <w:rsid w:val="00F75E4E"/>
    <w:rsid w:val="00F7700C"/>
    <w:rsid w:val="00F80BF4"/>
    <w:rsid w:val="00F815F5"/>
    <w:rsid w:val="00F82C94"/>
    <w:rsid w:val="00F83084"/>
    <w:rsid w:val="00F83974"/>
    <w:rsid w:val="00F84335"/>
    <w:rsid w:val="00F9116E"/>
    <w:rsid w:val="00F91932"/>
    <w:rsid w:val="00F93F0B"/>
    <w:rsid w:val="00F94822"/>
    <w:rsid w:val="00FA24D2"/>
    <w:rsid w:val="00FA40CF"/>
    <w:rsid w:val="00FA736E"/>
    <w:rsid w:val="00FB1584"/>
    <w:rsid w:val="00FB2BAD"/>
    <w:rsid w:val="00FB2BD6"/>
    <w:rsid w:val="00FB3952"/>
    <w:rsid w:val="00FC07A7"/>
    <w:rsid w:val="00FC34FF"/>
    <w:rsid w:val="00FC3ABB"/>
    <w:rsid w:val="00FC701D"/>
    <w:rsid w:val="00FC71FC"/>
    <w:rsid w:val="00FC738C"/>
    <w:rsid w:val="00FD2647"/>
    <w:rsid w:val="00FD4EB4"/>
    <w:rsid w:val="00FD6884"/>
    <w:rsid w:val="00FD68FF"/>
    <w:rsid w:val="00FE6763"/>
    <w:rsid w:val="00FF075D"/>
    <w:rsid w:val="00FF452E"/>
    <w:rsid w:val="1222FECC"/>
    <w:rsid w:val="219AF9F1"/>
    <w:rsid w:val="244D0E86"/>
    <w:rsid w:val="402A7F9D"/>
    <w:rsid w:val="798A4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13E0D"/>
  <w15:chartTrackingRefBased/>
  <w15:docId w15:val="{53C8322F-7FAE-4E7D-A037-FAA9C123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02"/>
    <w:rPr>
      <w:rFonts w:ascii="Times New Roman" w:eastAsia="Times New Roman" w:hAnsi="Times New Roman"/>
      <w:sz w:val="24"/>
      <w:szCs w:val="24"/>
    </w:rPr>
  </w:style>
  <w:style w:type="paragraph" w:styleId="Heading1">
    <w:name w:val="heading 1"/>
    <w:basedOn w:val="Normal"/>
    <w:next w:val="Normal"/>
    <w:link w:val="Heading1Char"/>
    <w:uiPriority w:val="9"/>
    <w:qFormat/>
    <w:rsid w:val="00D23902"/>
    <w:pPr>
      <w:keepNext/>
      <w:jc w:val="center"/>
      <w:outlineLvl w:val="0"/>
    </w:pPr>
    <w:rPr>
      <w:rFonts w:ascii="Arial" w:eastAsia="Arial Unicode MS" w:hAnsi="Arial" w:cs="Arial"/>
      <w:sz w:val="28"/>
    </w:rPr>
  </w:style>
  <w:style w:type="paragraph" w:styleId="Heading2">
    <w:name w:val="heading 2"/>
    <w:basedOn w:val="Normal"/>
    <w:next w:val="Normal"/>
    <w:link w:val="Heading2Char"/>
    <w:uiPriority w:val="9"/>
    <w:unhideWhenUsed/>
    <w:qFormat/>
    <w:rsid w:val="00361DCC"/>
    <w:pPr>
      <w:spacing w:before="200" w:after="200"/>
      <w:outlineLvl w:val="1"/>
    </w:pPr>
    <w:rPr>
      <w:rFonts w:ascii="Arial" w:hAnsi="Arial" w:cs="Arial"/>
      <w:b/>
      <w:sz w:val="22"/>
      <w:szCs w:val="22"/>
    </w:rPr>
  </w:style>
  <w:style w:type="paragraph" w:styleId="Heading3">
    <w:name w:val="heading 3"/>
    <w:basedOn w:val="BodyText"/>
    <w:next w:val="Normal"/>
    <w:link w:val="Heading3Char"/>
    <w:uiPriority w:val="9"/>
    <w:unhideWhenUsed/>
    <w:qFormat/>
    <w:rsid w:val="00361DCC"/>
    <w:pPr>
      <w:spacing w:before="160"/>
      <w:ind w:right="187"/>
      <w:outlineLvl w:val="2"/>
    </w:pPr>
    <w:rPr>
      <w:rFonts w:ascii="Arial" w:hAnsi="Arial"/>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902"/>
    <w:rPr>
      <w:rFonts w:ascii="Arial" w:eastAsia="Arial Unicode MS" w:hAnsi="Arial" w:cs="Arial"/>
      <w:sz w:val="28"/>
      <w:szCs w:val="24"/>
    </w:rPr>
  </w:style>
  <w:style w:type="paragraph" w:styleId="BodyText">
    <w:name w:val="Body Text"/>
    <w:basedOn w:val="Normal"/>
    <w:link w:val="BodyTextChar"/>
    <w:rsid w:val="00D23902"/>
    <w:rPr>
      <w:rFonts w:ascii="Arial Narrow" w:hAnsi="Arial Narrow" w:cs="Arial"/>
      <w:sz w:val="18"/>
    </w:rPr>
  </w:style>
  <w:style w:type="character" w:customStyle="1" w:styleId="BodyTextChar">
    <w:name w:val="Body Text Char"/>
    <w:link w:val="BodyText"/>
    <w:rsid w:val="00D23902"/>
    <w:rPr>
      <w:rFonts w:ascii="Arial Narrow" w:eastAsia="Times New Roman" w:hAnsi="Arial Narrow" w:cs="Arial"/>
      <w:sz w:val="18"/>
      <w:szCs w:val="24"/>
    </w:rPr>
  </w:style>
  <w:style w:type="character" w:styleId="Hyperlink">
    <w:name w:val="Hyperlink"/>
    <w:unhideWhenUsed/>
    <w:rsid w:val="00C830C4"/>
    <w:rPr>
      <w:color w:val="0000FF"/>
      <w:u w:val="single"/>
    </w:rPr>
  </w:style>
  <w:style w:type="paragraph" w:styleId="BalloonText">
    <w:name w:val="Balloon Text"/>
    <w:basedOn w:val="Normal"/>
    <w:link w:val="BalloonTextChar"/>
    <w:uiPriority w:val="99"/>
    <w:semiHidden/>
    <w:unhideWhenUsed/>
    <w:rsid w:val="00972C05"/>
    <w:rPr>
      <w:rFonts w:ascii="Tahoma" w:hAnsi="Tahoma" w:cs="Tahoma"/>
      <w:sz w:val="16"/>
      <w:szCs w:val="16"/>
    </w:rPr>
  </w:style>
  <w:style w:type="character" w:customStyle="1" w:styleId="BalloonTextChar">
    <w:name w:val="Balloon Text Char"/>
    <w:link w:val="BalloonText"/>
    <w:uiPriority w:val="99"/>
    <w:semiHidden/>
    <w:rsid w:val="00972C05"/>
    <w:rPr>
      <w:rFonts w:ascii="Tahoma" w:eastAsia="Times New Roman" w:hAnsi="Tahoma" w:cs="Tahoma"/>
      <w:sz w:val="16"/>
      <w:szCs w:val="16"/>
    </w:rPr>
  </w:style>
  <w:style w:type="paragraph" w:styleId="Header">
    <w:name w:val="header"/>
    <w:basedOn w:val="Normal"/>
    <w:link w:val="HeaderChar"/>
    <w:unhideWhenUsed/>
    <w:rsid w:val="008E7BDD"/>
    <w:pPr>
      <w:tabs>
        <w:tab w:val="center" w:pos="4680"/>
        <w:tab w:val="right" w:pos="9360"/>
      </w:tabs>
    </w:pPr>
  </w:style>
  <w:style w:type="character" w:customStyle="1" w:styleId="HeaderChar">
    <w:name w:val="Header Char"/>
    <w:link w:val="Header"/>
    <w:uiPriority w:val="99"/>
    <w:rsid w:val="008E7BDD"/>
    <w:rPr>
      <w:rFonts w:ascii="Times New Roman" w:eastAsia="Times New Roman" w:hAnsi="Times New Roman"/>
      <w:sz w:val="24"/>
      <w:szCs w:val="24"/>
    </w:rPr>
  </w:style>
  <w:style w:type="paragraph" w:styleId="Footer">
    <w:name w:val="footer"/>
    <w:basedOn w:val="Normal"/>
    <w:link w:val="FooterChar"/>
    <w:uiPriority w:val="99"/>
    <w:unhideWhenUsed/>
    <w:rsid w:val="008E7BDD"/>
    <w:pPr>
      <w:tabs>
        <w:tab w:val="center" w:pos="4680"/>
        <w:tab w:val="right" w:pos="9360"/>
      </w:tabs>
    </w:pPr>
  </w:style>
  <w:style w:type="character" w:customStyle="1" w:styleId="FooterChar">
    <w:name w:val="Footer Char"/>
    <w:link w:val="Footer"/>
    <w:uiPriority w:val="99"/>
    <w:rsid w:val="008E7BDD"/>
    <w:rPr>
      <w:rFonts w:ascii="Times New Roman" w:eastAsia="Times New Roman" w:hAnsi="Times New Roman"/>
      <w:sz w:val="24"/>
      <w:szCs w:val="24"/>
    </w:rPr>
  </w:style>
  <w:style w:type="character" w:customStyle="1" w:styleId="Heading2Char">
    <w:name w:val="Heading 2 Char"/>
    <w:link w:val="Heading2"/>
    <w:uiPriority w:val="9"/>
    <w:rsid w:val="00361DCC"/>
    <w:rPr>
      <w:rFonts w:ascii="Arial" w:eastAsia="Times New Roman" w:hAnsi="Arial" w:cs="Arial"/>
      <w:b/>
      <w:sz w:val="22"/>
      <w:szCs w:val="22"/>
    </w:rPr>
  </w:style>
  <w:style w:type="character" w:customStyle="1" w:styleId="Heading3Char">
    <w:name w:val="Heading 3 Char"/>
    <w:link w:val="Heading3"/>
    <w:uiPriority w:val="9"/>
    <w:rsid w:val="00361DCC"/>
    <w:rPr>
      <w:rFonts w:ascii="Arial" w:eastAsia="Times New Roman" w:hAnsi="Arial" w:cs="Arial"/>
      <w:b/>
      <w:bCs/>
      <w:i/>
      <w:iCs/>
      <w:sz w:val="22"/>
      <w:szCs w:val="22"/>
    </w:rPr>
  </w:style>
  <w:style w:type="character" w:styleId="Emphasis">
    <w:name w:val="Emphasis"/>
    <w:qFormat/>
    <w:rsid w:val="005A0DC1"/>
    <w:rPr>
      <w:i/>
      <w:iCs/>
    </w:rPr>
  </w:style>
  <w:style w:type="character" w:styleId="FootnoteReference">
    <w:name w:val="footnote reference"/>
    <w:unhideWhenUsed/>
    <w:rsid w:val="00F70C74"/>
    <w:rPr>
      <w:vertAlign w:val="superscript"/>
    </w:rPr>
  </w:style>
  <w:style w:type="paragraph" w:styleId="FootnoteText">
    <w:name w:val="footnote text"/>
    <w:basedOn w:val="Normal"/>
    <w:link w:val="FootnoteTextChar"/>
    <w:uiPriority w:val="99"/>
    <w:semiHidden/>
    <w:unhideWhenUsed/>
    <w:rsid w:val="001971A5"/>
    <w:rPr>
      <w:sz w:val="20"/>
      <w:szCs w:val="20"/>
    </w:rPr>
  </w:style>
  <w:style w:type="character" w:customStyle="1" w:styleId="FootnoteTextChar">
    <w:name w:val="Footnote Text Char"/>
    <w:basedOn w:val="DefaultParagraphFont"/>
    <w:link w:val="FootnoteText"/>
    <w:uiPriority w:val="99"/>
    <w:semiHidden/>
    <w:rsid w:val="001971A5"/>
    <w:rPr>
      <w:rFonts w:ascii="Times New Roman" w:eastAsia="Times New Roman" w:hAnsi="Times New Roman"/>
    </w:rPr>
  </w:style>
  <w:style w:type="character" w:styleId="CommentReference">
    <w:name w:val="annotation reference"/>
    <w:basedOn w:val="DefaultParagraphFont"/>
    <w:uiPriority w:val="99"/>
    <w:semiHidden/>
    <w:unhideWhenUsed/>
    <w:rsid w:val="000E1284"/>
    <w:rPr>
      <w:sz w:val="16"/>
      <w:szCs w:val="16"/>
    </w:rPr>
  </w:style>
  <w:style w:type="paragraph" w:styleId="CommentText">
    <w:name w:val="annotation text"/>
    <w:basedOn w:val="Normal"/>
    <w:link w:val="CommentTextChar"/>
    <w:uiPriority w:val="99"/>
    <w:unhideWhenUsed/>
    <w:rsid w:val="000E1284"/>
    <w:rPr>
      <w:sz w:val="20"/>
      <w:szCs w:val="20"/>
    </w:rPr>
  </w:style>
  <w:style w:type="character" w:customStyle="1" w:styleId="CommentTextChar">
    <w:name w:val="Comment Text Char"/>
    <w:basedOn w:val="DefaultParagraphFont"/>
    <w:link w:val="CommentText"/>
    <w:uiPriority w:val="99"/>
    <w:rsid w:val="000E128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E1284"/>
    <w:rPr>
      <w:b/>
      <w:bCs/>
    </w:rPr>
  </w:style>
  <w:style w:type="character" w:customStyle="1" w:styleId="CommentSubjectChar">
    <w:name w:val="Comment Subject Char"/>
    <w:basedOn w:val="CommentTextChar"/>
    <w:link w:val="CommentSubject"/>
    <w:uiPriority w:val="99"/>
    <w:semiHidden/>
    <w:rsid w:val="000E1284"/>
    <w:rPr>
      <w:rFonts w:ascii="Times New Roman" w:eastAsia="Times New Roman" w:hAnsi="Times New Roman"/>
      <w:b/>
      <w:bCs/>
    </w:rPr>
  </w:style>
  <w:style w:type="table" w:styleId="TableGrid">
    <w:name w:val="Table Grid"/>
    <w:basedOn w:val="TableNormal"/>
    <w:uiPriority w:val="39"/>
    <w:rsid w:val="00362D8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5504"/>
    <w:rPr>
      <w:color w:val="808080"/>
    </w:rPr>
  </w:style>
  <w:style w:type="paragraph" w:styleId="Title">
    <w:name w:val="Title"/>
    <w:basedOn w:val="Normal"/>
    <w:link w:val="TitleChar"/>
    <w:uiPriority w:val="10"/>
    <w:qFormat/>
    <w:rsid w:val="00853CEC"/>
    <w:pPr>
      <w:jc w:val="center"/>
    </w:pPr>
    <w:rPr>
      <w:rFonts w:ascii="Arial" w:hAnsi="Arial"/>
      <w:b/>
      <w:sz w:val="22"/>
      <w:szCs w:val="20"/>
    </w:rPr>
  </w:style>
  <w:style w:type="character" w:customStyle="1" w:styleId="TitleChar">
    <w:name w:val="Title Char"/>
    <w:basedOn w:val="DefaultParagraphFont"/>
    <w:link w:val="Title"/>
    <w:uiPriority w:val="10"/>
    <w:rsid w:val="00853CEC"/>
    <w:rPr>
      <w:rFonts w:ascii="Arial" w:eastAsia="Times New Roman" w:hAnsi="Arial"/>
      <w:b/>
      <w:sz w:val="22"/>
    </w:rPr>
  </w:style>
  <w:style w:type="character" w:styleId="Strong">
    <w:name w:val="Strong"/>
    <w:qFormat/>
    <w:rsid w:val="00853CEC"/>
    <w:rPr>
      <w:b/>
      <w:bCs/>
    </w:rPr>
  </w:style>
  <w:style w:type="paragraph" w:styleId="ListParagraph">
    <w:name w:val="List Paragraph"/>
    <w:basedOn w:val="Normal"/>
    <w:link w:val="ListParagraphChar"/>
    <w:uiPriority w:val="34"/>
    <w:qFormat/>
    <w:rsid w:val="004C6C7F"/>
    <w:pPr>
      <w:ind w:left="720"/>
      <w:contextualSpacing/>
    </w:pPr>
    <w:rPr>
      <w:rFonts w:ascii="Calibri" w:hAnsi="Calibri"/>
      <w:sz w:val="18"/>
    </w:rPr>
  </w:style>
  <w:style w:type="character" w:styleId="UnresolvedMention">
    <w:name w:val="Unresolved Mention"/>
    <w:basedOn w:val="DefaultParagraphFont"/>
    <w:uiPriority w:val="99"/>
    <w:semiHidden/>
    <w:unhideWhenUsed/>
    <w:rsid w:val="00D522E2"/>
    <w:rPr>
      <w:color w:val="605E5C"/>
      <w:shd w:val="clear" w:color="auto" w:fill="E1DFDD"/>
    </w:rPr>
  </w:style>
  <w:style w:type="paragraph" w:styleId="Revision">
    <w:name w:val="Revision"/>
    <w:hidden/>
    <w:uiPriority w:val="99"/>
    <w:semiHidden/>
    <w:rsid w:val="00F32141"/>
    <w:rPr>
      <w:rFonts w:ascii="Times New Roman" w:eastAsia="Times New Roman" w:hAnsi="Times New Roman"/>
      <w:sz w:val="24"/>
      <w:szCs w:val="24"/>
    </w:rPr>
  </w:style>
  <w:style w:type="character" w:customStyle="1" w:styleId="ListParagraphChar">
    <w:name w:val="List Paragraph Char"/>
    <w:link w:val="ListParagraph"/>
    <w:uiPriority w:val="34"/>
    <w:locked/>
    <w:rsid w:val="00D125D0"/>
    <w:rPr>
      <w:rFonts w:eastAsia="Times New Roman"/>
      <w:sz w:val="18"/>
      <w:szCs w:val="24"/>
    </w:rPr>
  </w:style>
  <w:style w:type="character" w:styleId="FollowedHyperlink">
    <w:name w:val="FollowedHyperlink"/>
    <w:basedOn w:val="DefaultParagraphFont"/>
    <w:uiPriority w:val="99"/>
    <w:semiHidden/>
    <w:unhideWhenUsed/>
    <w:rsid w:val="00681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416015">
      <w:bodyDiv w:val="1"/>
      <w:marLeft w:val="0"/>
      <w:marRight w:val="0"/>
      <w:marTop w:val="0"/>
      <w:marBottom w:val="0"/>
      <w:divBdr>
        <w:top w:val="none" w:sz="0" w:space="0" w:color="auto"/>
        <w:left w:val="none" w:sz="0" w:space="0" w:color="auto"/>
        <w:bottom w:val="none" w:sz="0" w:space="0" w:color="auto"/>
        <w:right w:val="none" w:sz="0" w:space="0" w:color="auto"/>
      </w:divBdr>
    </w:div>
    <w:div w:id="19880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klahoma.gov/omes/divisions/capital-assets-management/construction-and-properties/abou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62ECF2A84E1048971DC20E27C9573E" ma:contentTypeVersion="12" ma:contentTypeDescription="Create a new document." ma:contentTypeScope="" ma:versionID="6ce691ce8eb94cf4e5dcae4743dc299c">
  <xsd:schema xmlns:xsd="http://www.w3.org/2001/XMLSchema" xmlns:xs="http://www.w3.org/2001/XMLSchema" xmlns:p="http://schemas.microsoft.com/office/2006/metadata/properties" xmlns:ns1="http://schemas.microsoft.com/sharepoint/v3" xmlns:ns3="affeca87-67a4-4649-9399-9c9c53559e0d" xmlns:ns4="be0c5bc6-1770-474f-a0ce-afec316f9a36" targetNamespace="http://schemas.microsoft.com/office/2006/metadata/properties" ma:root="true" ma:fieldsID="496a935f798b92afd11e9d4ead353803" ns1:_="" ns3:_="" ns4:_="">
    <xsd:import namespace="http://schemas.microsoft.com/sharepoint/v3"/>
    <xsd:import namespace="affeca87-67a4-4649-9399-9c9c53559e0d"/>
    <xsd:import namespace="be0c5bc6-1770-474f-a0ce-afec316f9a36"/>
    <xsd:element name="properties">
      <xsd:complexType>
        <xsd:sequence>
          <xsd:element name="documentManagement">
            <xsd:complexType>
              <xsd:all>
                <xsd:element ref="ns1:_ip_UnifiedCompliancePolicyProperties" minOccurs="0"/>
                <xsd:element ref="ns1:_ip_UnifiedCompliancePolicyUIAction" minOccurs="0"/>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feca87-67a4-4649-9399-9c9c53559e0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c5bc6-1770-474f-a0ce-afec316f9a3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14CBF9-A655-41FC-80B6-26A67D0E175F}">
  <ds:schemaRefs>
    <ds:schemaRef ds:uri="http://schemas.openxmlformats.org/officeDocument/2006/bibliography"/>
  </ds:schemaRefs>
</ds:datastoreItem>
</file>

<file path=customXml/itemProps2.xml><?xml version="1.0" encoding="utf-8"?>
<ds:datastoreItem xmlns:ds="http://schemas.openxmlformats.org/officeDocument/2006/customXml" ds:itemID="{8D291B42-8DE6-4316-A0A7-039BFA5F2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feca87-67a4-4649-9399-9c9c53559e0d"/>
    <ds:schemaRef ds:uri="be0c5bc6-1770-474f-a0ce-afec316f9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25543-965B-4370-A78E-B46C07F93B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ffeca87-67a4-4649-9399-9c9c53559e0d"/>
    <ds:schemaRef ds:uri="be0c5bc6-1770-474f-a0ce-afec316f9a36"/>
    <ds:schemaRef ds:uri="http://www.w3.org/XML/1998/namespace"/>
    <ds:schemaRef ds:uri="http://purl.org/dc/dcmitype/"/>
  </ds:schemaRefs>
</ds:datastoreItem>
</file>

<file path=customXml/itemProps4.xml><?xml version="1.0" encoding="utf-8"?>
<ds:datastoreItem xmlns:ds="http://schemas.openxmlformats.org/officeDocument/2006/customXml" ds:itemID="{AC44F596-6778-4CC5-B810-09B81B6AB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OSEEGIB</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Form DB501 Standard Agreement for DB Owner's Advisor</dc:title>
  <dc:subject/>
  <dc:creator>Danny.Gilbert@omes.ok.gov</dc:creator>
  <cp:keywords>omes; construction; properties; cap; form; db501; standard; agreement; design-build; owner; advisor</cp:keywords>
  <cp:lastModifiedBy>Amy Southall</cp:lastModifiedBy>
  <cp:revision>4</cp:revision>
  <cp:lastPrinted>2021-04-12T16:50:00Z</cp:lastPrinted>
  <dcterms:created xsi:type="dcterms:W3CDTF">2025-01-06T19:18:00Z</dcterms:created>
  <dcterms:modified xsi:type="dcterms:W3CDTF">2025-01-06T19:18:00Z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0x0101004662ECF2A84E1048971DC20E27C9573E</vt:lpwstr>
  </property>
</Properties>
</file>