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9A200" w14:textId="41FC8FC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FORM </w:t>
      </w:r>
      <w:r w:rsidR="00FF1B67">
        <w:rPr>
          <w:rFonts w:ascii="Calibri" w:eastAsia="Calibri" w:hAnsi="Calibri" w:cs="Times New Roman"/>
          <w:b/>
          <w:sz w:val="28"/>
          <w:szCs w:val="28"/>
        </w:rPr>
        <w:t>80700</w:t>
      </w:r>
      <w:r w:rsidR="00150788">
        <w:rPr>
          <w:rFonts w:ascii="Calibri" w:eastAsia="Calibri" w:hAnsi="Calibri" w:cs="Times New Roman"/>
          <w:b/>
          <w:sz w:val="28"/>
          <w:szCs w:val="28"/>
        </w:rPr>
        <w:t>01240</w:t>
      </w:r>
      <w:r w:rsidR="000F371C">
        <w:rPr>
          <w:rFonts w:ascii="Calibri" w:eastAsia="Calibri" w:hAnsi="Calibri" w:cs="Times New Roman"/>
          <w:b/>
          <w:sz w:val="28"/>
          <w:szCs w:val="28"/>
        </w:rPr>
        <w:t>-</w:t>
      </w:r>
      <w:r w:rsidR="00193ABB">
        <w:rPr>
          <w:rFonts w:ascii="Calibri" w:eastAsia="Calibri" w:hAnsi="Calibri" w:cs="Times New Roman"/>
          <w:b/>
          <w:sz w:val="28"/>
          <w:szCs w:val="28"/>
        </w:rPr>
        <w:t>CC</w:t>
      </w:r>
    </w:p>
    <w:p w14:paraId="6598A4DA" w14:textId="5230FB31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>VALUE-ADDED BENEFITS</w:t>
      </w:r>
      <w:r w:rsidR="00814AE4">
        <w:rPr>
          <w:rFonts w:ascii="Calibri" w:eastAsia="Calibri" w:hAnsi="Calibri" w:cs="Times New Roman"/>
          <w:b/>
          <w:sz w:val="28"/>
          <w:szCs w:val="28"/>
        </w:rPr>
        <w:t xml:space="preserve"> – SoonerSelect Specialty </w:t>
      </w:r>
      <w:r w:rsidR="000F3520">
        <w:rPr>
          <w:rFonts w:ascii="Calibri" w:eastAsia="Calibri" w:hAnsi="Calibri" w:cs="Times New Roman"/>
          <w:b/>
          <w:sz w:val="28"/>
          <w:szCs w:val="28"/>
        </w:rPr>
        <w:t xml:space="preserve">Children’s </w:t>
      </w:r>
      <w:r w:rsidR="00814AE4">
        <w:rPr>
          <w:rFonts w:ascii="Calibri" w:eastAsia="Calibri" w:hAnsi="Calibri" w:cs="Times New Roman"/>
          <w:b/>
          <w:sz w:val="28"/>
          <w:szCs w:val="28"/>
        </w:rPr>
        <w:t>Plan</w:t>
      </w:r>
    </w:p>
    <w:p w14:paraId="2BF92AA5" w14:textId="77777777" w:rsidR="008D31D0" w:rsidRPr="008D31D0" w:rsidRDefault="008D31D0" w:rsidP="008D31D0">
      <w:pPr>
        <w:rPr>
          <w:rFonts w:ascii="Calibri" w:eastAsia="Calibri" w:hAnsi="Calibri" w:cs="Times New Roman"/>
          <w:b/>
          <w:sz w:val="28"/>
          <w:szCs w:val="28"/>
        </w:rPr>
      </w:pPr>
    </w:p>
    <w:p w14:paraId="10E5C18E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8D31D0" w:rsidRPr="008D31D0" w14:paraId="530A11C2" w14:textId="77777777" w:rsidTr="008D31D0">
        <w:tc>
          <w:tcPr>
            <w:tcW w:w="1818" w:type="dxa"/>
            <w:shd w:val="clear" w:color="auto" w:fill="F2F2F2"/>
          </w:tcPr>
          <w:p w14:paraId="593F0E3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D31D0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6312606D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4458295A" w14:textId="77777777" w:rsidR="008D31D0" w:rsidRPr="008D31D0" w:rsidRDefault="008D31D0" w:rsidP="008D31D0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05372E6D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  <w:b/>
        </w:rPr>
        <w:t>Instructions</w:t>
      </w:r>
    </w:p>
    <w:p w14:paraId="30FCBF13" w14:textId="436FDEBE" w:rsidR="008D31D0" w:rsidRPr="000B4C9D" w:rsidRDefault="008D31D0" w:rsidP="008D31D0">
      <w:pPr>
        <w:spacing w:line="276" w:lineRule="auto"/>
        <w:jc w:val="both"/>
        <w:rPr>
          <w:rFonts w:ascii="Calibri" w:eastAsia="Calibri" w:hAnsi="Calibri" w:cs="Times New Roman"/>
          <w:strike/>
          <w:color w:val="FF0000"/>
        </w:rPr>
      </w:pPr>
      <w:r w:rsidRPr="008D31D0">
        <w:rPr>
          <w:rFonts w:ascii="Calibri" w:eastAsia="Calibri" w:hAnsi="Calibri" w:cs="Times New Roman"/>
        </w:rPr>
        <w:t xml:space="preserve">Complete a copy of Form </w:t>
      </w:r>
      <w:r w:rsidR="00FF1B67">
        <w:rPr>
          <w:rFonts w:ascii="Calibri" w:eastAsia="Calibri" w:hAnsi="Calibri" w:cs="Times New Roman"/>
        </w:rPr>
        <w:t>807000</w:t>
      </w:r>
      <w:r w:rsidR="00150788">
        <w:rPr>
          <w:rFonts w:ascii="Calibri" w:eastAsia="Calibri" w:hAnsi="Calibri" w:cs="Times New Roman"/>
        </w:rPr>
        <w:t>1240</w:t>
      </w:r>
      <w:r w:rsidRPr="008D31D0">
        <w:rPr>
          <w:rFonts w:ascii="Calibri" w:eastAsia="Calibri" w:hAnsi="Calibri" w:cs="Times New Roman"/>
        </w:rPr>
        <w:t>-</w:t>
      </w:r>
      <w:r w:rsidR="00193ABB">
        <w:rPr>
          <w:rFonts w:ascii="Calibri" w:eastAsia="Calibri" w:hAnsi="Calibri" w:cs="Times New Roman"/>
        </w:rPr>
        <w:t>CC</w:t>
      </w:r>
      <w:r w:rsidRPr="008D31D0">
        <w:rPr>
          <w:rFonts w:ascii="Calibri" w:eastAsia="Calibri" w:hAnsi="Calibri" w:cs="Times New Roman"/>
        </w:rPr>
        <w:t xml:space="preserve"> for each proposed </w:t>
      </w:r>
      <w:r w:rsidR="00AE77B1">
        <w:rPr>
          <w:rFonts w:ascii="Calibri" w:eastAsia="Calibri" w:hAnsi="Calibri" w:cs="Times New Roman"/>
        </w:rPr>
        <w:t>V</w:t>
      </w:r>
      <w:r w:rsidRPr="008D31D0">
        <w:rPr>
          <w:rFonts w:ascii="Calibri" w:eastAsia="Calibri" w:hAnsi="Calibri" w:cs="Times New Roman"/>
        </w:rPr>
        <w:t>alue-</w:t>
      </w:r>
      <w:r w:rsidR="00AE77B1">
        <w:rPr>
          <w:rFonts w:ascii="Calibri" w:eastAsia="Calibri" w:hAnsi="Calibri" w:cs="Times New Roman"/>
        </w:rPr>
        <w:t>A</w:t>
      </w:r>
      <w:r w:rsidRPr="008D31D0">
        <w:rPr>
          <w:rFonts w:ascii="Calibri" w:eastAsia="Calibri" w:hAnsi="Calibri" w:cs="Times New Roman"/>
        </w:rPr>
        <w:t xml:space="preserve">dded </w:t>
      </w:r>
      <w:r w:rsidR="00AE77B1">
        <w:rPr>
          <w:rFonts w:ascii="Calibri" w:eastAsia="Calibri" w:hAnsi="Calibri" w:cs="Times New Roman"/>
        </w:rPr>
        <w:t>B</w:t>
      </w:r>
      <w:r w:rsidRPr="008D31D0">
        <w:rPr>
          <w:rFonts w:ascii="Calibri" w:eastAsia="Calibri" w:hAnsi="Calibri" w:cs="Times New Roman"/>
        </w:rPr>
        <w:t>enefit</w:t>
      </w:r>
      <w:r w:rsidR="00D8113F">
        <w:rPr>
          <w:rFonts w:ascii="Calibri" w:eastAsia="Calibri" w:hAnsi="Calibri" w:cs="Times New Roman"/>
        </w:rPr>
        <w:t xml:space="preserve"> for the SoonerSelect Specialty Plan</w:t>
      </w:r>
      <w:r w:rsidRPr="008D31D0">
        <w:rPr>
          <w:rFonts w:ascii="Calibri" w:eastAsia="Calibri" w:hAnsi="Calibri" w:cs="Times New Roman"/>
        </w:rPr>
        <w:t>.</w:t>
      </w:r>
      <w:r w:rsidR="00D8113F">
        <w:rPr>
          <w:rFonts w:ascii="Calibri" w:eastAsia="Calibri" w:hAnsi="Calibri" w:cs="Times New Roman"/>
        </w:rPr>
        <w:t xml:space="preserve"> </w:t>
      </w:r>
      <w:r w:rsidRPr="000B4C9D">
        <w:rPr>
          <w:rFonts w:ascii="Calibri" w:eastAsia="Calibri" w:hAnsi="Calibri" w:cs="Times New Roman"/>
          <w:strike/>
          <w:color w:val="FF0000"/>
        </w:rPr>
        <w:t>The form must be signed by an actuary attesting to the actuarial value of the benefit.</w:t>
      </w:r>
    </w:p>
    <w:p w14:paraId="6B3B0D92" w14:textId="77777777" w:rsidR="008D31D0" w:rsidRPr="008D31D0" w:rsidRDefault="008D31D0" w:rsidP="008D31D0">
      <w:pPr>
        <w:jc w:val="both"/>
        <w:rPr>
          <w:rFonts w:ascii="Calibri" w:eastAsia="Calibri" w:hAnsi="Calibri" w:cs="Times New Roman"/>
        </w:rPr>
      </w:pPr>
      <w:r w:rsidRPr="008D31D0">
        <w:rPr>
          <w:rFonts w:ascii="Calibri" w:eastAsia="Calibri" w:hAnsi="Calibri" w:cs="Times New Roman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2"/>
        <w:gridCol w:w="7178"/>
      </w:tblGrid>
      <w:tr w:rsidR="008D31D0" w:rsidRPr="008D31D0" w14:paraId="036FD21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538499C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Name:</w:t>
            </w:r>
          </w:p>
        </w:tc>
        <w:tc>
          <w:tcPr>
            <w:tcW w:w="7398" w:type="dxa"/>
          </w:tcPr>
          <w:p w14:paraId="210CCF0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7370B9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3DB37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Benefit description, including any limitations and prior authorization requirements</w:t>
            </w:r>
          </w:p>
        </w:tc>
        <w:tc>
          <w:tcPr>
            <w:tcW w:w="7398" w:type="dxa"/>
          </w:tcPr>
          <w:p w14:paraId="3BEC714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C38E7B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13DFA0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41AD7D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7A2BFB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9A11DE0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3504112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781241CE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7E94090B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B850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Projected utilization in year one (total units)</w:t>
            </w:r>
          </w:p>
        </w:tc>
        <w:tc>
          <w:tcPr>
            <w:tcW w:w="7398" w:type="dxa"/>
          </w:tcPr>
          <w:p w14:paraId="4C01DD4F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397AA524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02BFA0A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Price per unit</w:t>
            </w:r>
          </w:p>
        </w:tc>
        <w:tc>
          <w:tcPr>
            <w:tcW w:w="7398" w:type="dxa"/>
          </w:tcPr>
          <w:p w14:paraId="0223FBAC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6F93365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11E1DA3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Gross value</w:t>
            </w:r>
          </w:p>
        </w:tc>
        <w:tc>
          <w:tcPr>
            <w:tcW w:w="7398" w:type="dxa"/>
          </w:tcPr>
          <w:p w14:paraId="6B63D299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2FA6469F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7D994E2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>Offsetting costs (provide amount and basis for estimate)</w:t>
            </w:r>
          </w:p>
        </w:tc>
        <w:tc>
          <w:tcPr>
            <w:tcW w:w="7398" w:type="dxa"/>
          </w:tcPr>
          <w:p w14:paraId="7D57E2D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8D31D0" w:rsidRPr="008D31D0" w14:paraId="07CA3E1C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8F006A0" w14:textId="06F57E28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D31D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Net Value (gross value minus offsetting costs) </w:t>
            </w:r>
          </w:p>
        </w:tc>
        <w:tc>
          <w:tcPr>
            <w:tcW w:w="7398" w:type="dxa"/>
          </w:tcPr>
          <w:p w14:paraId="4B3AD8D4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2B9D1967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44E45CD5" w14:textId="77777777" w:rsidR="008D31D0" w:rsidRPr="008D31D0" w:rsidRDefault="008D31D0" w:rsidP="008D31D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14:paraId="74BD6CC5" w14:textId="77777777" w:rsidR="008D31D0" w:rsidRPr="008D31D0" w:rsidRDefault="008D31D0" w:rsidP="008D31D0">
      <w:pPr>
        <w:jc w:val="left"/>
        <w:rPr>
          <w:rFonts w:ascii="Calibri" w:eastAsia="Calibri" w:hAnsi="Calibri" w:cs="Times New Roman"/>
          <w:b/>
          <w:sz w:val="28"/>
          <w:szCs w:val="28"/>
        </w:rPr>
      </w:pPr>
      <w:r w:rsidRPr="008D31D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2202AF0A" w14:textId="77777777" w:rsidR="008D31D0" w:rsidRPr="000B4C9D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  <w:r w:rsidRPr="000B4C9D">
        <w:rPr>
          <w:rFonts w:ascii="Calibri" w:eastAsia="Calibri" w:hAnsi="Calibri" w:cs="Times New Roman"/>
          <w:b/>
          <w:strike/>
          <w:color w:val="FF0000"/>
        </w:rPr>
        <w:t>Actuary Attestation:</w:t>
      </w:r>
    </w:p>
    <w:p w14:paraId="5C01D4A5" w14:textId="77777777" w:rsidR="008D31D0" w:rsidRPr="000B4C9D" w:rsidRDefault="008D31D0" w:rsidP="008D31D0">
      <w:pPr>
        <w:jc w:val="left"/>
        <w:rPr>
          <w:rFonts w:ascii="Calibri" w:eastAsia="Calibri" w:hAnsi="Calibri" w:cs="Times New Roman"/>
          <w:b/>
          <w:strike/>
          <w:color w:val="FF0000"/>
        </w:rPr>
      </w:pPr>
    </w:p>
    <w:p w14:paraId="4D4798C1" w14:textId="77777777" w:rsidR="008D31D0" w:rsidRPr="000B4C9D" w:rsidRDefault="008D31D0" w:rsidP="008D31D0">
      <w:pPr>
        <w:spacing w:line="276" w:lineRule="auto"/>
        <w:jc w:val="left"/>
        <w:rPr>
          <w:rFonts w:ascii="Calibri" w:eastAsia="Calibri" w:hAnsi="Calibri" w:cs="Times New Roman"/>
          <w:strike/>
          <w:color w:val="FF0000"/>
        </w:rPr>
      </w:pPr>
      <w:r w:rsidRPr="000B4C9D">
        <w:rPr>
          <w:rFonts w:ascii="Calibri" w:eastAsia="Calibri" w:hAnsi="Calibri" w:cs="Times New Roman"/>
          <w:strike/>
          <w:color w:val="FF0000"/>
        </w:rPr>
        <w:t xml:space="preserve">I have reviewed and approved the estimated utilization and dollar value of the proposed benefit.  </w:t>
      </w:r>
    </w:p>
    <w:p w14:paraId="4EBC03A5" w14:textId="77777777" w:rsidR="008D31D0" w:rsidRPr="000B4C9D" w:rsidRDefault="008D31D0" w:rsidP="008D31D0">
      <w:pPr>
        <w:jc w:val="left"/>
        <w:rPr>
          <w:rFonts w:ascii="Calibri" w:eastAsia="Calibri" w:hAnsi="Calibri" w:cs="Times New Roman"/>
          <w:strike/>
          <w:color w:val="FF000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2"/>
        <w:gridCol w:w="7188"/>
      </w:tblGrid>
      <w:tr w:rsidR="000B4C9D" w:rsidRPr="000B4C9D" w14:paraId="7903A0C6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DE4C17C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0B4C9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(Signed):</w:t>
            </w:r>
          </w:p>
        </w:tc>
        <w:tc>
          <w:tcPr>
            <w:tcW w:w="7398" w:type="dxa"/>
          </w:tcPr>
          <w:p w14:paraId="6BDF8524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0B4C9D" w:rsidRPr="000B4C9D" w14:paraId="047500B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B3BBEF2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0B4C9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Name (Print):</w:t>
            </w:r>
          </w:p>
        </w:tc>
        <w:tc>
          <w:tcPr>
            <w:tcW w:w="7398" w:type="dxa"/>
          </w:tcPr>
          <w:p w14:paraId="5E191CDC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0B4C9D" w:rsidRPr="000B4C9D" w14:paraId="1F0FC052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17A80E79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0B4C9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Title:</w:t>
            </w:r>
          </w:p>
        </w:tc>
        <w:tc>
          <w:tcPr>
            <w:tcW w:w="7398" w:type="dxa"/>
          </w:tcPr>
          <w:p w14:paraId="253FE3B8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  <w:tr w:rsidR="000B4C9D" w:rsidRPr="000B4C9D" w14:paraId="23E68650" w14:textId="77777777" w:rsidTr="008D31D0">
        <w:trPr>
          <w:trHeight w:val="432"/>
        </w:trPr>
        <w:tc>
          <w:tcPr>
            <w:tcW w:w="2178" w:type="dxa"/>
            <w:shd w:val="clear" w:color="auto" w:fill="F2F2F2"/>
            <w:vAlign w:val="center"/>
          </w:tcPr>
          <w:p w14:paraId="3A51BF4A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  <w:r w:rsidRPr="000B4C9D"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7398" w:type="dxa"/>
          </w:tcPr>
          <w:p w14:paraId="6D2447E1" w14:textId="77777777" w:rsidR="008D31D0" w:rsidRPr="000B4C9D" w:rsidRDefault="008D31D0" w:rsidP="008D31D0">
            <w:pPr>
              <w:rPr>
                <w:rFonts w:ascii="Calibri" w:eastAsia="Calibri" w:hAnsi="Calibri" w:cs="Times New Roman"/>
                <w:b/>
                <w:strike/>
                <w:color w:val="FF0000"/>
                <w:sz w:val="20"/>
                <w:szCs w:val="20"/>
              </w:rPr>
            </w:pPr>
          </w:p>
        </w:tc>
      </w:tr>
    </w:tbl>
    <w:p w14:paraId="7DACE62C" w14:textId="77777777" w:rsidR="00074285" w:rsidRPr="000B4C9D" w:rsidRDefault="00074285" w:rsidP="008D31D0">
      <w:pPr>
        <w:jc w:val="left"/>
        <w:rPr>
          <w:strike/>
          <w:color w:val="FF0000"/>
        </w:rPr>
      </w:pPr>
    </w:p>
    <w:sectPr w:rsidR="00074285" w:rsidRPr="000B4C9D" w:rsidSect="0007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D0"/>
    <w:rsid w:val="00074285"/>
    <w:rsid w:val="000B4C9D"/>
    <w:rsid w:val="000F3520"/>
    <w:rsid w:val="000F371C"/>
    <w:rsid w:val="0011082F"/>
    <w:rsid w:val="00150788"/>
    <w:rsid w:val="001878E9"/>
    <w:rsid w:val="00192F27"/>
    <w:rsid w:val="00193ABB"/>
    <w:rsid w:val="0022275D"/>
    <w:rsid w:val="003B720F"/>
    <w:rsid w:val="003C0583"/>
    <w:rsid w:val="004F26D7"/>
    <w:rsid w:val="005C2FD5"/>
    <w:rsid w:val="00616F98"/>
    <w:rsid w:val="00650478"/>
    <w:rsid w:val="007834E4"/>
    <w:rsid w:val="007965E7"/>
    <w:rsid w:val="00814AE4"/>
    <w:rsid w:val="0088590D"/>
    <w:rsid w:val="008D31D0"/>
    <w:rsid w:val="00967B17"/>
    <w:rsid w:val="0099321B"/>
    <w:rsid w:val="00A22B26"/>
    <w:rsid w:val="00A42525"/>
    <w:rsid w:val="00A532FC"/>
    <w:rsid w:val="00AE77B1"/>
    <w:rsid w:val="00BB6ED8"/>
    <w:rsid w:val="00C52B1F"/>
    <w:rsid w:val="00CA27A6"/>
    <w:rsid w:val="00CB04D3"/>
    <w:rsid w:val="00D54881"/>
    <w:rsid w:val="00D8113F"/>
    <w:rsid w:val="00D9041F"/>
    <w:rsid w:val="00DD5DEE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0822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D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214D4-FA4A-499A-B697-51512AFCB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0B90A-D461-479F-A986-4BFF5675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7A8C2-7EBA-4541-BEC1-95F8C60A6A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</dc:creator>
  <cp:lastModifiedBy>Joe Moser</cp:lastModifiedBy>
  <cp:revision>2</cp:revision>
  <dcterms:created xsi:type="dcterms:W3CDTF">2020-11-09T05:06:00Z</dcterms:created>
  <dcterms:modified xsi:type="dcterms:W3CDTF">2020-11-09T05:06:00Z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