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2944DE">
        <w:trPr>
          <w:gridAfter w:val="2"/>
          <w:wAfter w:w="89" w:type="dxa"/>
          <w:trHeight w:val="126"/>
        </w:trPr>
        <w:tc>
          <w:tcPr>
            <w:tcW w:w="1698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5C2A9ECA" w14:textId="77777777" w:rsidR="00262538" w:rsidRPr="006D01B5" w:rsidRDefault="00262538" w:rsidP="001C5DDD">
            <w:pPr>
              <w:spacing w:beforeLines="50" w:before="120"/>
              <w:rPr>
                <w:highlight w:val="yellow"/>
              </w:rPr>
            </w:pPr>
          </w:p>
          <w:p w14:paraId="2629A0DE" w14:textId="42E99A41" w:rsidR="00977E0D" w:rsidRPr="006D01B5" w:rsidRDefault="000E000F" w:rsidP="001C5DDD">
            <w:pPr>
              <w:spacing w:beforeLines="50" w:before="120"/>
              <w:rPr>
                <w:highlight w:val="yellow"/>
              </w:rPr>
            </w:pPr>
            <w:r w:rsidRPr="00042FB7">
              <w:t>10.27.2022</w:t>
            </w:r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1AF93964" w14:textId="77777777" w:rsidR="00262538" w:rsidRDefault="00262538" w:rsidP="00BD278A">
            <w:pPr>
              <w:spacing w:beforeLines="50" w:before="120"/>
            </w:pPr>
          </w:p>
          <w:p w14:paraId="63BEA31E" w14:textId="6A1AA357" w:rsidR="00977E0D" w:rsidRDefault="00BD278A" w:rsidP="00BD278A">
            <w:pPr>
              <w:spacing w:beforeLines="50" w:before="120"/>
            </w:pPr>
            <w:r>
              <w:t>8070001</w:t>
            </w:r>
            <w:r w:rsidR="001257A7">
              <w:t>412</w:t>
            </w:r>
          </w:p>
        </w:tc>
      </w:tr>
      <w:tr w:rsidR="00977E0D" w14:paraId="77371E44" w14:textId="77777777" w:rsidTr="002944DE">
        <w:trPr>
          <w:gridAfter w:val="1"/>
          <w:wAfter w:w="80" w:type="dxa"/>
          <w:trHeight w:val="166"/>
        </w:trPr>
        <w:tc>
          <w:tcPr>
            <w:tcW w:w="1698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58161AEE" w:rsidR="00977E0D" w:rsidRDefault="008738AB" w:rsidP="0033118F">
            <w:pPr>
              <w:spacing w:beforeLines="100" w:before="240"/>
            </w:pPr>
            <w:r>
              <w:t>8070001</w:t>
            </w:r>
            <w:r w:rsidR="001257A7">
              <w:t>412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32E4784C" w:rsidR="00977E0D" w:rsidRDefault="000E000F" w:rsidP="0033118F">
            <w:pPr>
              <w:spacing w:beforeLines="100" w:before="240"/>
            </w:pPr>
            <w:r>
              <w:t>7</w:t>
            </w:r>
          </w:p>
        </w:tc>
      </w:tr>
      <w:tr w:rsidR="0033118F" w14:paraId="456B5849" w14:textId="77777777" w:rsidTr="002944DE">
        <w:trPr>
          <w:gridAfter w:val="1"/>
          <w:wAfter w:w="80" w:type="dxa"/>
          <w:trHeight w:val="77"/>
        </w:trPr>
        <w:tc>
          <w:tcPr>
            <w:tcW w:w="5033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0E72D664"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77777777"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77777777"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2944DE">
        <w:trPr>
          <w:gridAfter w:val="3"/>
          <w:wAfter w:w="253" w:type="dxa"/>
          <w:trHeight w:val="251"/>
        </w:trPr>
        <w:tc>
          <w:tcPr>
            <w:tcW w:w="10082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2944DE">
        <w:trPr>
          <w:gridAfter w:val="2"/>
          <w:wAfter w:w="89" w:type="dxa"/>
          <w:trHeight w:val="77"/>
        </w:trPr>
        <w:tc>
          <w:tcPr>
            <w:tcW w:w="10246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2944DE">
        <w:trPr>
          <w:gridAfter w:val="6"/>
          <w:wAfter w:w="1206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6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19C05C3" w:rsidR="002C60CD" w:rsidRDefault="00EA657E" w:rsidP="00071DEE">
            <w:r>
              <w:t>Sheila Killingsworth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65098572" w:rsidR="002C60CD" w:rsidRDefault="00F32A24" w:rsidP="00071DEE">
            <w:r>
              <w:t xml:space="preserve"> </w:t>
            </w:r>
            <w:r w:rsidR="00BD278A">
              <w:t>procurement@okhca.org</w:t>
            </w:r>
          </w:p>
        </w:tc>
      </w:tr>
      <w:tr w:rsidR="002C60CD" w14:paraId="7B8FDC5B" w14:textId="77777777" w:rsidTr="002944DE">
        <w:trPr>
          <w:gridAfter w:val="9"/>
          <w:wAfter w:w="2172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2944DE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3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2944DE">
        <w:trPr>
          <w:gridAfter w:val="7"/>
          <w:wAfter w:w="1496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4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2944DE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3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2944DE">
        <w:trPr>
          <w:gridAfter w:val="2"/>
          <w:wAfter w:w="89" w:type="dxa"/>
          <w:trHeight w:val="136"/>
        </w:trPr>
        <w:tc>
          <w:tcPr>
            <w:tcW w:w="10246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088" w14:textId="6A83EE8E" w:rsidR="001C5DDD" w:rsidRDefault="006D01B5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6C">
              <w:rPr>
                <w:rFonts w:ascii="Times New Roman" w:hAnsi="Times New Roman" w:cs="Times New Roman"/>
                <w:sz w:val="24"/>
                <w:szCs w:val="24"/>
              </w:rPr>
              <w:t>Updates to Solicitation 8070001412 include</w:t>
            </w:r>
            <w:r w:rsidR="000E000F">
              <w:rPr>
                <w:rFonts w:ascii="Times New Roman" w:hAnsi="Times New Roman" w:cs="Times New Roman"/>
                <w:sz w:val="24"/>
                <w:szCs w:val="24"/>
              </w:rPr>
              <w:t>d in</w:t>
            </w:r>
            <w:r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 Amendment </w:t>
            </w:r>
            <w:r w:rsidR="000E000F">
              <w:rPr>
                <w:rFonts w:ascii="Times New Roman" w:hAnsi="Times New Roman" w:cs="Times New Roman"/>
                <w:sz w:val="24"/>
                <w:szCs w:val="24"/>
              </w:rPr>
              <w:t>Seven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D8F7C4" w14:textId="29390F1D" w:rsidR="006D01B5" w:rsidRDefault="006D01B5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58D8D" w14:textId="4DD45207" w:rsidR="00C85E67" w:rsidRDefault="00C85E67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SoonerSelect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Dental RFP 8070001412 Document</w:t>
            </w:r>
            <w:r w:rsidR="000E000F">
              <w:rPr>
                <w:rFonts w:ascii="Times New Roman" w:hAnsi="Times New Roman" w:cs="Times New Roman"/>
                <w:sz w:val="24"/>
                <w:szCs w:val="24"/>
              </w:rPr>
              <w:t xml:space="preserve"> replacement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7E9EE4" w14:textId="775E7E94" w:rsidR="00C85E67" w:rsidRPr="00C85E67" w:rsidRDefault="00C85E67" w:rsidP="00C85E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 w:rsidRPr="00C85E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SoonerSelect</w:t>
            </w:r>
            <w:proofErr w:type="spellEnd"/>
            <w:r w:rsidRPr="00C85E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Dental Program RFP 8070001412 </w:t>
            </w:r>
            <w:r w:rsidR="000E00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(Updated 10/24/2022) </w:t>
            </w:r>
            <w:r w:rsidRPr="00C85E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is replaced with:</w:t>
            </w:r>
          </w:p>
          <w:p w14:paraId="52B43B1B" w14:textId="1E994CD0" w:rsidR="00C85E67" w:rsidRPr="00C85E67" w:rsidRDefault="00C85E67" w:rsidP="00C85E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SoonerSelect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Dental Program RFP 8070001412 (Updated 10/</w:t>
            </w:r>
            <w:r w:rsidR="000E000F">
              <w:rPr>
                <w:rFonts w:ascii="Times New Roman" w:hAnsi="Times New Roman" w:cs="Times New Roman"/>
                <w:sz w:val="24"/>
                <w:szCs w:val="24"/>
              </w:rPr>
              <w:t>27/2022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268699" w14:textId="574996CB" w:rsidR="001257A7" w:rsidRDefault="001257A7" w:rsidP="00926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F5B1E" w14:textId="2A6ECE22" w:rsidR="002C14BF" w:rsidRPr="00F558C8" w:rsidRDefault="002C14BF" w:rsidP="00C70F8F"/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CB63" w14:textId="77777777" w:rsidR="00AC0FC1" w:rsidRDefault="00AC0FC1">
      <w:r>
        <w:separator/>
      </w:r>
    </w:p>
  </w:endnote>
  <w:endnote w:type="continuationSeparator" w:id="0">
    <w:p w14:paraId="404A8881" w14:textId="77777777" w:rsidR="00AC0FC1" w:rsidRDefault="00AC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C151" w14:textId="77777777" w:rsidR="00AC0FC1" w:rsidRDefault="00AC0FC1">
      <w:r>
        <w:separator/>
      </w:r>
    </w:p>
  </w:footnote>
  <w:footnote w:type="continuationSeparator" w:id="0">
    <w:p w14:paraId="53C429A8" w14:textId="77777777" w:rsidR="00AC0FC1" w:rsidRDefault="00AC0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738E"/>
    <w:multiLevelType w:val="hybridMultilevel"/>
    <w:tmpl w:val="452C22C4"/>
    <w:lvl w:ilvl="0" w:tplc="C86A1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6C0381"/>
    <w:multiLevelType w:val="hybridMultilevel"/>
    <w:tmpl w:val="B5F403EE"/>
    <w:lvl w:ilvl="0" w:tplc="D0A0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10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3"/>
  </w:num>
  <w:num w:numId="2" w16cid:durableId="1474252783">
    <w:abstractNumId w:val="1"/>
  </w:num>
  <w:num w:numId="3" w16cid:durableId="626088778">
    <w:abstractNumId w:val="1"/>
  </w:num>
  <w:num w:numId="4" w16cid:durableId="867986610">
    <w:abstractNumId w:val="1"/>
  </w:num>
  <w:num w:numId="5" w16cid:durableId="158544035">
    <w:abstractNumId w:val="4"/>
  </w:num>
  <w:num w:numId="6" w16cid:durableId="889459725">
    <w:abstractNumId w:val="9"/>
  </w:num>
  <w:num w:numId="7" w16cid:durableId="40982285">
    <w:abstractNumId w:val="7"/>
  </w:num>
  <w:num w:numId="8" w16cid:durableId="1234003883">
    <w:abstractNumId w:val="8"/>
  </w:num>
  <w:num w:numId="9" w16cid:durableId="2040812404">
    <w:abstractNumId w:val="5"/>
  </w:num>
  <w:num w:numId="10" w16cid:durableId="1533689192">
    <w:abstractNumId w:val="0"/>
  </w:num>
  <w:num w:numId="11" w16cid:durableId="1505978170">
    <w:abstractNumId w:val="10"/>
  </w:num>
  <w:num w:numId="12" w16cid:durableId="714356731">
    <w:abstractNumId w:val="6"/>
  </w:num>
  <w:num w:numId="13" w16cid:durableId="174367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42FB7"/>
    <w:rsid w:val="00071DEE"/>
    <w:rsid w:val="000743C1"/>
    <w:rsid w:val="000B2710"/>
    <w:rsid w:val="000C256A"/>
    <w:rsid w:val="000E000F"/>
    <w:rsid w:val="000E685E"/>
    <w:rsid w:val="000F6889"/>
    <w:rsid w:val="0011201C"/>
    <w:rsid w:val="001228D8"/>
    <w:rsid w:val="001253A0"/>
    <w:rsid w:val="001257A7"/>
    <w:rsid w:val="00140F6E"/>
    <w:rsid w:val="001459B3"/>
    <w:rsid w:val="00163545"/>
    <w:rsid w:val="001645DA"/>
    <w:rsid w:val="00175406"/>
    <w:rsid w:val="001B02BC"/>
    <w:rsid w:val="001C5DDD"/>
    <w:rsid w:val="001D502E"/>
    <w:rsid w:val="001E373E"/>
    <w:rsid w:val="001F334B"/>
    <w:rsid w:val="001F7C52"/>
    <w:rsid w:val="0020346B"/>
    <w:rsid w:val="00226613"/>
    <w:rsid w:val="00227251"/>
    <w:rsid w:val="00235ADA"/>
    <w:rsid w:val="002366F7"/>
    <w:rsid w:val="002506AE"/>
    <w:rsid w:val="00262538"/>
    <w:rsid w:val="00271B85"/>
    <w:rsid w:val="002944DE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71AE8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01B5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C7FFE"/>
    <w:rsid w:val="007D27C1"/>
    <w:rsid w:val="007E4290"/>
    <w:rsid w:val="007F4C58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C0FC1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4733"/>
    <w:rsid w:val="00C07B4D"/>
    <w:rsid w:val="00C24D90"/>
    <w:rsid w:val="00C311B0"/>
    <w:rsid w:val="00C37F89"/>
    <w:rsid w:val="00C418F2"/>
    <w:rsid w:val="00C65825"/>
    <w:rsid w:val="00C70F8F"/>
    <w:rsid w:val="00C75B56"/>
    <w:rsid w:val="00C85E67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6310C"/>
    <w:rsid w:val="00E64370"/>
    <w:rsid w:val="00E71818"/>
    <w:rsid w:val="00E72F7F"/>
    <w:rsid w:val="00E77510"/>
    <w:rsid w:val="00E82A8E"/>
    <w:rsid w:val="00E928CD"/>
    <w:rsid w:val="00EA657E"/>
    <w:rsid w:val="00EB320E"/>
    <w:rsid w:val="00ED736E"/>
    <w:rsid w:val="00F00BE9"/>
    <w:rsid w:val="00F051B9"/>
    <w:rsid w:val="00F06E46"/>
    <w:rsid w:val="00F32A24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Lauren Johnson</cp:lastModifiedBy>
  <cp:revision>26</cp:revision>
  <cp:lastPrinted>2008-12-08T14:07:00Z</cp:lastPrinted>
  <dcterms:created xsi:type="dcterms:W3CDTF">2020-10-16T14:34:00Z</dcterms:created>
  <dcterms:modified xsi:type="dcterms:W3CDTF">2022-10-27T21:01:00Z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