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B434" w14:textId="2DD6E8A8" w:rsidR="00A63AD1" w:rsidRDefault="00B01016" w:rsidP="001D435A">
      <w:r>
        <w:t>Photo: Woman using assistive technology to open door.</w:t>
      </w:r>
    </w:p>
    <w:p w14:paraId="28A8300A" w14:textId="3B9F1734" w:rsidR="00B01016" w:rsidRDefault="00B01016" w:rsidP="001D435A">
      <w:r>
        <w:t>Graphic: Oklahoma Rehabilitation Services logo.</w:t>
      </w:r>
    </w:p>
    <w:p w14:paraId="6149E7AD" w14:textId="33EA011B" w:rsidR="00B01016" w:rsidRDefault="00B01016" w:rsidP="001D435A">
      <w:r>
        <w:t>Assistive Technology</w:t>
      </w:r>
    </w:p>
    <w:p w14:paraId="33392547" w14:textId="15159705" w:rsidR="00B01016" w:rsidRDefault="00B01016" w:rsidP="001D435A">
      <w:r>
        <w:t>Vocational Rehabilitation</w:t>
      </w:r>
    </w:p>
    <w:p w14:paraId="02AD77DE" w14:textId="6ECAFBC4" w:rsidR="001D435A" w:rsidRDefault="00000000" w:rsidP="001D435A">
      <w:hyperlink r:id="rId7" w:history="1">
        <w:r w:rsidR="001D435A" w:rsidRPr="00CD0C2E">
          <w:rPr>
            <w:rStyle w:val="Hyperlink"/>
          </w:rPr>
          <w:t>www.okdrs.gov</w:t>
        </w:r>
      </w:hyperlink>
    </w:p>
    <w:p w14:paraId="0FED4B67" w14:textId="77777777" w:rsidR="001D435A" w:rsidRDefault="001D435A" w:rsidP="001D435A">
      <w:r>
        <w:t>Page 1</w:t>
      </w:r>
    </w:p>
    <w:p w14:paraId="784F66DE" w14:textId="7ADD1EA3" w:rsidR="00B01016" w:rsidRDefault="00B01016" w:rsidP="001D435A">
      <w:r>
        <w:t>How we assist you</w:t>
      </w:r>
    </w:p>
    <w:p w14:paraId="3FCD34F5" w14:textId="77777777" w:rsidR="006606F6" w:rsidRPr="006606F6" w:rsidRDefault="006606F6" w:rsidP="006606F6">
      <w:r w:rsidRPr="006606F6">
        <w:t xml:space="preserve">Oklahomans with disabilities can receive services from the Oklahoma Department of Rehabilitation Services that can help them get a job, stay employed, succeed in those </w:t>
      </w:r>
      <w:proofErr w:type="gramStart"/>
      <w:r w:rsidRPr="006606F6">
        <w:t>jobs</w:t>
      </w:r>
      <w:proofErr w:type="gramEnd"/>
      <w:r w:rsidRPr="006606F6">
        <w:t xml:space="preserve"> and live independently. These services can include evaluations by staff of DRS’ Vocational Rehabilitation Assistive Technology Unit that determine if assistive technology can benefit the client. DRS staff assists clients in obtaining needed equipment </w:t>
      </w:r>
      <w:proofErr w:type="gramStart"/>
      <w:r w:rsidRPr="006606F6">
        <w:t>with the exception of</w:t>
      </w:r>
      <w:proofErr w:type="gramEnd"/>
      <w:r w:rsidRPr="006606F6">
        <w:t xml:space="preserve"> vehicle modifications. In those cases, clients work directly with the vendor.</w:t>
      </w:r>
    </w:p>
    <w:p w14:paraId="640A2A81" w14:textId="77777777" w:rsidR="00B01016" w:rsidRDefault="00B01016" w:rsidP="001D435A">
      <w:r>
        <w:t>Photo: Woman using assistive technology at work.</w:t>
      </w:r>
    </w:p>
    <w:p w14:paraId="2FA5B900" w14:textId="77777777" w:rsidR="001D435A" w:rsidRDefault="001D435A" w:rsidP="001D435A">
      <w:r>
        <w:t>Page 2</w:t>
      </w:r>
    </w:p>
    <w:p w14:paraId="23B4D9FD" w14:textId="4C9FF5CE" w:rsidR="00B01016" w:rsidRPr="00B01016" w:rsidRDefault="00B01016" w:rsidP="001D435A">
      <w:r w:rsidRPr="00B01016">
        <w:t>Evaluations we conduct</w:t>
      </w:r>
    </w:p>
    <w:p w14:paraId="793928C0" w14:textId="77777777" w:rsidR="00B01016" w:rsidRDefault="00B01016" w:rsidP="001D435A">
      <w:r>
        <w:t>Evaluations to determine if assistive technology would aid a client can include:</w:t>
      </w:r>
    </w:p>
    <w:p w14:paraId="20DD3933" w14:textId="77777777" w:rsidR="00B01016" w:rsidRDefault="00B01016" w:rsidP="001D435A">
      <w:r>
        <w:t>Home modifications</w:t>
      </w:r>
    </w:p>
    <w:p w14:paraId="61E81F49" w14:textId="77777777" w:rsidR="00B01016" w:rsidRDefault="00B01016" w:rsidP="001D435A">
      <w:r>
        <w:t>Vehicle modifications</w:t>
      </w:r>
    </w:p>
    <w:p w14:paraId="2105117B" w14:textId="77777777" w:rsidR="00B01016" w:rsidRDefault="00B01016" w:rsidP="001D435A">
      <w:r>
        <w:t>Personal mobility needs</w:t>
      </w:r>
    </w:p>
    <w:p w14:paraId="5A7C6CFB" w14:textId="77777777" w:rsidR="00B01016" w:rsidRDefault="00B01016" w:rsidP="001D435A">
      <w:r>
        <w:t>Computer access</w:t>
      </w:r>
    </w:p>
    <w:p w14:paraId="726DB618" w14:textId="77777777" w:rsidR="00B01016" w:rsidRDefault="00B01016" w:rsidP="001D435A">
      <w:r>
        <w:t>Worksite modifications</w:t>
      </w:r>
    </w:p>
    <w:p w14:paraId="75EF998C" w14:textId="77777777" w:rsidR="00B01016" w:rsidRDefault="00B01016" w:rsidP="001D435A">
      <w:r>
        <w:t>Activities of daily living</w:t>
      </w:r>
    </w:p>
    <w:p w14:paraId="03E2802E" w14:textId="77777777" w:rsidR="00B01016" w:rsidRDefault="00B01016" w:rsidP="001D435A">
      <w:r>
        <w:t>Communication</w:t>
      </w:r>
    </w:p>
    <w:p w14:paraId="235C22FA" w14:textId="77777777" w:rsidR="00B01016" w:rsidRDefault="00B01016" w:rsidP="001D435A">
      <w:r>
        <w:t>Americans with Disabilities Act  accommodations</w:t>
      </w:r>
    </w:p>
    <w:p w14:paraId="20B6A87D" w14:textId="4AAA403E" w:rsidR="00B01016" w:rsidRDefault="00B01016" w:rsidP="001D435A">
      <w:r>
        <w:t>Accessibility review</w:t>
      </w:r>
    </w:p>
    <w:p w14:paraId="006F712E" w14:textId="3FCF35A8" w:rsidR="00B01016" w:rsidRDefault="00B01016" w:rsidP="001D435A">
      <w:r>
        <w:t>Photo: Interior of the vehicle has been modified for a person with a disability.</w:t>
      </w:r>
    </w:p>
    <w:p w14:paraId="1CA9BD12" w14:textId="77777777" w:rsidR="00B01016" w:rsidRDefault="00B01016" w:rsidP="001D435A">
      <w:r>
        <w:t>Photo: Man using assistive technology to load wheelchair into vehicle.</w:t>
      </w:r>
    </w:p>
    <w:p w14:paraId="655859D8" w14:textId="77777777" w:rsidR="001D435A" w:rsidRDefault="001D435A" w:rsidP="001D435A">
      <w:r>
        <w:t>Page 3</w:t>
      </w:r>
    </w:p>
    <w:p w14:paraId="215B7E8D" w14:textId="4125E1E8" w:rsidR="00B01016" w:rsidRPr="00B01016" w:rsidRDefault="00B01016" w:rsidP="001D435A">
      <w:r w:rsidRPr="00B01016">
        <w:t xml:space="preserve">Technology fuels solutions </w:t>
      </w:r>
    </w:p>
    <w:p w14:paraId="2C8E1EFE" w14:textId="77777777" w:rsidR="00B01016" w:rsidRDefault="00B01016" w:rsidP="001D435A">
      <w:r>
        <w:t xml:space="preserve">Assistive Technology Specialists provide clients an opportunity to explore devices and technology that may help them in overcoming obstacles that interfere with them getting or keeping a job. Potential solutions can include home or vehicle modifications; personal mobility needs such as wheelchairs; worksite access or modification needs; and assistive technology. </w:t>
      </w:r>
    </w:p>
    <w:p w14:paraId="6347D116" w14:textId="77777777" w:rsidR="00B01016" w:rsidRDefault="00B01016" w:rsidP="001D435A">
      <w:r>
        <w:t>Lab staff provides clients with evaluations and free demonstrations of equipment. The lab is outfitted with various types of assistive and adaptive technology, including computer software that makes it possible for clients to use text-to-speech and voice dictation software, durable medical equipment, screen magnification software and video magnifiers that increase the size of text.</w:t>
      </w:r>
    </w:p>
    <w:p w14:paraId="4C32994C" w14:textId="77777777" w:rsidR="00B01016" w:rsidRDefault="00B01016" w:rsidP="001D435A">
      <w:r>
        <w:t xml:space="preserve">Services through the lab are designed to assist an individual with a disability in the selection, </w:t>
      </w:r>
      <w:proofErr w:type="gramStart"/>
      <w:r>
        <w:t>acquisition</w:t>
      </w:r>
      <w:proofErr w:type="gramEnd"/>
      <w:r>
        <w:t xml:space="preserve"> and use of the equipment.</w:t>
      </w:r>
    </w:p>
    <w:p w14:paraId="7F973C45" w14:textId="77777777" w:rsidR="001D435A" w:rsidRDefault="001D435A" w:rsidP="001D435A">
      <w:pPr>
        <w:rPr>
          <w:rFonts w:eastAsiaTheme="majorEastAsia" w:cstheme="majorBidi"/>
          <w:szCs w:val="32"/>
        </w:rPr>
      </w:pPr>
      <w:r>
        <w:t>Page 4</w:t>
      </w:r>
    </w:p>
    <w:p w14:paraId="6874E2E2" w14:textId="76A484E6" w:rsidR="00823816" w:rsidRPr="00823816" w:rsidRDefault="001D435A" w:rsidP="001D435A">
      <w:r>
        <w:rPr>
          <w:rFonts w:eastAsiaTheme="majorEastAsia" w:cstheme="majorBidi"/>
          <w:szCs w:val="32"/>
        </w:rPr>
        <w:lastRenderedPageBreak/>
        <w:t>Why</w:t>
      </w:r>
      <w:r w:rsidR="00823816" w:rsidRPr="00823816">
        <w:t xml:space="preserve"> use AT technology?</w:t>
      </w:r>
    </w:p>
    <w:p w14:paraId="76D4D05E" w14:textId="77777777" w:rsidR="00823816" w:rsidRPr="00823816" w:rsidRDefault="00823816" w:rsidP="001D435A">
      <w:r w:rsidRPr="00823816">
        <w:t>When a person is having difficulty completing a job task.</w:t>
      </w:r>
    </w:p>
    <w:p w14:paraId="5D4AA3A7" w14:textId="77777777" w:rsidR="00823816" w:rsidRPr="00823816" w:rsidRDefault="00823816" w:rsidP="001D435A">
      <w:r w:rsidRPr="00823816">
        <w:t>When a person needs technology to participate in job training and future employment.</w:t>
      </w:r>
    </w:p>
    <w:p w14:paraId="1375211A" w14:textId="77777777" w:rsidR="00823816" w:rsidRPr="00823816" w:rsidRDefault="00823816" w:rsidP="001D435A">
      <w:r w:rsidRPr="00823816">
        <w:t>When a person needs technology to manage activities of daily living.</w:t>
      </w:r>
    </w:p>
    <w:p w14:paraId="0667CEE2" w14:textId="54061EB4" w:rsidR="00B01016" w:rsidRDefault="00823816" w:rsidP="001D435A">
      <w:r w:rsidRPr="00823816">
        <w:t>When the current technology is outdated or no longer effective.</w:t>
      </w:r>
    </w:p>
    <w:p w14:paraId="38A07C56" w14:textId="77777777" w:rsidR="00823816" w:rsidRDefault="00823816" w:rsidP="001D435A">
      <w:r>
        <w:t>Photo: Woman using assistive technology to communicate.</w:t>
      </w:r>
    </w:p>
    <w:p w14:paraId="275EED07" w14:textId="77777777" w:rsidR="001D435A" w:rsidRDefault="001D435A" w:rsidP="001D435A">
      <w:r>
        <w:t>Page 5</w:t>
      </w:r>
    </w:p>
    <w:p w14:paraId="14CF03F5" w14:textId="39FC83F4" w:rsidR="001D435A" w:rsidRDefault="00823816" w:rsidP="001D435A">
      <w:r>
        <w:t>Graphic: DRS logo.</w:t>
      </w:r>
    </w:p>
    <w:p w14:paraId="3AE9E909" w14:textId="072AECE7" w:rsidR="00823816" w:rsidRPr="00823816" w:rsidRDefault="00823816" w:rsidP="001D435A">
      <w:r w:rsidRPr="00823816">
        <w:t>How to reach us</w:t>
      </w:r>
    </w:p>
    <w:p w14:paraId="50F1E474" w14:textId="77777777" w:rsidR="00823816" w:rsidRPr="00823816" w:rsidRDefault="00823816" w:rsidP="001D435A">
      <w:r w:rsidRPr="00823816">
        <w:t xml:space="preserve">To contact the </w:t>
      </w:r>
    </w:p>
    <w:p w14:paraId="2F91F47B" w14:textId="1E8D5490" w:rsidR="00823816" w:rsidRPr="00823816" w:rsidRDefault="00823816" w:rsidP="001D435A">
      <w:r w:rsidRPr="00823816">
        <w:t>DRS VR Assistive Technology Lab, call 405-521-2140.</w:t>
      </w:r>
    </w:p>
    <w:p w14:paraId="1DBE22CB" w14:textId="77777777" w:rsidR="00823816" w:rsidRDefault="00823816" w:rsidP="001D435A">
      <w:r w:rsidRPr="00823816">
        <w:t xml:space="preserve">Oklahoma Department of Rehabilitation Services Assistive Technology Lab </w:t>
      </w:r>
    </w:p>
    <w:p w14:paraId="3DD1460C" w14:textId="294A2D71" w:rsidR="00823816" w:rsidRDefault="00823816" w:rsidP="001D435A">
      <w:r w:rsidRPr="00823816">
        <w:t>5005 N. Lincoln Blvd. Ste 205B</w:t>
      </w:r>
      <w:r>
        <w:t xml:space="preserve">, </w:t>
      </w:r>
      <w:r w:rsidRPr="00823816">
        <w:t>Oklahoma City, OK 73105</w:t>
      </w:r>
    </w:p>
    <w:p w14:paraId="7DB1FF6A" w14:textId="717A68B3" w:rsidR="00823816" w:rsidRPr="00823816" w:rsidRDefault="00823816" w:rsidP="001D435A">
      <w:r>
        <w:t>Graphic: Oklahoma Works logo.</w:t>
      </w:r>
    </w:p>
    <w:p w14:paraId="79445601" w14:textId="54E054C3" w:rsidR="00823816" w:rsidRDefault="00000000" w:rsidP="001D435A">
      <w:hyperlink r:id="rId8" w:history="1">
        <w:r w:rsidR="00823816" w:rsidRPr="00CD0C2E">
          <w:rPr>
            <w:rStyle w:val="Hyperlink"/>
          </w:rPr>
          <w:t>www.oklahomaworks.gov</w:t>
        </w:r>
      </w:hyperlink>
    </w:p>
    <w:p w14:paraId="3FCB6192" w14:textId="77777777" w:rsidR="001D435A" w:rsidRDefault="00823816" w:rsidP="001D435A">
      <w:r>
        <w:t>Available in Accessible Formats</w:t>
      </w:r>
    </w:p>
    <w:p w14:paraId="22C0B476" w14:textId="216BCE05" w:rsidR="00823816" w:rsidRDefault="00823816" w:rsidP="001D435A">
      <w:r>
        <w:t>DRS Publication 24-03, Printed: April 2024</w:t>
      </w:r>
    </w:p>
    <w:p w14:paraId="22AF266E" w14:textId="77777777" w:rsidR="00823816" w:rsidRDefault="00823816" w:rsidP="001D435A">
      <w:r>
        <w:t>This publication is authorized by the Oklahoma Commission for Rehabilitation Services in accordance with state and federal regulations and printed by the Oklahoma Department of Rehabilitation Services at cost of $XXX for 5,000 copies. This publication is available on the DRS website — www.okdrs.gov. DRS offices may request copies via iDRS. For additional copies, contact DRS Central Departmental Services at (405) 951-3400 or 800-845-8476 toll free</w:t>
      </w:r>
    </w:p>
    <w:p w14:paraId="18E228EA" w14:textId="6678AA3E" w:rsidR="00823816" w:rsidRPr="00B01016" w:rsidRDefault="001D435A" w:rsidP="001D435A">
      <w:r>
        <w:t>Page 6</w:t>
      </w:r>
    </w:p>
    <w:sectPr w:rsidR="00823816" w:rsidRPr="00B01016" w:rsidSect="0025539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2685" w14:textId="77777777" w:rsidR="00725750" w:rsidRDefault="00725750" w:rsidP="00B01016">
      <w:pPr>
        <w:spacing w:line="240" w:lineRule="auto"/>
      </w:pPr>
      <w:r>
        <w:separator/>
      </w:r>
    </w:p>
  </w:endnote>
  <w:endnote w:type="continuationSeparator" w:id="0">
    <w:p w14:paraId="7CBB73BE" w14:textId="77777777" w:rsidR="00725750" w:rsidRDefault="00725750" w:rsidP="00B01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E301" w14:textId="77777777" w:rsidR="00725750" w:rsidRDefault="00725750" w:rsidP="00B01016">
      <w:pPr>
        <w:spacing w:line="240" w:lineRule="auto"/>
      </w:pPr>
      <w:r>
        <w:separator/>
      </w:r>
    </w:p>
  </w:footnote>
  <w:footnote w:type="continuationSeparator" w:id="0">
    <w:p w14:paraId="7227FAED" w14:textId="77777777" w:rsidR="00725750" w:rsidRDefault="00725750" w:rsidP="00B010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0B38"/>
    <w:multiLevelType w:val="hybridMultilevel"/>
    <w:tmpl w:val="1020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B2654"/>
    <w:multiLevelType w:val="hybridMultilevel"/>
    <w:tmpl w:val="307A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184669">
    <w:abstractNumId w:val="1"/>
  </w:num>
  <w:num w:numId="2" w16cid:durableId="36224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16"/>
    <w:rsid w:val="00011589"/>
    <w:rsid w:val="000D7A37"/>
    <w:rsid w:val="001D435A"/>
    <w:rsid w:val="00641568"/>
    <w:rsid w:val="006606F6"/>
    <w:rsid w:val="00725750"/>
    <w:rsid w:val="007667FD"/>
    <w:rsid w:val="00823816"/>
    <w:rsid w:val="00A63AD1"/>
    <w:rsid w:val="00B0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252C"/>
  <w15:chartTrackingRefBased/>
  <w15:docId w15:val="{9190E0E3-C44E-4400-A495-DFBDFE08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aille"/>
    <w:qFormat/>
    <w:rsid w:val="001D435A"/>
    <w:pPr>
      <w:spacing w:after="0"/>
    </w:pPr>
    <w:rPr>
      <w:rFonts w:ascii="Courier New" w:hAnsi="Courier New"/>
      <w:sz w:val="24"/>
    </w:rPr>
  </w:style>
  <w:style w:type="paragraph" w:styleId="Heading1">
    <w:name w:val="heading 1"/>
    <w:aliases w:val="Braille2"/>
    <w:basedOn w:val="Normal"/>
    <w:next w:val="Normal"/>
    <w:link w:val="Heading1Char"/>
    <w:uiPriority w:val="9"/>
    <w:qFormat/>
    <w:rsid w:val="001D435A"/>
    <w:pPr>
      <w:keepNext/>
      <w:keepLines/>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99"/>
    <w:qFormat/>
    <w:rsid w:val="00B01016"/>
    <w:pPr>
      <w:spacing w:before="200" w:after="0" w:line="240" w:lineRule="auto"/>
    </w:pPr>
    <w:rPr>
      <w:sz w:val="48"/>
    </w:rPr>
  </w:style>
  <w:style w:type="paragraph" w:styleId="Header">
    <w:name w:val="header"/>
    <w:basedOn w:val="Normal"/>
    <w:link w:val="HeaderChar"/>
    <w:uiPriority w:val="99"/>
    <w:unhideWhenUsed/>
    <w:rsid w:val="00B01016"/>
    <w:pPr>
      <w:tabs>
        <w:tab w:val="center" w:pos="4680"/>
        <w:tab w:val="right" w:pos="9360"/>
      </w:tabs>
      <w:spacing w:line="240" w:lineRule="auto"/>
    </w:pPr>
  </w:style>
  <w:style w:type="character" w:customStyle="1" w:styleId="HeaderChar">
    <w:name w:val="Header Char"/>
    <w:basedOn w:val="DefaultParagraphFont"/>
    <w:link w:val="Header"/>
    <w:uiPriority w:val="99"/>
    <w:rsid w:val="00B01016"/>
    <w:rPr>
      <w:sz w:val="44"/>
    </w:rPr>
  </w:style>
  <w:style w:type="paragraph" w:styleId="Footer">
    <w:name w:val="footer"/>
    <w:basedOn w:val="Normal"/>
    <w:link w:val="FooterChar"/>
    <w:uiPriority w:val="99"/>
    <w:unhideWhenUsed/>
    <w:rsid w:val="00B01016"/>
    <w:pPr>
      <w:tabs>
        <w:tab w:val="center" w:pos="4680"/>
        <w:tab w:val="right" w:pos="9360"/>
      </w:tabs>
      <w:spacing w:line="240" w:lineRule="auto"/>
    </w:pPr>
  </w:style>
  <w:style w:type="character" w:customStyle="1" w:styleId="FooterChar">
    <w:name w:val="Footer Char"/>
    <w:basedOn w:val="DefaultParagraphFont"/>
    <w:link w:val="Footer"/>
    <w:uiPriority w:val="99"/>
    <w:rsid w:val="00B01016"/>
    <w:rPr>
      <w:sz w:val="44"/>
    </w:rPr>
  </w:style>
  <w:style w:type="paragraph" w:customStyle="1" w:styleId="BasicParagraph">
    <w:name w:val="[Basic Paragraph]"/>
    <w:basedOn w:val="Normal"/>
    <w:uiPriority w:val="99"/>
    <w:rsid w:val="00B01016"/>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NoParagraphStyle">
    <w:name w:val="[No Paragraph Style]"/>
    <w:rsid w:val="00B0101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copy">
    <w:name w:val="Body copy"/>
    <w:basedOn w:val="NoParagraphStyle"/>
    <w:uiPriority w:val="99"/>
    <w:rsid w:val="00B01016"/>
    <w:pPr>
      <w:suppressAutoHyphens/>
      <w:ind w:firstLine="200"/>
    </w:pPr>
    <w:rPr>
      <w:rFonts w:ascii="Arial" w:hAnsi="Arial" w:cs="Arial"/>
    </w:rPr>
  </w:style>
  <w:style w:type="character" w:customStyle="1" w:styleId="Heading1Char">
    <w:name w:val="Heading 1 Char"/>
    <w:aliases w:val="Braille2 Char"/>
    <w:basedOn w:val="DefaultParagraphFont"/>
    <w:link w:val="Heading1"/>
    <w:uiPriority w:val="9"/>
    <w:rsid w:val="001D435A"/>
    <w:rPr>
      <w:rFonts w:ascii="Courier New" w:eastAsiaTheme="majorEastAsia" w:hAnsi="Courier New" w:cstheme="majorBidi"/>
      <w:sz w:val="24"/>
      <w:szCs w:val="32"/>
    </w:rPr>
  </w:style>
  <w:style w:type="paragraph" w:styleId="ListParagraph">
    <w:name w:val="List Paragraph"/>
    <w:basedOn w:val="Normal"/>
    <w:uiPriority w:val="34"/>
    <w:qFormat/>
    <w:rsid w:val="00823816"/>
    <w:pPr>
      <w:ind w:left="720"/>
      <w:contextualSpacing/>
    </w:pPr>
  </w:style>
  <w:style w:type="character" w:styleId="Hyperlink">
    <w:name w:val="Hyperlink"/>
    <w:basedOn w:val="DefaultParagraphFont"/>
    <w:uiPriority w:val="99"/>
    <w:unhideWhenUsed/>
    <w:rsid w:val="00823816"/>
    <w:rPr>
      <w:color w:val="0563C1" w:themeColor="hyperlink"/>
      <w:u w:val="single"/>
    </w:rPr>
  </w:style>
  <w:style w:type="character" w:styleId="UnresolvedMention">
    <w:name w:val="Unresolved Mention"/>
    <w:basedOn w:val="DefaultParagraphFont"/>
    <w:uiPriority w:val="99"/>
    <w:semiHidden/>
    <w:unhideWhenUsed/>
    <w:rsid w:val="00823816"/>
    <w:rPr>
      <w:color w:val="605E5C"/>
      <w:shd w:val="clear" w:color="auto" w:fill="E1DFDD"/>
    </w:rPr>
  </w:style>
  <w:style w:type="paragraph" w:customStyle="1" w:styleId="Printstatement">
    <w:name w:val="Print statement"/>
    <w:basedOn w:val="Normal"/>
    <w:uiPriority w:val="99"/>
    <w:rsid w:val="00823816"/>
    <w:pPr>
      <w:suppressAutoHyphens/>
      <w:autoSpaceDE w:val="0"/>
      <w:autoSpaceDN w:val="0"/>
      <w:adjustRightInd w:val="0"/>
      <w:spacing w:after="180" w:line="200" w:lineRule="atLeast"/>
      <w:textAlignment w:val="center"/>
    </w:pPr>
    <w:rPr>
      <w:rFonts w:ascii="Acumin Pro" w:hAnsi="Acumin Pro" w:cs="Acumin Pro"/>
      <w:color w:val="000000"/>
      <w:spacing w:val="-4"/>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lahomaworks.gov" TargetMode="External"/><Relationship Id="rId3" Type="http://schemas.openxmlformats.org/officeDocument/2006/relationships/settings" Target="settings.xml"/><Relationship Id="rId7" Type="http://schemas.openxmlformats.org/officeDocument/2006/relationships/hyperlink" Target="http://www.okd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5</cp:revision>
  <dcterms:created xsi:type="dcterms:W3CDTF">2024-04-15T18:05:00Z</dcterms:created>
  <dcterms:modified xsi:type="dcterms:W3CDTF">2024-05-01T19:16:00Z</dcterms:modified>
</cp:coreProperties>
</file>