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8F" w:rsidRDefault="002E6EA6" w:rsidP="00CF1C8F">
      <w:pPr>
        <w:pStyle w:val="Heading1"/>
      </w:pPr>
      <w:bookmarkStart w:id="0" w:name="_GoBack"/>
      <w:r w:rsidRPr="002E6EA6">
        <w:t xml:space="preserve">HIGH SCHOOL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Oklahoma Secondary Transition Planning</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Recommended resources, services, and activities for students with disabilities as they prepare for life after high school.</w:t>
      </w:r>
      <w:r w:rsidR="00611B45">
        <w:rPr>
          <w:rFonts w:eastAsiaTheme="majorEastAsia" w:cstheme="majorBidi"/>
          <w:color w:val="000000" w:themeColor="text1"/>
          <w:szCs w:val="32"/>
        </w:rPr>
        <w:t xml:space="preserve"> </w:t>
      </w:r>
      <w:r w:rsidRPr="002E6EA6">
        <w:rPr>
          <w:rFonts w:eastAsiaTheme="majorEastAsia" w:cstheme="majorBidi"/>
          <w:color w:val="000000" w:themeColor="text1"/>
          <w:szCs w:val="32"/>
        </w:rPr>
        <w:t xml:space="preserve">It’s Never Too Early </w:t>
      </w:r>
      <w:proofErr w:type="gramStart"/>
      <w:r w:rsidRPr="002E6EA6">
        <w:rPr>
          <w:rFonts w:eastAsiaTheme="majorEastAsia" w:cstheme="majorBidi"/>
          <w:color w:val="000000" w:themeColor="text1"/>
          <w:szCs w:val="32"/>
        </w:rPr>
        <w:t>To</w:t>
      </w:r>
      <w:proofErr w:type="gramEnd"/>
      <w:r w:rsidRPr="002E6EA6">
        <w:rPr>
          <w:rFonts w:eastAsiaTheme="majorEastAsia" w:cstheme="majorBidi"/>
          <w:color w:val="000000" w:themeColor="text1"/>
          <w:szCs w:val="32"/>
        </w:rPr>
        <w:t xml:space="preserve"> Plan a Child’s Future</w:t>
      </w:r>
    </w:p>
    <w:p w:rsidR="002E6EA6" w:rsidRPr="002E6EA6" w:rsidRDefault="002E6EA6" w:rsidP="00CF1C8F">
      <w:pPr>
        <w:pStyle w:val="Heading2"/>
      </w:pPr>
      <w:r w:rsidRPr="00CF1C8F">
        <w:t>Research</w:t>
      </w:r>
      <w:r w:rsidRPr="002E6EA6">
        <w:t xml:space="preserve"> Career/Develop Resume</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24. Oklahoma State Department of Education (OSDE)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32. University of Oklahoma </w:t>
      </w:r>
      <w:proofErr w:type="spellStart"/>
      <w:r w:rsidRPr="002E6EA6">
        <w:rPr>
          <w:rFonts w:eastAsiaTheme="majorEastAsia" w:cstheme="majorBidi"/>
          <w:color w:val="000000" w:themeColor="text1"/>
          <w:szCs w:val="32"/>
        </w:rPr>
        <w:t>Zarrow</w:t>
      </w:r>
      <w:proofErr w:type="spellEnd"/>
      <w:r w:rsidRPr="002E6EA6">
        <w:rPr>
          <w:rFonts w:eastAsiaTheme="majorEastAsia" w:cstheme="majorBidi"/>
          <w:color w:val="000000" w:themeColor="text1"/>
          <w:szCs w:val="32"/>
        </w:rPr>
        <w:t xml:space="preserve"> Center for Learning Enrichment</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33. Workforce Oklahoma</w:t>
      </w:r>
    </w:p>
    <w:p w:rsidR="002E6EA6" w:rsidRPr="002E6EA6" w:rsidRDefault="002E6EA6" w:rsidP="00CF1C8F">
      <w:pPr>
        <w:pStyle w:val="Heading2"/>
      </w:pPr>
      <w:r w:rsidRPr="002E6EA6">
        <w:t>Housing – Assisted Living, Group Homes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 211 Oklahoma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6. Developmental Disabilities Services (DDS)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8. Housing and Urban Development (HUD)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12. National Alliance on Mental Illness (NAMI)</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16. Oklahoma Department of Mental Health and Substance Abuse Services </w:t>
      </w:r>
    </w:p>
    <w:p w:rsidR="002E6EA6" w:rsidRPr="002E6EA6" w:rsidRDefault="002E6EA6" w:rsidP="00CF1C8F">
      <w:pPr>
        <w:pStyle w:val="Heading2"/>
      </w:pPr>
      <w:r w:rsidRPr="002E6EA6">
        <w:t>Employment Preparation Services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9. Job Corps Oklahoma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13. Office of Disability Concerns and Client Assistance Program (CAP)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31. Tribal Vocational Rehabilitation Programs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33. Workforce Oklahoma</w:t>
      </w:r>
    </w:p>
    <w:p w:rsidR="002E6EA6" w:rsidRPr="002E6EA6" w:rsidRDefault="002E6EA6" w:rsidP="00CF1C8F">
      <w:pPr>
        <w:pStyle w:val="Heading2"/>
      </w:pPr>
      <w:r w:rsidRPr="002E6EA6">
        <w:t>Register to Vote, Register for Military Service   (At Local Postal Office)</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18. Oklahoma Disability Law Center (ODLC)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26. Oklahoma State Election Board </w:t>
      </w:r>
    </w:p>
    <w:p w:rsidR="002E6EA6" w:rsidRPr="002E6EA6" w:rsidRDefault="002E6EA6" w:rsidP="00CF1C8F">
      <w:pPr>
        <w:pStyle w:val="Heading2"/>
      </w:pPr>
      <w:r w:rsidRPr="002E6EA6">
        <w:t xml:space="preserve">ACT/SAT) (FAFSA/Pell) College, Career Tech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7. Gaining Early Awareness and Readiness for Undergraduate Programs (GEAR UP)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15. Oklahoma Department of Career and Technology Education</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lastRenderedPageBreak/>
        <w:t>23. Oklahoma’s Promise</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24. Oklahoma State Department of Education (OSDE)</w:t>
      </w:r>
      <w:r w:rsidR="00611B45">
        <w:rPr>
          <w:rFonts w:eastAsiaTheme="majorEastAsia" w:cstheme="majorBidi"/>
          <w:color w:val="000000" w:themeColor="text1"/>
          <w:szCs w:val="32"/>
        </w:rPr>
        <w:t xml:space="preserve"> </w:t>
      </w:r>
      <w:r w:rsidRPr="002E6EA6">
        <w:rPr>
          <w:rFonts w:eastAsiaTheme="majorEastAsia" w:cstheme="majorBidi"/>
          <w:color w:val="000000" w:themeColor="text1"/>
          <w:szCs w:val="32"/>
        </w:rPr>
        <w:t>Concurrent Enrollment - At Local School</w:t>
      </w:r>
    </w:p>
    <w:p w:rsidR="002E6EA6" w:rsidRPr="002E6EA6" w:rsidRDefault="002E6EA6" w:rsidP="00CF1C8F">
      <w:pPr>
        <w:pStyle w:val="Heading2"/>
      </w:pPr>
      <w:r w:rsidRPr="002E6EA6">
        <w:t>SSA Redetermination, Investigate Medicaid Changes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20. Oklahoma Health Care Authority (OHCA) /</w:t>
      </w:r>
      <w:proofErr w:type="spellStart"/>
      <w:r w:rsidRPr="002E6EA6">
        <w:rPr>
          <w:rFonts w:eastAsiaTheme="majorEastAsia" w:cstheme="majorBidi"/>
          <w:color w:val="000000" w:themeColor="text1"/>
          <w:szCs w:val="32"/>
        </w:rPr>
        <w:t>SoonerCare</w:t>
      </w:r>
      <w:proofErr w:type="spellEnd"/>
      <w:r w:rsidRPr="002E6EA6">
        <w:rPr>
          <w:rFonts w:eastAsiaTheme="majorEastAsia" w:cstheme="majorBidi"/>
          <w:color w:val="000000" w:themeColor="text1"/>
          <w:szCs w:val="32"/>
        </w:rPr>
        <w:t xml:space="preserve"> (Oklahoma Medicaid) </w:t>
      </w:r>
      <w:proofErr w:type="spellStart"/>
      <w:r w:rsidRPr="002E6EA6">
        <w:rPr>
          <w:rFonts w:eastAsiaTheme="majorEastAsia" w:cstheme="majorBidi"/>
          <w:color w:val="000000" w:themeColor="text1"/>
          <w:szCs w:val="32"/>
        </w:rPr>
        <w:t>SoonerCare</w:t>
      </w:r>
      <w:proofErr w:type="spellEnd"/>
      <w:r w:rsidRPr="002E6EA6">
        <w:rPr>
          <w:rFonts w:eastAsiaTheme="majorEastAsia" w:cstheme="majorBidi"/>
          <w:color w:val="000000" w:themeColor="text1"/>
          <w:szCs w:val="32"/>
        </w:rPr>
        <w:t xml:space="preserve"> (Oklahoma Medicaid)</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29. Social Security Administration (SSA)</w:t>
      </w:r>
    </w:p>
    <w:p w:rsidR="002E6EA6" w:rsidRPr="002E6EA6" w:rsidRDefault="002E6EA6" w:rsidP="00CF1C8F">
      <w:pPr>
        <w:pStyle w:val="Heading2"/>
      </w:pPr>
      <w:r w:rsidRPr="002E6EA6">
        <w:t>Advocacy and Student-Led Meetings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13. Office of Disability Concerns and Client Assistance Program (CAP)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22. Oklahoma Parents Center (OPC)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32. University of Oklahoma </w:t>
      </w:r>
      <w:proofErr w:type="spellStart"/>
      <w:r w:rsidRPr="002E6EA6">
        <w:rPr>
          <w:rFonts w:eastAsiaTheme="majorEastAsia" w:cstheme="majorBidi"/>
          <w:color w:val="000000" w:themeColor="text1"/>
          <w:szCs w:val="32"/>
        </w:rPr>
        <w:t>Zarrow</w:t>
      </w:r>
      <w:proofErr w:type="spellEnd"/>
      <w:r w:rsidRPr="002E6EA6">
        <w:rPr>
          <w:rFonts w:eastAsiaTheme="majorEastAsia" w:cstheme="majorBidi"/>
          <w:color w:val="000000" w:themeColor="text1"/>
          <w:szCs w:val="32"/>
        </w:rPr>
        <w:t xml:space="preserve"> Center for Learning Enrichment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35. Youth Leadership Forum</w:t>
      </w:r>
    </w:p>
    <w:p w:rsidR="002E6EA6" w:rsidRPr="002E6EA6" w:rsidRDefault="002E6EA6" w:rsidP="00CF1C8F">
      <w:pPr>
        <w:pStyle w:val="Heading2"/>
      </w:pPr>
      <w:r w:rsidRPr="002E6EA6">
        <w:t>Personal Care Notebook, Miranda Rights, Safety Skills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13. Oklahoma Disability Law Center (ODLC)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19. Oklahoma Family Network (OFN)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22. Oklahoma Parents Center (OPC)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25. Oklahoma State Department of Health (OSDH) </w:t>
      </w:r>
    </w:p>
    <w:p w:rsidR="002E6EA6" w:rsidRPr="002E6EA6" w:rsidRDefault="002E6EA6" w:rsidP="00CF1C8F">
      <w:pPr>
        <w:pStyle w:val="Heading2"/>
      </w:pPr>
      <w:r w:rsidRPr="002E6EA6">
        <w:t>Obtain Driver’s License/State ID/Transportation</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 211 Oklahoma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17. Oklahoma Department of Public Safety </w:t>
      </w:r>
    </w:p>
    <w:p w:rsidR="002E6EA6" w:rsidRPr="002E6EA6" w:rsidRDefault="002E6EA6" w:rsidP="00CF1C8F">
      <w:pPr>
        <w:pStyle w:val="Heading2"/>
      </w:pPr>
      <w:r w:rsidRPr="002E6EA6">
        <w:t>Transition Assessments/Career Interest Inventories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15. Oklahoma Department of Career and Technology Education</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24. Oklahoma State Department of Education (OSDE)</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31. Tribal Vocational Rehabilitation Programs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32. University of Oklahoma </w:t>
      </w:r>
      <w:proofErr w:type="spellStart"/>
      <w:r w:rsidRPr="002E6EA6">
        <w:rPr>
          <w:rFonts w:eastAsiaTheme="majorEastAsia" w:cstheme="majorBidi"/>
          <w:color w:val="000000" w:themeColor="text1"/>
          <w:szCs w:val="32"/>
        </w:rPr>
        <w:t>Zarrow</w:t>
      </w:r>
      <w:proofErr w:type="spellEnd"/>
      <w:r w:rsidRPr="002E6EA6">
        <w:rPr>
          <w:rFonts w:eastAsiaTheme="majorEastAsia" w:cstheme="majorBidi"/>
          <w:color w:val="000000" w:themeColor="text1"/>
          <w:szCs w:val="32"/>
        </w:rPr>
        <w:t xml:space="preserve"> Center for Learning Enrichment </w:t>
      </w:r>
    </w:p>
    <w:p w:rsidR="002E6EA6" w:rsidRPr="002E6EA6" w:rsidRDefault="002E6EA6" w:rsidP="00CF1C8F">
      <w:pPr>
        <w:pStyle w:val="Heading2"/>
      </w:pPr>
      <w:r w:rsidRPr="002E6EA6">
        <w:t>Bank Accounts/Financial Planning</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24. Oklahoma State Department of Education (OSDE)</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27. OKSTABLE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29. Social Security Administration (SSA)</w:t>
      </w:r>
    </w:p>
    <w:p w:rsidR="002E6EA6" w:rsidRPr="002E6EA6" w:rsidRDefault="002E6EA6" w:rsidP="00CF1C8F">
      <w:pPr>
        <w:pStyle w:val="Heading2"/>
      </w:pPr>
      <w:r w:rsidRPr="002E6EA6">
        <w:t>Assistive Technology</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2. ABLE Tech Oklahoma </w:t>
      </w:r>
    </w:p>
    <w:p w:rsidR="002E6EA6" w:rsidRPr="002E6EA6" w:rsidRDefault="002E6EA6" w:rsidP="00CF1C8F">
      <w:pPr>
        <w:pStyle w:val="Heading2"/>
      </w:pPr>
      <w:r w:rsidRPr="002E6EA6">
        <w:t>Sheltered Workshops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6. Developmental Disabilities Services (DDS)</w:t>
      </w:r>
    </w:p>
    <w:p w:rsidR="002E6EA6" w:rsidRPr="002E6EA6" w:rsidRDefault="002E6EA6" w:rsidP="00CF1C8F">
      <w:pPr>
        <w:pStyle w:val="Heading2"/>
      </w:pPr>
      <w:r w:rsidRPr="002E6EA6">
        <w:t>Consider Guardianship</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10. Legal Aid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14. Oklahoma Bar Association </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 xml:space="preserve">18. Oklahoma Disability Law Center (ODLC) </w:t>
      </w:r>
    </w:p>
    <w:p w:rsidR="002E6EA6" w:rsidRPr="002E6EA6" w:rsidRDefault="002E6EA6" w:rsidP="00CF1C8F">
      <w:pPr>
        <w:pStyle w:val="Heading2"/>
      </w:pPr>
      <w:r w:rsidRPr="002E6EA6">
        <w:t>Dispute Resolution</w:t>
      </w:r>
    </w:p>
    <w:p w:rsidR="002E6EA6" w:rsidRPr="002E6EA6"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30. Special Education Resolution Center (SERC) Dispute Resolution</w:t>
      </w:r>
    </w:p>
    <w:p w:rsidR="00CF1C8F" w:rsidRDefault="002E6EA6" w:rsidP="002E6EA6">
      <w:pPr>
        <w:rPr>
          <w:rFonts w:eastAsiaTheme="majorEastAsia" w:cstheme="majorBidi"/>
          <w:color w:val="000000" w:themeColor="text1"/>
          <w:szCs w:val="32"/>
        </w:rPr>
      </w:pPr>
      <w:r w:rsidRPr="002E6EA6">
        <w:rPr>
          <w:rFonts w:eastAsiaTheme="majorEastAsia" w:cstheme="majorBidi"/>
          <w:color w:val="000000" w:themeColor="text1"/>
          <w:szCs w:val="32"/>
        </w:rPr>
        <w:t>D</w:t>
      </w:r>
      <w:r w:rsidR="00611B45">
        <w:rPr>
          <w:rFonts w:eastAsiaTheme="majorEastAsia" w:cstheme="majorBidi"/>
          <w:color w:val="000000" w:themeColor="text1"/>
          <w:szCs w:val="32"/>
        </w:rPr>
        <w:t xml:space="preserve">epartment of Oklahoma Education, </w:t>
      </w:r>
      <w:r w:rsidRPr="002E6EA6">
        <w:rPr>
          <w:rFonts w:eastAsiaTheme="majorEastAsia" w:cstheme="majorBidi"/>
          <w:color w:val="000000" w:themeColor="text1"/>
          <w:szCs w:val="32"/>
        </w:rPr>
        <w:t>Department of Oklahoma Rehabilitation Services</w:t>
      </w:r>
      <w:r w:rsidR="00611B45">
        <w:rPr>
          <w:rFonts w:eastAsiaTheme="majorEastAsia" w:cstheme="majorBidi"/>
          <w:color w:val="000000" w:themeColor="text1"/>
          <w:szCs w:val="32"/>
        </w:rPr>
        <w:t xml:space="preserve">, </w:t>
      </w:r>
      <w:r w:rsidRPr="002E6EA6">
        <w:rPr>
          <w:rFonts w:eastAsiaTheme="majorEastAsia" w:cstheme="majorBidi"/>
          <w:color w:val="000000" w:themeColor="text1"/>
          <w:szCs w:val="32"/>
        </w:rPr>
        <w:t>Oklahoma Rehabilitation Council</w:t>
      </w:r>
    </w:p>
    <w:p w:rsidR="00DF1D42" w:rsidRDefault="00DF1D42" w:rsidP="002E6EA6">
      <w:r>
        <w:t>Page 1</w:t>
      </w:r>
    </w:p>
    <w:bookmarkEnd w:id="0"/>
    <w:p w:rsidR="00544586" w:rsidRDefault="00544586" w:rsidP="00CF1C8F">
      <w:pPr>
        <w:pStyle w:val="Heading2"/>
        <w:sectPr w:rsidR="00544586" w:rsidSect="00544586">
          <w:footerReference w:type="default" r:id="rId8"/>
          <w:pgSz w:w="12240" w:h="15840"/>
          <w:pgMar w:top="720" w:right="720" w:bottom="720" w:left="720" w:header="720" w:footer="720" w:gutter="0"/>
          <w:cols w:space="720"/>
          <w:docGrid w:linePitch="544"/>
        </w:sectPr>
      </w:pPr>
    </w:p>
    <w:p w:rsidR="00B54C26" w:rsidRPr="00B54C26" w:rsidRDefault="00B54C26" w:rsidP="00CF1C8F">
      <w:pPr>
        <w:pStyle w:val="Heading2"/>
      </w:pPr>
      <w:r w:rsidRPr="00B54C26">
        <w:t>Resource List</w:t>
      </w:r>
    </w:p>
    <w:p w:rsidR="00B54C26" w:rsidRPr="00B54C26" w:rsidRDefault="00B54C26" w:rsidP="00B53898">
      <w:r w:rsidRPr="00B54C26">
        <w:t>Oklahoma Student Transition Planning</w:t>
      </w:r>
    </w:p>
    <w:p w:rsidR="00B54C26" w:rsidRPr="00B54C26" w:rsidRDefault="00B54C26" w:rsidP="006D6705">
      <w:pPr>
        <w:pStyle w:val="ListParagraph"/>
        <w:numPr>
          <w:ilvl w:val="0"/>
          <w:numId w:val="2"/>
        </w:numPr>
      </w:pPr>
      <w:r w:rsidRPr="00B54C26">
        <w:t xml:space="preserve">211 Oklahoma: A statewide resource center providing information, referral and assistance for Oklahomans with disabilities and special health care needs. Oklahoma City and Western Oklahoma: 877-362-1606 or Tulsa and Eastern Oklahoma: 877-836-2111, </w:t>
      </w:r>
      <w:hyperlink r:id="rId9" w:history="1">
        <w:r w:rsidR="0022545A" w:rsidRPr="00BC3D5A">
          <w:rPr>
            <w:rStyle w:val="Hyperlink"/>
          </w:rPr>
          <w:t>www.211oklahoma.org</w:t>
        </w:r>
      </w:hyperlink>
      <w:r w:rsidR="0022545A">
        <w:t xml:space="preserve"> </w:t>
      </w:r>
    </w:p>
    <w:p w:rsidR="00B54C26" w:rsidRPr="00B54C26" w:rsidRDefault="00B54C26" w:rsidP="006D6705">
      <w:pPr>
        <w:pStyle w:val="ListParagraph"/>
        <w:numPr>
          <w:ilvl w:val="0"/>
          <w:numId w:val="2"/>
        </w:numPr>
      </w:pPr>
      <w:r w:rsidRPr="00B54C26">
        <w:t xml:space="preserve">ABLE Tech Oklahoma: Helps with assistive technology by offering a short-term equipment loan program, demonstration centers, reuse, low interest bank loan, information and referral. 800-257-1705, </w:t>
      </w:r>
      <w:hyperlink r:id="rId10" w:history="1">
        <w:r w:rsidR="0022545A" w:rsidRPr="00BC3D5A">
          <w:rPr>
            <w:rStyle w:val="Hyperlink"/>
          </w:rPr>
          <w:t>www.okabletech.org</w:t>
        </w:r>
      </w:hyperlink>
      <w:r w:rsidR="0022545A">
        <w:t xml:space="preserve"> </w:t>
      </w:r>
    </w:p>
    <w:p w:rsidR="006C4E1F" w:rsidRDefault="00B54C26" w:rsidP="006C4E1F">
      <w:pPr>
        <w:pStyle w:val="ListParagraph"/>
        <w:numPr>
          <w:ilvl w:val="0"/>
          <w:numId w:val="2"/>
        </w:numPr>
      </w:pPr>
      <w:r w:rsidRPr="00B54C26">
        <w:t xml:space="preserve">Accessible Instructional Materials Center: Provides textbooks and other instructional materials in Braille, large print and other accessible formats to students who are unable to use standard print. 405-521-3514, 800-523-0288, </w:t>
      </w:r>
      <w:hyperlink r:id="rId11" w:history="1">
        <w:r w:rsidR="006C4E1F" w:rsidRPr="00BC3D5A">
          <w:rPr>
            <w:rStyle w:val="Hyperlink"/>
          </w:rPr>
          <w:t>www.library.state.ok.us/aim/</w:t>
        </w:r>
      </w:hyperlink>
    </w:p>
    <w:p w:rsidR="00B54C26" w:rsidRPr="00B54C26" w:rsidRDefault="00B54C26" w:rsidP="006C4E1F">
      <w:pPr>
        <w:pStyle w:val="ListParagraph"/>
        <w:numPr>
          <w:ilvl w:val="0"/>
          <w:numId w:val="2"/>
        </w:numPr>
      </w:pPr>
      <w:r w:rsidRPr="00B54C26">
        <w:t xml:space="preserve">Center for Learning and Leadership: Supports individuals and family members through the various community programs and helps navigate through the Oklahoma Family Support 360° Center. 405-271-4500, 800-627-6827,  </w:t>
      </w:r>
      <w:hyperlink r:id="rId12" w:history="1">
        <w:r w:rsidR="0022545A" w:rsidRPr="00BC3D5A">
          <w:rPr>
            <w:rStyle w:val="Hyperlink"/>
          </w:rPr>
          <w:t>www.ouhsc.edu/thecenter</w:t>
        </w:r>
      </w:hyperlink>
      <w:r w:rsidR="0022545A">
        <w:t xml:space="preserve"> </w:t>
      </w:r>
    </w:p>
    <w:p w:rsidR="00B54C26" w:rsidRPr="00B54C26" w:rsidRDefault="00B54C26" w:rsidP="006D6705">
      <w:pPr>
        <w:pStyle w:val="ListParagraph"/>
        <w:numPr>
          <w:ilvl w:val="0"/>
          <w:numId w:val="2"/>
        </w:numPr>
      </w:pPr>
      <w:r w:rsidRPr="00B54C26">
        <w:t xml:space="preserve">Department of Rehabilitation Services (DRS): DRS Resource Guide: Expands opportunities for employment, independent life and economic self-sufficiency by helping Oklahomans with disabilities bridge barriers to success in the workplace, school and at home. 405-951-3400, 800-845-8476,  </w:t>
      </w:r>
      <w:hyperlink r:id="rId13" w:history="1">
        <w:r w:rsidR="0022545A" w:rsidRPr="00BC3D5A">
          <w:rPr>
            <w:rStyle w:val="Hyperlink"/>
          </w:rPr>
          <w:t>www.okdrs.gov</w:t>
        </w:r>
      </w:hyperlink>
      <w:r w:rsidRPr="00B54C26">
        <w:t xml:space="preserve">, </w:t>
      </w:r>
      <w:hyperlink r:id="rId14" w:history="1">
        <w:r w:rsidR="0022545A" w:rsidRPr="00BC3D5A">
          <w:rPr>
            <w:rStyle w:val="Hyperlink"/>
          </w:rPr>
          <w:t>www.okdrs.gov/guide/home</w:t>
        </w:r>
      </w:hyperlink>
      <w:r w:rsidR="0022545A">
        <w:t xml:space="preserve"> </w:t>
      </w:r>
    </w:p>
    <w:p w:rsidR="00B54C26" w:rsidRPr="00B54C26" w:rsidRDefault="00B54C26" w:rsidP="006D6705">
      <w:pPr>
        <w:pStyle w:val="ListParagraph"/>
        <w:numPr>
          <w:ilvl w:val="0"/>
          <w:numId w:val="2"/>
        </w:numPr>
      </w:pPr>
      <w:r w:rsidRPr="00B54C26">
        <w:t xml:space="preserve">Developmental Disabilities Services (DDS): Provides services to persons ages 3 and older who have an intellectual disability (IQ of 70 or below) or other developmental or physical disabilities. 405-521-6267, </w:t>
      </w:r>
      <w:hyperlink r:id="rId15" w:history="1">
        <w:r w:rsidR="0022545A" w:rsidRPr="00BC3D5A">
          <w:rPr>
            <w:rStyle w:val="Hyperlink"/>
          </w:rPr>
          <w:t>www.okdhs.org</w:t>
        </w:r>
      </w:hyperlink>
      <w:r w:rsidR="0022545A">
        <w:t xml:space="preserve"> </w:t>
      </w:r>
    </w:p>
    <w:p w:rsidR="00B54C26" w:rsidRPr="00B54C26" w:rsidRDefault="00B54C26" w:rsidP="009B62B2">
      <w:pPr>
        <w:pStyle w:val="ListParagraph"/>
        <w:numPr>
          <w:ilvl w:val="0"/>
          <w:numId w:val="2"/>
        </w:numPr>
      </w:pPr>
      <w:r w:rsidRPr="00B54C26">
        <w:t xml:space="preserve">Gaining Early Awareness and Readiness for Undergraduate Programs (GEAR UP): Works to make sure Oklahoma 5th-12th grade students and their parents have the information needed to prepare academically, socially and financially for college. 405-225-9239, 800-858-1840, </w:t>
      </w:r>
      <w:hyperlink r:id="rId16" w:history="1">
        <w:r w:rsidR="0022545A" w:rsidRPr="00BC3D5A">
          <w:rPr>
            <w:rStyle w:val="Hyperlink"/>
          </w:rPr>
          <w:t>www.okgearup.org</w:t>
        </w:r>
      </w:hyperlink>
      <w:r w:rsidR="0022545A">
        <w:t xml:space="preserve"> </w:t>
      </w:r>
    </w:p>
    <w:p w:rsidR="00B54C26" w:rsidRPr="00B54C26" w:rsidRDefault="00B54C26" w:rsidP="006D6705">
      <w:pPr>
        <w:pStyle w:val="ListParagraph"/>
        <w:numPr>
          <w:ilvl w:val="0"/>
          <w:numId w:val="2"/>
        </w:numPr>
      </w:pPr>
      <w:r w:rsidRPr="00B54C26">
        <w:t xml:space="preserve">Housing and Urban Development (HUD): Federal agency responsible for policy and programs that address America’s housing needs. Provides mortgage insurance and rental subsidies to lower-income families, develops HUD-Insured multifamily housing, and enforces Federal Fair Housing laws. 800-955-2232,  </w:t>
      </w:r>
      <w:hyperlink r:id="rId17" w:history="1">
        <w:r w:rsidR="0022545A" w:rsidRPr="00BC3D5A">
          <w:rPr>
            <w:rStyle w:val="Hyperlink"/>
          </w:rPr>
          <w:t>www.hud.gov</w:t>
        </w:r>
      </w:hyperlink>
      <w:r w:rsidR="0022545A">
        <w:t xml:space="preserve"> </w:t>
      </w:r>
    </w:p>
    <w:p w:rsidR="00B54C26" w:rsidRPr="00B54C26" w:rsidRDefault="00B54C26" w:rsidP="006D6705">
      <w:pPr>
        <w:pStyle w:val="ListParagraph"/>
        <w:numPr>
          <w:ilvl w:val="0"/>
          <w:numId w:val="2"/>
        </w:numPr>
      </w:pPr>
      <w:r w:rsidRPr="00B54C26">
        <w:t xml:space="preserve">Job Corps Oklahoma: A no-cost education and vocational training program for ages 16 through 24. 800-733-5627, </w:t>
      </w:r>
      <w:hyperlink r:id="rId18" w:history="1">
        <w:r w:rsidR="0022545A" w:rsidRPr="00BC3D5A">
          <w:rPr>
            <w:rStyle w:val="Hyperlink"/>
          </w:rPr>
          <w:t>www.jobcorps.gov</w:t>
        </w:r>
      </w:hyperlink>
      <w:r w:rsidR="0022545A">
        <w:t xml:space="preserve"> </w:t>
      </w:r>
    </w:p>
    <w:p w:rsidR="00B54C26" w:rsidRPr="00B54C26" w:rsidRDefault="00B54C26" w:rsidP="006D6705">
      <w:pPr>
        <w:pStyle w:val="ListParagraph"/>
        <w:numPr>
          <w:ilvl w:val="0"/>
          <w:numId w:val="2"/>
        </w:numPr>
      </w:pPr>
      <w:r w:rsidRPr="00B54C26">
        <w:t xml:space="preserve">Legal Aid: Information about guardianship options. </w:t>
      </w:r>
      <w:hyperlink r:id="rId19" w:history="1">
        <w:r w:rsidR="0022545A" w:rsidRPr="00BC3D5A">
          <w:rPr>
            <w:rStyle w:val="Hyperlink"/>
          </w:rPr>
          <w:t>https://oklaw.org/issues/family/guardianship</w:t>
        </w:r>
      </w:hyperlink>
      <w:r w:rsidR="0022545A">
        <w:t xml:space="preserve"> </w:t>
      </w:r>
    </w:p>
    <w:p w:rsidR="00B54C26" w:rsidRDefault="00B54C26" w:rsidP="006D6705">
      <w:pPr>
        <w:pStyle w:val="ListParagraph"/>
        <w:numPr>
          <w:ilvl w:val="0"/>
          <w:numId w:val="2"/>
        </w:numPr>
      </w:pPr>
      <w:r w:rsidRPr="00B54C26">
        <w:t xml:space="preserve">Liberty Braille: Provides large print and Braille textbooks to Oklahoma public school students grades K-12 who are unable to use standard print. 405-562-3996, 800-920-3369, </w:t>
      </w:r>
      <w:hyperlink r:id="rId20" w:history="1">
        <w:r w:rsidR="0022545A" w:rsidRPr="00BC3D5A">
          <w:rPr>
            <w:rStyle w:val="Hyperlink"/>
          </w:rPr>
          <w:t>www.libertybraille.com</w:t>
        </w:r>
      </w:hyperlink>
      <w:r w:rsidR="0022545A">
        <w:t xml:space="preserve"> </w:t>
      </w:r>
    </w:p>
    <w:p w:rsidR="00B54C26" w:rsidRPr="00B54C26" w:rsidRDefault="00B54C26" w:rsidP="006D6705">
      <w:pPr>
        <w:pStyle w:val="ListParagraph"/>
        <w:numPr>
          <w:ilvl w:val="0"/>
          <w:numId w:val="2"/>
        </w:numPr>
      </w:pPr>
      <w:r w:rsidRPr="00B54C26">
        <w:t xml:space="preserve">National Alliance on Mental Illness (NAMI): Education and support programs which include: Peer Recovery Support Specialist, Family-to-Family and In Our Own Voice: Living with Mental Illness. 405-230-1900, 800-583-1264, </w:t>
      </w:r>
      <w:hyperlink r:id="rId21" w:history="1">
        <w:r w:rsidR="0022545A" w:rsidRPr="00BC3D5A">
          <w:rPr>
            <w:rStyle w:val="Hyperlink"/>
          </w:rPr>
          <w:t>www.namioklahoma.org</w:t>
        </w:r>
      </w:hyperlink>
      <w:r w:rsidR="0022545A">
        <w:t xml:space="preserve"> </w:t>
      </w:r>
    </w:p>
    <w:p w:rsidR="00B54C26" w:rsidRPr="00B54C26" w:rsidRDefault="00B54C26" w:rsidP="006D6705">
      <w:pPr>
        <w:pStyle w:val="ListParagraph"/>
        <w:numPr>
          <w:ilvl w:val="0"/>
          <w:numId w:val="2"/>
        </w:numPr>
      </w:pPr>
      <w:r w:rsidRPr="00B54C26">
        <w:t xml:space="preserve">Office of Disability Concerns and Client Assistance Program (CAP): Provides information and training for people with disabilities. CAP is your personal advocate for clients of the Department of Rehabilitation Services Programs, clients of independent living, and clients with concerns with their educational institutions. 405-522-6702, 800-522-8224, </w:t>
      </w:r>
      <w:hyperlink r:id="rId22" w:history="1">
        <w:r w:rsidR="0022545A" w:rsidRPr="00BC3D5A">
          <w:rPr>
            <w:rStyle w:val="Hyperlink"/>
          </w:rPr>
          <w:t>www.ok.gov/odc</w:t>
        </w:r>
      </w:hyperlink>
      <w:r w:rsidR="0022545A">
        <w:t xml:space="preserve"> </w:t>
      </w:r>
    </w:p>
    <w:p w:rsidR="00B54C26" w:rsidRPr="00B54C26" w:rsidRDefault="00B54C26" w:rsidP="006D6705">
      <w:pPr>
        <w:pStyle w:val="ListParagraph"/>
        <w:numPr>
          <w:ilvl w:val="0"/>
          <w:numId w:val="2"/>
        </w:numPr>
      </w:pPr>
      <w:r w:rsidRPr="00B54C26">
        <w:t xml:space="preserve">Oklahoma Bar Association: Information about guardianship options. </w:t>
      </w:r>
      <w:hyperlink r:id="rId23" w:history="1">
        <w:r w:rsidR="0022545A" w:rsidRPr="00BC3D5A">
          <w:rPr>
            <w:rStyle w:val="Hyperlink"/>
          </w:rPr>
          <w:t>www.okbar.org/a2j/</w:t>
        </w:r>
      </w:hyperlink>
      <w:r w:rsidR="0022545A">
        <w:t xml:space="preserve"> </w:t>
      </w:r>
    </w:p>
    <w:p w:rsidR="00B54C26" w:rsidRPr="00B54C26" w:rsidRDefault="00B54C26" w:rsidP="006D6705">
      <w:pPr>
        <w:pStyle w:val="ListParagraph"/>
        <w:numPr>
          <w:ilvl w:val="0"/>
          <w:numId w:val="2"/>
        </w:numPr>
      </w:pPr>
      <w:r w:rsidRPr="00B54C26">
        <w:t xml:space="preserve">Oklahoma Department of Career and Technology Education: Provides leadership, resources, and assures standards of excellence for a comprehensive statewide system of career and technology education. 405-377-2000, </w:t>
      </w:r>
      <w:hyperlink r:id="rId24" w:history="1">
        <w:r w:rsidR="0022545A" w:rsidRPr="00BC3D5A">
          <w:rPr>
            <w:rStyle w:val="Hyperlink"/>
          </w:rPr>
          <w:t>www.okcareertech.org</w:t>
        </w:r>
      </w:hyperlink>
      <w:r w:rsidR="0022545A">
        <w:t xml:space="preserve"> </w:t>
      </w:r>
    </w:p>
    <w:p w:rsidR="00B54C26" w:rsidRPr="00B54C26" w:rsidRDefault="00B54C26" w:rsidP="006D6705">
      <w:pPr>
        <w:pStyle w:val="ListParagraph"/>
        <w:numPr>
          <w:ilvl w:val="0"/>
          <w:numId w:val="2"/>
        </w:numPr>
      </w:pPr>
      <w:r w:rsidRPr="00B54C26">
        <w:t>Oklahoma Department of Mental Health and Substance Abuse Services: Community mental health and substance abuse services, crisis intervention services, psychiatric hospital services, alcohol and drug treatment. Referral Hotlin</w:t>
      </w:r>
      <w:r w:rsidR="0022545A">
        <w:t>e: 800-522-9054, ok.gov/</w:t>
      </w:r>
      <w:proofErr w:type="spellStart"/>
      <w:r w:rsidR="0022545A">
        <w:t>odmhsas</w:t>
      </w:r>
      <w:proofErr w:type="spellEnd"/>
      <w:r w:rsidR="0022545A">
        <w:t xml:space="preserve"> </w:t>
      </w:r>
    </w:p>
    <w:p w:rsidR="00B54C26" w:rsidRPr="00B54C26" w:rsidRDefault="00B54C26" w:rsidP="006D6705">
      <w:pPr>
        <w:pStyle w:val="ListParagraph"/>
        <w:numPr>
          <w:ilvl w:val="0"/>
          <w:numId w:val="2"/>
        </w:numPr>
      </w:pPr>
      <w:r w:rsidRPr="00B54C26">
        <w:t>Oklahoma Department of Public Safety: Obtain a Driver License/ID Card. https://oklahoma.gov/dps.html</w:t>
      </w:r>
    </w:p>
    <w:p w:rsidR="00B54C26" w:rsidRPr="00B54C26" w:rsidRDefault="00B54C26" w:rsidP="006D6705">
      <w:pPr>
        <w:pStyle w:val="ListParagraph"/>
        <w:numPr>
          <w:ilvl w:val="0"/>
          <w:numId w:val="2"/>
        </w:numPr>
      </w:pPr>
      <w:r w:rsidRPr="00B54C26">
        <w:t xml:space="preserve">Oklahoma Disability Law Center (ODLC): Provides legal services to eligible clients consistent with the established priorities and objectives. OKC: 405-525-7755, Tulsa: 918-743-6220, 800-880-7755,  </w:t>
      </w:r>
      <w:hyperlink r:id="rId25" w:history="1">
        <w:r w:rsidR="0022545A" w:rsidRPr="00BC3D5A">
          <w:rPr>
            <w:rStyle w:val="Hyperlink"/>
          </w:rPr>
          <w:t>www.okdlc.org</w:t>
        </w:r>
      </w:hyperlink>
      <w:r w:rsidR="0022545A">
        <w:t xml:space="preserve"> </w:t>
      </w:r>
    </w:p>
    <w:p w:rsidR="00B54C26" w:rsidRPr="00B54C26" w:rsidRDefault="00B54C26" w:rsidP="006D6705">
      <w:pPr>
        <w:pStyle w:val="ListParagraph"/>
        <w:numPr>
          <w:ilvl w:val="0"/>
          <w:numId w:val="2"/>
        </w:numPr>
      </w:pPr>
      <w:r w:rsidRPr="00B54C26">
        <w:t xml:space="preserve">Oklahoma Family Network (OFN): Provides family-to-family connections for accessing resources and services. 405-271-5072, 877-871-5072, </w:t>
      </w:r>
      <w:hyperlink r:id="rId26" w:history="1">
        <w:r w:rsidR="0022545A" w:rsidRPr="00BC3D5A">
          <w:rPr>
            <w:rStyle w:val="Hyperlink"/>
          </w:rPr>
          <w:t>www.oklahomafamilynetwork.org</w:t>
        </w:r>
      </w:hyperlink>
      <w:r w:rsidR="0022545A">
        <w:t xml:space="preserve"> </w:t>
      </w:r>
    </w:p>
    <w:p w:rsidR="00B54C26" w:rsidRPr="00B54C26" w:rsidRDefault="00B54C26" w:rsidP="00831FC8">
      <w:pPr>
        <w:pStyle w:val="ListParagraph"/>
        <w:numPr>
          <w:ilvl w:val="0"/>
          <w:numId w:val="2"/>
        </w:numPr>
      </w:pPr>
      <w:r w:rsidRPr="00B54C26">
        <w:t>Oklahoma Health Care Authority (OHCA) /</w:t>
      </w:r>
      <w:proofErr w:type="spellStart"/>
      <w:r w:rsidRPr="00B54C26">
        <w:t>SoonerCare</w:t>
      </w:r>
      <w:proofErr w:type="spellEnd"/>
      <w:r w:rsidRPr="00B54C26">
        <w:t xml:space="preserve"> (Oklahoma Medicaid): </w:t>
      </w:r>
      <w:proofErr w:type="spellStart"/>
      <w:r w:rsidRPr="00B54C26">
        <w:t>SoonerCare</w:t>
      </w:r>
      <w:proofErr w:type="spellEnd"/>
      <w:r w:rsidRPr="00B54C26">
        <w:t xml:space="preserve"> (Oklahoma Medicaid) helps pay some or all medical bills for many people who can’t afford them. OHCA is the state agency that administers the program and determines financial eligibility for the program. 405-522-7300, 800-987-7767, 800-757-5979 TDD, </w:t>
      </w:r>
      <w:hyperlink r:id="rId27" w:history="1">
        <w:r w:rsidR="0022545A" w:rsidRPr="00BC3D5A">
          <w:rPr>
            <w:rStyle w:val="Hyperlink"/>
          </w:rPr>
          <w:t>www.okhca.org</w:t>
        </w:r>
      </w:hyperlink>
      <w:r w:rsidR="0022545A">
        <w:t xml:space="preserve"> </w:t>
      </w:r>
    </w:p>
    <w:p w:rsidR="00B54C26" w:rsidRPr="00B54C26" w:rsidRDefault="00B54C26" w:rsidP="006D6705">
      <w:pPr>
        <w:pStyle w:val="ListParagraph"/>
        <w:numPr>
          <w:ilvl w:val="0"/>
          <w:numId w:val="2"/>
        </w:numPr>
      </w:pPr>
      <w:r w:rsidRPr="00B54C26">
        <w:t xml:space="preserve">Oklahoma Library for the Blind and Physically Handicapped (OLBPH): Free library service for persons who are blind, visually impaired, have a learning disability or have a physical limitation. 405-521-3514, 800-523-0288,  </w:t>
      </w:r>
      <w:hyperlink r:id="rId28" w:history="1">
        <w:r w:rsidR="0022545A" w:rsidRPr="00BC3D5A">
          <w:rPr>
            <w:rStyle w:val="Hyperlink"/>
          </w:rPr>
          <w:t>www.library.state.ok.us</w:t>
        </w:r>
      </w:hyperlink>
      <w:r w:rsidR="0022545A">
        <w:t xml:space="preserve"> </w:t>
      </w:r>
    </w:p>
    <w:p w:rsidR="00B54C26" w:rsidRPr="00B54C26" w:rsidRDefault="00B54C26" w:rsidP="006D6705">
      <w:pPr>
        <w:pStyle w:val="ListParagraph"/>
        <w:numPr>
          <w:ilvl w:val="0"/>
          <w:numId w:val="2"/>
        </w:numPr>
      </w:pPr>
      <w:r w:rsidRPr="00B54C26">
        <w:t xml:space="preserve">Oklahoma Parents Center (OPC): The statewide parent training and information center, serving parents of children with disabilities. 405-379-6015, 877-553-4332, </w:t>
      </w:r>
      <w:hyperlink r:id="rId29" w:history="1">
        <w:r w:rsidR="0022545A" w:rsidRPr="00BC3D5A">
          <w:rPr>
            <w:rStyle w:val="Hyperlink"/>
          </w:rPr>
          <w:t>www.oklahomaparentscenter.org</w:t>
        </w:r>
      </w:hyperlink>
      <w:r w:rsidR="0022545A">
        <w:t xml:space="preserve"> </w:t>
      </w:r>
    </w:p>
    <w:p w:rsidR="00B54C26" w:rsidRPr="00B54C26" w:rsidRDefault="00B54C26" w:rsidP="006D6705">
      <w:pPr>
        <w:pStyle w:val="ListParagraph"/>
        <w:numPr>
          <w:ilvl w:val="0"/>
          <w:numId w:val="2"/>
        </w:numPr>
      </w:pPr>
      <w:r w:rsidRPr="00B54C26">
        <w:t xml:space="preserve">Oklahoma’s Promise: Covers college tuition for up to five years at any public college or university in the state. 405-225-9152, 800-858-1840, </w:t>
      </w:r>
      <w:hyperlink r:id="rId30" w:history="1">
        <w:r w:rsidR="0022545A" w:rsidRPr="00BC3D5A">
          <w:rPr>
            <w:rStyle w:val="Hyperlink"/>
          </w:rPr>
          <w:t>www.okhighered.org/okpromise/</w:t>
        </w:r>
      </w:hyperlink>
      <w:r w:rsidR="0022545A">
        <w:t xml:space="preserve"> </w:t>
      </w:r>
    </w:p>
    <w:p w:rsidR="00B54C26" w:rsidRPr="00B54C26" w:rsidRDefault="00B54C26" w:rsidP="008F1E77">
      <w:pPr>
        <w:pStyle w:val="ListParagraph"/>
        <w:numPr>
          <w:ilvl w:val="0"/>
          <w:numId w:val="2"/>
        </w:numPr>
      </w:pPr>
      <w:r w:rsidRPr="00554B8E">
        <w:rPr>
          <w:spacing w:val="-6"/>
        </w:rPr>
        <w:t>Oklahoma State Department of Education (OSDE), Special Education Services (SES): Offers information and technical assistance to families at all stages of the educational process and support for teachers and service providers. 405-521-3351, sde.ok.gov/special-education</w:t>
      </w:r>
      <w:r w:rsidR="0022545A" w:rsidRPr="00554B8E">
        <w:rPr>
          <w:spacing w:val="-6"/>
        </w:rPr>
        <w:t xml:space="preserve"> </w:t>
      </w:r>
    </w:p>
    <w:p w:rsidR="00B54C26" w:rsidRPr="00B54C26" w:rsidRDefault="00B54C26" w:rsidP="006D6705">
      <w:pPr>
        <w:pStyle w:val="ListParagraph"/>
        <w:numPr>
          <w:ilvl w:val="0"/>
          <w:numId w:val="2"/>
        </w:numPr>
      </w:pPr>
      <w:r w:rsidRPr="00B54C26">
        <w:t xml:space="preserve">Oklahoma State Department of Health (OSDH): Services include: Family Support and Prevention, Maternal and Child Health, Child Guidance, Dental Health, Screening and Special Services, and </w:t>
      </w:r>
      <w:proofErr w:type="spellStart"/>
      <w:r w:rsidRPr="00B54C26">
        <w:t>SoonerStart</w:t>
      </w:r>
      <w:proofErr w:type="spellEnd"/>
      <w:r w:rsidRPr="00B54C26">
        <w:t xml:space="preserve">. 405-271-5600, 800-522-0203, </w:t>
      </w:r>
      <w:hyperlink r:id="rId31" w:history="1">
        <w:r w:rsidR="0022545A" w:rsidRPr="00BC3D5A">
          <w:rPr>
            <w:rStyle w:val="Hyperlink"/>
          </w:rPr>
          <w:t>www.ok.gov/health</w:t>
        </w:r>
      </w:hyperlink>
      <w:r w:rsidR="0022545A">
        <w:t xml:space="preserve"> </w:t>
      </w:r>
    </w:p>
    <w:p w:rsidR="00B54C26" w:rsidRPr="00B54C26" w:rsidRDefault="00B54C26" w:rsidP="006D6705">
      <w:pPr>
        <w:pStyle w:val="ListParagraph"/>
        <w:numPr>
          <w:ilvl w:val="0"/>
          <w:numId w:val="2"/>
        </w:numPr>
      </w:pPr>
      <w:r w:rsidRPr="00B54C26">
        <w:t>Oklahoma State Election Board Voter Registration: ok.gov/elections/voter-Info/register-to-vote/</w:t>
      </w:r>
      <w:r w:rsidR="0022545A">
        <w:t xml:space="preserve"> </w:t>
      </w:r>
    </w:p>
    <w:p w:rsidR="00B54C26" w:rsidRPr="00B54C26" w:rsidRDefault="00B54C26" w:rsidP="006D6705">
      <w:pPr>
        <w:pStyle w:val="ListParagraph"/>
        <w:numPr>
          <w:ilvl w:val="0"/>
          <w:numId w:val="2"/>
        </w:numPr>
      </w:pPr>
      <w:r w:rsidRPr="00B54C26">
        <w:t>OKSTABLE: Tax-free savings plan for disability related expenses. okstable.org</w:t>
      </w:r>
      <w:r w:rsidR="0022545A">
        <w:t xml:space="preserve"> </w:t>
      </w:r>
    </w:p>
    <w:p w:rsidR="006C4E1F" w:rsidRDefault="00B54C26" w:rsidP="006C4E1F">
      <w:pPr>
        <w:pStyle w:val="ListParagraph"/>
        <w:numPr>
          <w:ilvl w:val="0"/>
          <w:numId w:val="2"/>
        </w:numPr>
      </w:pPr>
      <w:r w:rsidRPr="00B54C26">
        <w:t>School for the Blind (OSB) / School for the Deaf (OSD): Provide educational services to children who are deaf and hard of hearing, blind or visually impaired residing i</w:t>
      </w:r>
      <w:r w:rsidR="006D6705">
        <w:t xml:space="preserve">n Oklahoma. OSB: 877-229-7136, </w:t>
      </w:r>
      <w:r w:rsidRPr="00B54C26">
        <w:t xml:space="preserve">www.osb.k12.ok.us, OSD: 888-685-3323,  </w:t>
      </w:r>
      <w:hyperlink r:id="rId32" w:history="1">
        <w:r w:rsidR="006C4E1F" w:rsidRPr="00BC3D5A">
          <w:rPr>
            <w:rStyle w:val="Hyperlink"/>
          </w:rPr>
          <w:t>www.osd.k12.ok.us</w:t>
        </w:r>
      </w:hyperlink>
    </w:p>
    <w:p w:rsidR="00B54C26" w:rsidRPr="00B54C26" w:rsidRDefault="00B54C26" w:rsidP="00DB3C7D">
      <w:pPr>
        <w:pStyle w:val="ListParagraph"/>
        <w:numPr>
          <w:ilvl w:val="0"/>
          <w:numId w:val="2"/>
        </w:numPr>
      </w:pPr>
      <w:r w:rsidRPr="00B54C26">
        <w:t>Social Security Administration Social Security Disability Insurance (</w:t>
      </w:r>
      <w:proofErr w:type="spellStart"/>
      <w:r w:rsidRPr="00B54C26">
        <w:t>SSDl</w:t>
      </w:r>
      <w:proofErr w:type="spellEnd"/>
      <w:r w:rsidRPr="00B54C26">
        <w:t xml:space="preserve">)/Supplemental Security Income (SSI): For qualifying persons with a disability, pays benefits to you and members of your family based on your work history. For qualifying persons with a disability, pays benefits based on financial need. The website for the U.S. Social Security Administration.  </w:t>
      </w:r>
      <w:hyperlink r:id="rId33" w:history="1">
        <w:r w:rsidR="0022545A" w:rsidRPr="00BC3D5A">
          <w:rPr>
            <w:rStyle w:val="Hyperlink"/>
          </w:rPr>
          <w:t>https://www.ssa.gov/disability/</w:t>
        </w:r>
      </w:hyperlink>
      <w:r w:rsidR="0022545A">
        <w:t xml:space="preserve"> </w:t>
      </w:r>
    </w:p>
    <w:p w:rsidR="00B54C26" w:rsidRPr="00B54C26" w:rsidRDefault="00B54C26" w:rsidP="006D6705">
      <w:pPr>
        <w:pStyle w:val="ListParagraph"/>
        <w:numPr>
          <w:ilvl w:val="0"/>
          <w:numId w:val="2"/>
        </w:numPr>
      </w:pPr>
      <w:r w:rsidRPr="00B54C26">
        <w:t xml:space="preserve">Special Education Resolution Center (SERC): Helps school districts and parents resolve disputes at the earliest stage possible. 918-270-1849,  </w:t>
      </w:r>
      <w:hyperlink r:id="rId34" w:history="1">
        <w:r w:rsidR="0022545A" w:rsidRPr="00BC3D5A">
          <w:rPr>
            <w:rStyle w:val="Hyperlink"/>
          </w:rPr>
          <w:t>https://okserc.org/</w:t>
        </w:r>
      </w:hyperlink>
      <w:r w:rsidR="0022545A">
        <w:t xml:space="preserve"> </w:t>
      </w:r>
    </w:p>
    <w:p w:rsidR="00B54C26" w:rsidRPr="00B54C26" w:rsidRDefault="00B54C26" w:rsidP="006D6705">
      <w:pPr>
        <w:pStyle w:val="ListParagraph"/>
        <w:numPr>
          <w:ilvl w:val="0"/>
          <w:numId w:val="2"/>
        </w:numPr>
      </w:pPr>
      <w:r w:rsidRPr="00B54C26">
        <w:t xml:space="preserve">Tribal Vocational Rehabilitation Programs: Expands opportunities for employment, independent life and economic self-sufficiency by helping tribal members with disabilities bridge barriers to success in the workplace, school and at home. 405-951-3400, 800-845-8476,  </w:t>
      </w:r>
      <w:hyperlink r:id="rId35" w:history="1">
        <w:r w:rsidR="0022545A" w:rsidRPr="00BC3D5A">
          <w:rPr>
            <w:rStyle w:val="Hyperlink"/>
          </w:rPr>
          <w:t>https://oklahoma.gov/okdrs/job-seekers/drs-programs/tribal-vr.html</w:t>
        </w:r>
      </w:hyperlink>
      <w:r w:rsidR="0022545A">
        <w:t xml:space="preserve"> </w:t>
      </w:r>
    </w:p>
    <w:p w:rsidR="00B54C26" w:rsidRPr="00554B8E" w:rsidRDefault="00B54C26" w:rsidP="008C418E">
      <w:pPr>
        <w:pStyle w:val="ListParagraph"/>
        <w:numPr>
          <w:ilvl w:val="0"/>
          <w:numId w:val="2"/>
        </w:numPr>
        <w:rPr>
          <w:spacing w:val="-6"/>
        </w:rPr>
      </w:pPr>
      <w:r w:rsidRPr="00554B8E">
        <w:rPr>
          <w:spacing w:val="-6"/>
        </w:rPr>
        <w:t xml:space="preserve">University of Oklahoma </w:t>
      </w:r>
      <w:proofErr w:type="spellStart"/>
      <w:r w:rsidRPr="00554B8E">
        <w:rPr>
          <w:spacing w:val="-6"/>
        </w:rPr>
        <w:t>Zarrow</w:t>
      </w:r>
      <w:proofErr w:type="spellEnd"/>
      <w:r w:rsidRPr="00554B8E">
        <w:rPr>
          <w:spacing w:val="-6"/>
        </w:rPr>
        <w:t xml:space="preserve"> Center for Learning Enrichment: Facilitates successful secondary and postsecondary educational, vocational and personal outcomes for students and adults with disabilities. 405-325-895, </w:t>
      </w:r>
      <w:hyperlink r:id="rId36" w:history="1">
        <w:r w:rsidR="0022545A" w:rsidRPr="00554B8E">
          <w:rPr>
            <w:rStyle w:val="Hyperlink"/>
            <w:spacing w:val="-6"/>
          </w:rPr>
          <w:t>https://www.ou.edu/education/centers-and-partnerships/zarrow</w:t>
        </w:r>
      </w:hyperlink>
      <w:r w:rsidR="0022545A" w:rsidRPr="00554B8E">
        <w:rPr>
          <w:spacing w:val="-6"/>
        </w:rPr>
        <w:t xml:space="preserve"> </w:t>
      </w:r>
    </w:p>
    <w:p w:rsidR="00B54C26" w:rsidRPr="00B54C26" w:rsidRDefault="00B54C26" w:rsidP="006D6705">
      <w:pPr>
        <w:pStyle w:val="ListParagraph"/>
        <w:numPr>
          <w:ilvl w:val="0"/>
          <w:numId w:val="2"/>
        </w:numPr>
      </w:pPr>
      <w:r w:rsidRPr="00B54C26">
        <w:t xml:space="preserve">Workforce Oklahoma: Serves customers in finding jobs, making career decisions, and training. </w:t>
      </w:r>
      <w:hyperlink r:id="rId37" w:history="1">
        <w:r w:rsidR="0022545A" w:rsidRPr="00BC3D5A">
          <w:rPr>
            <w:rStyle w:val="Hyperlink"/>
          </w:rPr>
          <w:t>https://oklahomaworks.gov/#</w:t>
        </w:r>
      </w:hyperlink>
      <w:r w:rsidR="0022545A">
        <w:t xml:space="preserve"> </w:t>
      </w:r>
    </w:p>
    <w:p w:rsidR="00B54C26" w:rsidRPr="00B54C26" w:rsidRDefault="00B54C26" w:rsidP="006D6705">
      <w:pPr>
        <w:pStyle w:val="ListParagraph"/>
        <w:numPr>
          <w:ilvl w:val="0"/>
          <w:numId w:val="2"/>
        </w:numPr>
      </w:pPr>
      <w:r w:rsidRPr="00B54C26">
        <w:t xml:space="preserve">Woven Life (Formerly Easter Seals): Offers a Child Development Program for children ages birth through five-years-old, and Adult Day Center for adults and seniors, and onsite Speech and Occupational Therapy. 405-239-2525, </w:t>
      </w:r>
      <w:hyperlink r:id="rId38" w:history="1">
        <w:r w:rsidR="0022545A" w:rsidRPr="00BC3D5A">
          <w:rPr>
            <w:rStyle w:val="Hyperlink"/>
          </w:rPr>
          <w:t>https://www.wovenlifeok.org/</w:t>
        </w:r>
      </w:hyperlink>
      <w:r w:rsidR="0022545A">
        <w:t xml:space="preserve"> </w:t>
      </w:r>
    </w:p>
    <w:p w:rsidR="00B54C26" w:rsidRDefault="00B54C26" w:rsidP="006D6705">
      <w:pPr>
        <w:pStyle w:val="ListParagraph"/>
        <w:numPr>
          <w:ilvl w:val="0"/>
          <w:numId w:val="2"/>
        </w:numPr>
      </w:pPr>
      <w:r w:rsidRPr="00B54C26">
        <w:t xml:space="preserve">Youth Leadership Forum: Leadership training to Oklahoma high school juniors and seniors with disabilities. 405-521-4984, </w:t>
      </w:r>
      <w:hyperlink r:id="rId39" w:history="1">
        <w:r w:rsidR="006C4E1F" w:rsidRPr="00BC3D5A">
          <w:rPr>
            <w:rStyle w:val="Hyperlink"/>
          </w:rPr>
          <w:t>https://okddc.ok.gov/youth-leadership-forum</w:t>
        </w:r>
      </w:hyperlink>
    </w:p>
    <w:p w:rsidR="0022545A" w:rsidRDefault="00B54C26" w:rsidP="00554B8E">
      <w:r w:rsidRPr="00B54C26">
        <w:t>Department of Oklahoma Education</w:t>
      </w:r>
      <w:r w:rsidR="00DF1D42">
        <w:t xml:space="preserve">, </w:t>
      </w:r>
      <w:r w:rsidRPr="00B54C26">
        <w:t>Department of Oklahoma Rehabilitation Services</w:t>
      </w:r>
      <w:r w:rsidR="00DF1D42">
        <w:t xml:space="preserve">, </w:t>
      </w:r>
      <w:r w:rsidRPr="00B54C26">
        <w:t>Oklahoma Rehabilitation Council</w:t>
      </w:r>
    </w:p>
    <w:p w:rsidR="00DF1D42" w:rsidRDefault="00DF1D42" w:rsidP="00554B8E">
      <w:r>
        <w:t>Page 2</w:t>
      </w:r>
    </w:p>
    <w:sectPr w:rsidR="00DF1D42" w:rsidSect="00544586">
      <w:footerReference w:type="default" r:id="rId40"/>
      <w:pgSz w:w="12240" w:h="15840"/>
      <w:pgMar w:top="720" w:right="720" w:bottom="720" w:left="720" w:header="720" w:footer="720" w:gutter="0"/>
      <w:cols w:space="72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FA" w:rsidRDefault="00082CFA" w:rsidP="00544586">
      <w:pPr>
        <w:spacing w:after="0"/>
      </w:pPr>
      <w:r>
        <w:separator/>
      </w:r>
    </w:p>
  </w:endnote>
  <w:endnote w:type="continuationSeparator" w:id="0">
    <w:p w:rsidR="00082CFA" w:rsidRDefault="00082CFA" w:rsidP="00544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Pr="00DF1D42" w:rsidRDefault="0022545A" w:rsidP="00DF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Pr="00DF1D42" w:rsidRDefault="0022545A" w:rsidP="00DF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FA" w:rsidRDefault="00082CFA" w:rsidP="00544586">
      <w:pPr>
        <w:spacing w:after="0"/>
      </w:pPr>
      <w:r>
        <w:separator/>
      </w:r>
    </w:p>
  </w:footnote>
  <w:footnote w:type="continuationSeparator" w:id="0">
    <w:p w:rsidR="00082CFA" w:rsidRDefault="00082CFA" w:rsidP="005445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DA3"/>
    <w:multiLevelType w:val="hybridMultilevel"/>
    <w:tmpl w:val="0A3CFF90"/>
    <w:lvl w:ilvl="0" w:tplc="73D666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A4D7F"/>
    <w:multiLevelType w:val="hybridMultilevel"/>
    <w:tmpl w:val="70F2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tzQ2NLW0MDIwtjBX0lEKTi0uzszPAykwrAUAUz4jYiwAAAA="/>
  </w:docVars>
  <w:rsids>
    <w:rsidRoot w:val="003D2CC8"/>
    <w:rsid w:val="00082CFA"/>
    <w:rsid w:val="00087FD6"/>
    <w:rsid w:val="0022545A"/>
    <w:rsid w:val="002E6EA6"/>
    <w:rsid w:val="003D2CC8"/>
    <w:rsid w:val="0040234F"/>
    <w:rsid w:val="00544586"/>
    <w:rsid w:val="00554B8E"/>
    <w:rsid w:val="00611B45"/>
    <w:rsid w:val="006C4E1F"/>
    <w:rsid w:val="006D6705"/>
    <w:rsid w:val="007E25E6"/>
    <w:rsid w:val="00B53898"/>
    <w:rsid w:val="00B54C26"/>
    <w:rsid w:val="00BE1019"/>
    <w:rsid w:val="00CF1C8F"/>
    <w:rsid w:val="00DF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2A40"/>
  <w15:chartTrackingRefBased/>
  <w15:docId w15:val="{49779E4A-21F3-4C96-9549-26534C2F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B8E"/>
    <w:pPr>
      <w:spacing w:after="240" w:line="240" w:lineRule="auto"/>
    </w:pPr>
    <w:rPr>
      <w:rFonts w:ascii="Courier New" w:hAnsi="Courier New"/>
      <w:sz w:val="24"/>
    </w:rPr>
  </w:style>
  <w:style w:type="paragraph" w:styleId="Heading1">
    <w:name w:val="heading 1"/>
    <w:basedOn w:val="Normal"/>
    <w:next w:val="Normal"/>
    <w:link w:val="Heading1Char"/>
    <w:uiPriority w:val="9"/>
    <w:qFormat/>
    <w:rsid w:val="00CF1C8F"/>
    <w:pPr>
      <w:keepNext/>
      <w:keepLines/>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CF1C8F"/>
    <w:pPr>
      <w:keepNext/>
      <w:keepLines/>
      <w:spacing w:before="24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B5389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4E46"/>
    <w:pPr>
      <w:spacing w:after="0"/>
    </w:pPr>
    <w:rPr>
      <w:rFonts w:ascii="Consolas" w:hAnsi="Consolas"/>
      <w:sz w:val="21"/>
      <w:szCs w:val="21"/>
    </w:rPr>
  </w:style>
  <w:style w:type="character" w:customStyle="1" w:styleId="PlainTextChar">
    <w:name w:val="Plain Text Char"/>
    <w:basedOn w:val="DefaultParagraphFont"/>
    <w:link w:val="PlainText"/>
    <w:uiPriority w:val="99"/>
    <w:rsid w:val="00BB4E46"/>
    <w:rPr>
      <w:rFonts w:ascii="Consolas" w:hAnsi="Consolas"/>
      <w:sz w:val="21"/>
      <w:szCs w:val="21"/>
    </w:rPr>
  </w:style>
  <w:style w:type="character" w:customStyle="1" w:styleId="Heading1Char">
    <w:name w:val="Heading 1 Char"/>
    <w:basedOn w:val="DefaultParagraphFont"/>
    <w:link w:val="Heading1"/>
    <w:uiPriority w:val="9"/>
    <w:rsid w:val="00CF1C8F"/>
    <w:rPr>
      <w:rFonts w:ascii="Courier New" w:eastAsiaTheme="majorEastAsia" w:hAnsi="Courier New" w:cstheme="majorBidi"/>
      <w:color w:val="000000" w:themeColor="text1"/>
      <w:sz w:val="24"/>
      <w:szCs w:val="32"/>
    </w:rPr>
  </w:style>
  <w:style w:type="character" w:customStyle="1" w:styleId="Heading2Char">
    <w:name w:val="Heading 2 Char"/>
    <w:basedOn w:val="DefaultParagraphFont"/>
    <w:link w:val="Heading2"/>
    <w:uiPriority w:val="9"/>
    <w:rsid w:val="00CF1C8F"/>
    <w:rPr>
      <w:rFonts w:ascii="Courier New" w:eastAsiaTheme="majorEastAsia" w:hAnsi="Courier New" w:cstheme="majorBidi"/>
      <w:color w:val="000000" w:themeColor="text1"/>
      <w:sz w:val="24"/>
      <w:szCs w:val="26"/>
    </w:rPr>
  </w:style>
  <w:style w:type="character" w:customStyle="1" w:styleId="Heading3Char">
    <w:name w:val="Heading 3 Char"/>
    <w:basedOn w:val="DefaultParagraphFont"/>
    <w:link w:val="Heading3"/>
    <w:uiPriority w:val="9"/>
    <w:rsid w:val="00B5389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D6705"/>
    <w:pPr>
      <w:ind w:left="720"/>
      <w:contextualSpacing/>
    </w:pPr>
  </w:style>
  <w:style w:type="paragraph" w:styleId="Header">
    <w:name w:val="header"/>
    <w:basedOn w:val="Normal"/>
    <w:link w:val="HeaderChar"/>
    <w:uiPriority w:val="99"/>
    <w:unhideWhenUsed/>
    <w:rsid w:val="00544586"/>
    <w:pPr>
      <w:tabs>
        <w:tab w:val="center" w:pos="4680"/>
        <w:tab w:val="right" w:pos="9360"/>
      </w:tabs>
    </w:pPr>
  </w:style>
  <w:style w:type="character" w:customStyle="1" w:styleId="HeaderChar">
    <w:name w:val="Header Char"/>
    <w:basedOn w:val="DefaultParagraphFont"/>
    <w:link w:val="Header"/>
    <w:uiPriority w:val="99"/>
    <w:rsid w:val="00544586"/>
    <w:rPr>
      <w:rFonts w:ascii="Arial" w:hAnsi="Arial"/>
      <w:sz w:val="40"/>
    </w:rPr>
  </w:style>
  <w:style w:type="paragraph" w:styleId="Footer">
    <w:name w:val="footer"/>
    <w:basedOn w:val="Normal"/>
    <w:link w:val="FooterChar"/>
    <w:uiPriority w:val="99"/>
    <w:unhideWhenUsed/>
    <w:rsid w:val="00544586"/>
    <w:pPr>
      <w:tabs>
        <w:tab w:val="center" w:pos="4680"/>
        <w:tab w:val="right" w:pos="9360"/>
      </w:tabs>
    </w:pPr>
  </w:style>
  <w:style w:type="character" w:customStyle="1" w:styleId="FooterChar">
    <w:name w:val="Footer Char"/>
    <w:basedOn w:val="DefaultParagraphFont"/>
    <w:link w:val="Footer"/>
    <w:uiPriority w:val="99"/>
    <w:rsid w:val="00544586"/>
    <w:rPr>
      <w:rFonts w:ascii="Arial" w:hAnsi="Arial"/>
      <w:sz w:val="40"/>
    </w:rPr>
  </w:style>
  <w:style w:type="character" w:styleId="Hyperlink">
    <w:name w:val="Hyperlink"/>
    <w:basedOn w:val="DefaultParagraphFont"/>
    <w:uiPriority w:val="99"/>
    <w:unhideWhenUsed/>
    <w:rsid w:val="006C4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kdrs.gov" TargetMode="External"/><Relationship Id="rId18" Type="http://schemas.openxmlformats.org/officeDocument/2006/relationships/hyperlink" Target="http://www.jobcorps.gov" TargetMode="External"/><Relationship Id="rId26" Type="http://schemas.openxmlformats.org/officeDocument/2006/relationships/hyperlink" Target="http://www.oklahomafamilynetwork.org" TargetMode="External"/><Relationship Id="rId39" Type="http://schemas.openxmlformats.org/officeDocument/2006/relationships/hyperlink" Target="https://okddc.ok.gov/youth-leadership-forum" TargetMode="External"/><Relationship Id="rId3" Type="http://schemas.openxmlformats.org/officeDocument/2006/relationships/styles" Target="styles.xml"/><Relationship Id="rId21" Type="http://schemas.openxmlformats.org/officeDocument/2006/relationships/hyperlink" Target="http://www.namioklahoma.org" TargetMode="External"/><Relationship Id="rId34" Type="http://schemas.openxmlformats.org/officeDocument/2006/relationships/hyperlink" Target="https://okserc.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uhsc.edu/thecenter" TargetMode="External"/><Relationship Id="rId17" Type="http://schemas.openxmlformats.org/officeDocument/2006/relationships/hyperlink" Target="http://www.hud.gov" TargetMode="External"/><Relationship Id="rId25" Type="http://schemas.openxmlformats.org/officeDocument/2006/relationships/hyperlink" Target="http://www.okdlc.org" TargetMode="External"/><Relationship Id="rId33" Type="http://schemas.openxmlformats.org/officeDocument/2006/relationships/hyperlink" Target="https://www.ssa.gov/disability/" TargetMode="External"/><Relationship Id="rId38" Type="http://schemas.openxmlformats.org/officeDocument/2006/relationships/hyperlink" Target="https://www.wovenlifeok.org/" TargetMode="External"/><Relationship Id="rId2" Type="http://schemas.openxmlformats.org/officeDocument/2006/relationships/numbering" Target="numbering.xml"/><Relationship Id="rId16" Type="http://schemas.openxmlformats.org/officeDocument/2006/relationships/hyperlink" Target="http://www.okgearup.org" TargetMode="External"/><Relationship Id="rId20" Type="http://schemas.openxmlformats.org/officeDocument/2006/relationships/hyperlink" Target="http://www.libertybraille.com" TargetMode="External"/><Relationship Id="rId29" Type="http://schemas.openxmlformats.org/officeDocument/2006/relationships/hyperlink" Target="http://www.oklahomaparentscenter.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y.state.ok.us/aim/" TargetMode="External"/><Relationship Id="rId24" Type="http://schemas.openxmlformats.org/officeDocument/2006/relationships/hyperlink" Target="http://www.okcareertech.org" TargetMode="External"/><Relationship Id="rId32" Type="http://schemas.openxmlformats.org/officeDocument/2006/relationships/hyperlink" Target="http://www.osd.k12.ok.us" TargetMode="External"/><Relationship Id="rId37" Type="http://schemas.openxmlformats.org/officeDocument/2006/relationships/hyperlink" Target="https://oklahomaworks.gov/#"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kdhs.org" TargetMode="External"/><Relationship Id="rId23" Type="http://schemas.openxmlformats.org/officeDocument/2006/relationships/hyperlink" Target="http://www.okbar.org/a2j/" TargetMode="External"/><Relationship Id="rId28" Type="http://schemas.openxmlformats.org/officeDocument/2006/relationships/hyperlink" Target="http://www.library.state.ok.us" TargetMode="External"/><Relationship Id="rId36" Type="http://schemas.openxmlformats.org/officeDocument/2006/relationships/hyperlink" Target="https://www.ou.edu/education/centers-and-partnerships/zarrow" TargetMode="External"/><Relationship Id="rId10" Type="http://schemas.openxmlformats.org/officeDocument/2006/relationships/hyperlink" Target="http://www.okabletech.org" TargetMode="External"/><Relationship Id="rId19" Type="http://schemas.openxmlformats.org/officeDocument/2006/relationships/hyperlink" Target="https://oklaw.org/issues/family/guardianship" TargetMode="External"/><Relationship Id="rId31" Type="http://schemas.openxmlformats.org/officeDocument/2006/relationships/hyperlink" Target="http://www.ok.gov/health" TargetMode="External"/><Relationship Id="rId4" Type="http://schemas.openxmlformats.org/officeDocument/2006/relationships/settings" Target="settings.xml"/><Relationship Id="rId9" Type="http://schemas.openxmlformats.org/officeDocument/2006/relationships/hyperlink" Target="http://www.211oklahoma.org" TargetMode="External"/><Relationship Id="rId14" Type="http://schemas.openxmlformats.org/officeDocument/2006/relationships/hyperlink" Target="http://www.okdrs.gov/guide/home" TargetMode="External"/><Relationship Id="rId22" Type="http://schemas.openxmlformats.org/officeDocument/2006/relationships/hyperlink" Target="http://www.ok.gov/odc" TargetMode="External"/><Relationship Id="rId27" Type="http://schemas.openxmlformats.org/officeDocument/2006/relationships/hyperlink" Target="http://www.okhca.org" TargetMode="External"/><Relationship Id="rId30" Type="http://schemas.openxmlformats.org/officeDocument/2006/relationships/hyperlink" Target="http://www.okhighered.org/okpromise/" TargetMode="External"/><Relationship Id="rId35" Type="http://schemas.openxmlformats.org/officeDocument/2006/relationships/hyperlink" Target="https://oklahoma.gov/okdrs/job-seekers/drs-programs/tribal-v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1EA2D-AA90-4C69-8D26-8C314857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1872</Words>
  <Characters>10675</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HIGH SCHOOL </vt:lpstr>
      <vt:lpstr>    Research Career/Develop Resume</vt:lpstr>
      <vt:lpstr>    Housing – Assisted Living, Group Homes</vt:lpstr>
      <vt:lpstr>    Employment Preparation Services</vt:lpstr>
      <vt:lpstr>    Register to Vote, Register for Military Service   (At Local Postal Office)</vt:lpstr>
      <vt:lpstr>    ACT/SAT) (FAFSA/Pell) College, Career Tech </vt:lpstr>
      <vt:lpstr>    SSA Redetermination, Investigate Medicaid Changes</vt:lpstr>
      <vt:lpstr>    Advocacy and Student-Led Meetings</vt:lpstr>
      <vt:lpstr>    Personal Care Notebook, Miranda Rights, Safety Skills</vt:lpstr>
      <vt:lpstr>    Obtain Driver’s License/State ID/Transportation</vt:lpstr>
      <vt:lpstr>    Transition Assessments/Career Interest Inventories</vt:lpstr>
      <vt:lpstr>    Bank Accounts/Financial Planning</vt:lpstr>
      <vt:lpstr>    Assistive Technology</vt:lpstr>
      <vt:lpstr>    Sheltered Workshops</vt:lpstr>
      <vt:lpstr>    Consider Guardianship</vt:lpstr>
      <vt:lpstr>    Dispute Resolution</vt:lpstr>
      <vt:lpstr>    </vt:lpstr>
      <vt:lpstr>    Resource List</vt:lpstr>
    </vt:vector>
  </TitlesOfParts>
  <Company>State of Oklahoma</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Tallon</dc:creator>
  <cp:keywords/>
  <dc:description/>
  <cp:lastModifiedBy>Dana Tallon</cp:lastModifiedBy>
  <cp:revision>4</cp:revision>
  <dcterms:created xsi:type="dcterms:W3CDTF">2021-06-21T20:55:00Z</dcterms:created>
  <dcterms:modified xsi:type="dcterms:W3CDTF">2021-06-21T21:05:00Z</dcterms:modified>
</cp:coreProperties>
</file>