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0289" w14:textId="23BD489A" w:rsidR="00B210E6" w:rsidRDefault="00D61FDE" w:rsidP="00F263A0">
      <w:pPr>
        <w:pStyle w:val="NoSpacing"/>
      </w:pPr>
      <w:r>
        <w:t>Your future starts today</w:t>
      </w:r>
    </w:p>
    <w:p w14:paraId="2F96F138" w14:textId="6C555F01" w:rsidR="00D61FDE" w:rsidRDefault="00D61FDE" w:rsidP="00F263A0">
      <w:pPr>
        <w:pStyle w:val="NoSpacing"/>
      </w:pPr>
      <w:r>
        <w:t>Photo: Man taking a test.</w:t>
      </w:r>
    </w:p>
    <w:p w14:paraId="222A9064" w14:textId="61F67B15" w:rsidR="00D61FDE" w:rsidRDefault="00D61FDE" w:rsidP="00F263A0">
      <w:pPr>
        <w:pStyle w:val="NoSpacing"/>
      </w:pPr>
      <w:r>
        <w:t>Graphic: Green leaves</w:t>
      </w:r>
    </w:p>
    <w:p w14:paraId="47DCC6E5" w14:textId="6C5997E5" w:rsidR="00D61FDE" w:rsidRDefault="00D61FDE" w:rsidP="00F263A0">
      <w:pPr>
        <w:pStyle w:val="NoSpacing"/>
      </w:pPr>
      <w:r w:rsidRPr="00D61FDE">
        <w:t>CAREER</w:t>
      </w:r>
      <w:r>
        <w:t xml:space="preserve"> </w:t>
      </w:r>
      <w:r w:rsidRPr="00D61FDE">
        <w:t>PLANNING</w:t>
      </w:r>
      <w:r>
        <w:t xml:space="preserve"> </w:t>
      </w:r>
      <w:r w:rsidRPr="00D61FDE">
        <w:t>CENTERS</w:t>
      </w:r>
    </w:p>
    <w:p w14:paraId="68165D7A" w14:textId="77777777" w:rsidR="00D61FDE" w:rsidRDefault="00D61FDE" w:rsidP="00F263A0">
      <w:pPr>
        <w:pStyle w:val="NoSpacing"/>
        <w:rPr>
          <w:w w:val="89"/>
        </w:rPr>
      </w:pPr>
      <w:r>
        <w:rPr>
          <w:w w:val="89"/>
        </w:rPr>
        <w:t>OKLAHOMA DEPARTMENT OF REHABILITATION SERVICES</w:t>
      </w:r>
    </w:p>
    <w:p w14:paraId="646DE772" w14:textId="77777777" w:rsidR="00F263A0" w:rsidRDefault="00F263A0" w:rsidP="00F263A0">
      <w:pPr>
        <w:pStyle w:val="NoSpacing"/>
        <w:rPr>
          <w:w w:val="89"/>
        </w:rPr>
      </w:pPr>
      <w:r>
        <w:rPr>
          <w:w w:val="89"/>
        </w:rPr>
        <w:t>Page 1</w:t>
      </w:r>
    </w:p>
    <w:p w14:paraId="76307733" w14:textId="266AA5F8" w:rsidR="00D61FDE" w:rsidRPr="00D61FDE" w:rsidRDefault="00D61FDE" w:rsidP="00F263A0">
      <w:pPr>
        <w:pStyle w:val="NoSpacing"/>
        <w:rPr>
          <w:w w:val="89"/>
        </w:rPr>
      </w:pPr>
      <w:r w:rsidRPr="00D61FDE">
        <w:rPr>
          <w:w w:val="89"/>
        </w:rPr>
        <w:t>VOCATIONAL E</w:t>
      </w:r>
      <w:r>
        <w:rPr>
          <w:w w:val="89"/>
        </w:rPr>
        <w:t>VALUATION</w:t>
      </w:r>
      <w:r w:rsidRPr="00D61FDE">
        <w:rPr>
          <w:w w:val="89"/>
        </w:rPr>
        <w:t>S — what we do</w:t>
      </w:r>
    </w:p>
    <w:p w14:paraId="44251158" w14:textId="12691485" w:rsidR="00D61FDE" w:rsidRPr="00D61FDE" w:rsidRDefault="00D61FDE" w:rsidP="00F263A0">
      <w:pPr>
        <w:pStyle w:val="NoSpacing"/>
      </w:pPr>
      <w:r w:rsidRPr="00D61FDE">
        <w:t>Photo: Woman taking a test.</w:t>
      </w:r>
    </w:p>
    <w:p w14:paraId="08299840" w14:textId="77777777" w:rsidR="00D61FDE" w:rsidRPr="00D61FDE" w:rsidRDefault="00D61FDE" w:rsidP="00F263A0">
      <w:pPr>
        <w:pStyle w:val="NoSpacing"/>
      </w:pPr>
      <w:r w:rsidRPr="00D61FDE">
        <w:t>What are the Career Planning Centers?</w:t>
      </w:r>
    </w:p>
    <w:p w14:paraId="32C20811" w14:textId="77777777" w:rsidR="00D61FDE" w:rsidRPr="00D61FDE" w:rsidRDefault="00D61FDE" w:rsidP="00F263A0">
      <w:pPr>
        <w:pStyle w:val="NoSpacing"/>
      </w:pPr>
      <w:r w:rsidRPr="00D61FDE">
        <w:t>The Career Planning Centers provides psychological (clinical) and vocational evaluations.</w:t>
      </w:r>
    </w:p>
    <w:p w14:paraId="58BC44F3" w14:textId="77777777" w:rsidR="00D61FDE" w:rsidRPr="00D61FDE" w:rsidRDefault="00D61FDE" w:rsidP="00F263A0">
      <w:pPr>
        <w:pStyle w:val="NoSpacing"/>
      </w:pPr>
      <w:r w:rsidRPr="00D61FDE">
        <w:t>The clinical tests are used for determining psychological and related disabilities.</w:t>
      </w:r>
    </w:p>
    <w:p w14:paraId="49ADF0C6" w14:textId="77777777" w:rsidR="00D61FDE" w:rsidRPr="00D61FDE" w:rsidRDefault="00D61FDE" w:rsidP="00F263A0">
      <w:pPr>
        <w:pStyle w:val="NoSpacing"/>
      </w:pPr>
      <w:r w:rsidRPr="00D61FDE">
        <w:t>Vocational Rehabilitation and Services for the Blind and Visually Impaired Counselors statewide refer you to our centers for evaluations.</w:t>
      </w:r>
    </w:p>
    <w:p w14:paraId="7392B85B" w14:textId="77777777" w:rsidR="00D61FDE" w:rsidRDefault="00D61FDE" w:rsidP="00F263A0">
      <w:pPr>
        <w:pStyle w:val="NoSpacing"/>
      </w:pPr>
      <w:r w:rsidRPr="00D61FDE">
        <w:t xml:space="preserve">The vocational evaluation is used to determine which employment options best match with your abilities, </w:t>
      </w:r>
      <w:proofErr w:type="gramStart"/>
      <w:r w:rsidRPr="00D61FDE">
        <w:t>interests</w:t>
      </w:r>
      <w:proofErr w:type="gramEnd"/>
      <w:r w:rsidRPr="00D61FDE">
        <w:t xml:space="preserve"> and work potential</w:t>
      </w:r>
      <w:r>
        <w:t>.</w:t>
      </w:r>
    </w:p>
    <w:p w14:paraId="58922F2E" w14:textId="77777777" w:rsidR="00F263A0" w:rsidRDefault="00F263A0" w:rsidP="00F263A0">
      <w:pPr>
        <w:pStyle w:val="NoSpacing"/>
      </w:pPr>
      <w:r>
        <w:t>Page 2</w:t>
      </w:r>
    </w:p>
    <w:p w14:paraId="6F22635B" w14:textId="2FEE0067" w:rsidR="00D61FDE" w:rsidRDefault="00D61FDE" w:rsidP="00F263A0">
      <w:pPr>
        <w:pStyle w:val="NoSpacing"/>
      </w:pPr>
      <w:r>
        <w:t>This evaluation is completed with the aid of an interview, achievement, ability, interest, academic or work sample assessments.</w:t>
      </w:r>
    </w:p>
    <w:p w14:paraId="154A9FBC" w14:textId="77777777" w:rsidR="00D61FDE" w:rsidRDefault="00D61FDE" w:rsidP="00F263A0">
      <w:pPr>
        <w:pStyle w:val="NoSpacing"/>
      </w:pPr>
      <w:r>
        <w:t>The clinical evaluation is a tool used with a diagnostic interview and assessments to identify academic, ability for training, and psychological strengths and limitations.</w:t>
      </w:r>
    </w:p>
    <w:p w14:paraId="2C861195" w14:textId="77777777" w:rsidR="00F263A0" w:rsidRDefault="00D61FDE" w:rsidP="00F263A0">
      <w:pPr>
        <w:pStyle w:val="NoSpacing"/>
      </w:pPr>
      <w:r>
        <w:t xml:space="preserve">Evaluations are not pass or fail measuring tools. Each evaluation is used to identify abilities, strengths, impairments, </w:t>
      </w:r>
      <w:proofErr w:type="gramStart"/>
      <w:r>
        <w:t>recommendations</w:t>
      </w:r>
      <w:proofErr w:type="gramEnd"/>
      <w:r>
        <w:t xml:space="preserve"> and career options to help you in going to work.</w:t>
      </w:r>
    </w:p>
    <w:p w14:paraId="57ED3366" w14:textId="77777777" w:rsidR="00F263A0" w:rsidRDefault="00F263A0" w:rsidP="00F263A0">
      <w:pPr>
        <w:pStyle w:val="NoSpacing"/>
      </w:pPr>
      <w:r>
        <w:t>Page 3</w:t>
      </w:r>
    </w:p>
    <w:p w14:paraId="50CD7411" w14:textId="6B4BD9BE" w:rsidR="00D61FDE" w:rsidRDefault="00D61FDE" w:rsidP="00F263A0">
      <w:pPr>
        <w:pStyle w:val="NoSpacing"/>
      </w:pPr>
      <w:r>
        <w:t>Make the evaluation a success</w:t>
      </w:r>
    </w:p>
    <w:p w14:paraId="2D42C52D" w14:textId="77777777" w:rsidR="00D61FDE" w:rsidRPr="00D61FDE" w:rsidRDefault="00D61FDE" w:rsidP="00F263A0">
      <w:pPr>
        <w:pStyle w:val="NoSpacing"/>
      </w:pPr>
      <w:r w:rsidRPr="00D61FDE">
        <w:t xml:space="preserve">Be ready to discuss how your disability has impacted your previous work experiences. </w:t>
      </w:r>
    </w:p>
    <w:p w14:paraId="7593225E" w14:textId="77777777" w:rsidR="00D61FDE" w:rsidRPr="00D61FDE" w:rsidRDefault="00D61FDE" w:rsidP="00F263A0">
      <w:pPr>
        <w:pStyle w:val="NoSpacing"/>
      </w:pPr>
      <w:r w:rsidRPr="00D61FDE">
        <w:t xml:space="preserve">Arrive at the center and be motivated to explore career options.  </w:t>
      </w:r>
    </w:p>
    <w:p w14:paraId="289A53E1" w14:textId="77777777" w:rsidR="00D61FDE" w:rsidRPr="00D61FDE" w:rsidRDefault="00D61FDE" w:rsidP="00F263A0">
      <w:pPr>
        <w:pStyle w:val="NoSpacing"/>
      </w:pPr>
      <w:r w:rsidRPr="00D61FDE">
        <w:t>Make sure we have your employment history.</w:t>
      </w:r>
    </w:p>
    <w:p w14:paraId="4390AF96" w14:textId="77777777" w:rsidR="00D61FDE" w:rsidRPr="00D61FDE" w:rsidRDefault="00D61FDE" w:rsidP="00F263A0">
      <w:pPr>
        <w:pStyle w:val="NoSpacing"/>
      </w:pPr>
      <w:r w:rsidRPr="00D61FDE">
        <w:t>Be on time for each appointment.</w:t>
      </w:r>
    </w:p>
    <w:p w14:paraId="20ACE6F5" w14:textId="77777777" w:rsidR="00D61FDE" w:rsidRPr="00D61FDE" w:rsidRDefault="00D61FDE" w:rsidP="00F263A0">
      <w:pPr>
        <w:pStyle w:val="NoSpacing"/>
      </w:pPr>
      <w:r w:rsidRPr="00D61FDE">
        <w:t>Do your best in each evaluation.</w:t>
      </w:r>
    </w:p>
    <w:p w14:paraId="6444E9E9" w14:textId="06CBA96B" w:rsidR="00D61FDE" w:rsidRDefault="00D61FDE" w:rsidP="00F263A0">
      <w:pPr>
        <w:pStyle w:val="NoSpacing"/>
      </w:pPr>
      <w:r w:rsidRPr="00D61FDE">
        <w:t>Contact the Career Planning Center as early as possible if you need to reschedule.</w:t>
      </w:r>
    </w:p>
    <w:p w14:paraId="26A8EF35" w14:textId="77777777" w:rsidR="00D61FDE" w:rsidRPr="00D61FDE" w:rsidRDefault="00D61FDE" w:rsidP="00F263A0">
      <w:pPr>
        <w:pStyle w:val="NoSpacing"/>
      </w:pPr>
      <w:r w:rsidRPr="00D61FDE">
        <w:t>Evaluation process benefits</w:t>
      </w:r>
    </w:p>
    <w:p w14:paraId="0F66EF99" w14:textId="77777777" w:rsidR="00D61FDE" w:rsidRDefault="00D61FDE" w:rsidP="00F263A0">
      <w:pPr>
        <w:pStyle w:val="NoSpacing"/>
      </w:pPr>
      <w:r>
        <w:t xml:space="preserve">Clinical testing can identify impairments such as intellectual, problems concentrating, getting along with others or those that are </w:t>
      </w:r>
      <w:proofErr w:type="gramStart"/>
      <w:r>
        <w:t>stress-related</w:t>
      </w:r>
      <w:proofErr w:type="gramEnd"/>
      <w:r>
        <w:t xml:space="preserve">. </w:t>
      </w:r>
    </w:p>
    <w:p w14:paraId="7B026B96" w14:textId="77777777" w:rsidR="00D61FDE" w:rsidRDefault="00D61FDE" w:rsidP="00F263A0">
      <w:pPr>
        <w:pStyle w:val="NoSpacing"/>
      </w:pPr>
      <w:r>
        <w:t>Career testing will help identify careers that match interests and aptitudes.</w:t>
      </w:r>
    </w:p>
    <w:p w14:paraId="7629A426" w14:textId="77777777" w:rsidR="00F263A0" w:rsidRDefault="00D61FDE" w:rsidP="00F263A0">
      <w:pPr>
        <w:pStyle w:val="NoSpacing"/>
      </w:pPr>
      <w:r>
        <w:t>Testing is provided by experienced and trained staff who can provide testing in any area of the state.</w:t>
      </w:r>
    </w:p>
    <w:p w14:paraId="6F8D0214" w14:textId="368B3FB7" w:rsidR="00D61FDE" w:rsidRDefault="00D61FDE" w:rsidP="00F263A0">
      <w:pPr>
        <w:pStyle w:val="NoSpacing"/>
      </w:pPr>
      <w:r>
        <w:t>Each evaluation is accompanied with a report that is submitted to the referring vocational rehabilitation counselor.</w:t>
      </w:r>
    </w:p>
    <w:p w14:paraId="61796854" w14:textId="77777777" w:rsidR="004707C9" w:rsidRDefault="00D61FDE" w:rsidP="00F263A0">
      <w:pPr>
        <w:pStyle w:val="NoSpacing"/>
      </w:pPr>
      <w:r w:rsidRPr="00D61FDE">
        <w:t>EMPOWERING OKLAHOMANS WITH DISABILITIES</w:t>
      </w:r>
    </w:p>
    <w:p w14:paraId="5A79427F" w14:textId="77777777" w:rsidR="00F263A0" w:rsidRDefault="00F263A0" w:rsidP="00F263A0">
      <w:pPr>
        <w:pStyle w:val="NoSpacing"/>
      </w:pPr>
      <w:r>
        <w:t>Page 4</w:t>
      </w:r>
    </w:p>
    <w:p w14:paraId="4E2F2325" w14:textId="12441F81" w:rsidR="00D61FDE" w:rsidRDefault="004707C9" w:rsidP="00F263A0">
      <w:pPr>
        <w:pStyle w:val="NoSpacing"/>
      </w:pPr>
      <w:r>
        <w:t>Testing</w:t>
      </w:r>
    </w:p>
    <w:p w14:paraId="66565F27" w14:textId="1AD8D5C1" w:rsidR="004707C9" w:rsidRDefault="004707C9" w:rsidP="00F263A0">
      <w:pPr>
        <w:pStyle w:val="NoSpacing"/>
      </w:pPr>
      <w:r>
        <w:t>Photo: Woman taking test.</w:t>
      </w:r>
    </w:p>
    <w:p w14:paraId="246DF61F" w14:textId="77777777" w:rsidR="004707C9" w:rsidRPr="004707C9" w:rsidRDefault="004707C9" w:rsidP="00F263A0">
      <w:pPr>
        <w:pStyle w:val="NoSpacing"/>
      </w:pPr>
      <w:r w:rsidRPr="004707C9">
        <w:t>Purpose of psychological (clinical) testing</w:t>
      </w:r>
    </w:p>
    <w:p w14:paraId="2987BF35" w14:textId="77777777" w:rsidR="004707C9" w:rsidRPr="004707C9" w:rsidRDefault="004707C9" w:rsidP="00F263A0">
      <w:pPr>
        <w:pStyle w:val="NoSpacing"/>
      </w:pPr>
      <w:r w:rsidRPr="004707C9">
        <w:lastRenderedPageBreak/>
        <w:t>Used for diagnosing psychological disorders and supporting previous diagnoses. Reports include personality descriptions and clinical disorders as well as their functional and work impact consequences</w:t>
      </w:r>
    </w:p>
    <w:p w14:paraId="58644DEA" w14:textId="77777777" w:rsidR="004707C9" w:rsidRPr="004707C9" w:rsidRDefault="004707C9" w:rsidP="00F263A0">
      <w:pPr>
        <w:pStyle w:val="NoSpacing"/>
      </w:pPr>
      <w:r w:rsidRPr="004707C9">
        <w:t>Clinical testing may include:</w:t>
      </w:r>
    </w:p>
    <w:p w14:paraId="1B0DDC35" w14:textId="77777777" w:rsidR="004707C9" w:rsidRPr="004707C9" w:rsidRDefault="004707C9" w:rsidP="00F263A0">
      <w:pPr>
        <w:pStyle w:val="NoSpacing"/>
      </w:pPr>
      <w:r w:rsidRPr="004707C9">
        <w:t>Interview</w:t>
      </w:r>
    </w:p>
    <w:p w14:paraId="7DC59AB1" w14:textId="77777777" w:rsidR="004707C9" w:rsidRPr="004707C9" w:rsidRDefault="004707C9" w:rsidP="00F263A0">
      <w:pPr>
        <w:pStyle w:val="NoSpacing"/>
      </w:pPr>
      <w:r w:rsidRPr="004707C9">
        <w:t>Ability for training</w:t>
      </w:r>
    </w:p>
    <w:p w14:paraId="20CC7668" w14:textId="77777777" w:rsidR="004707C9" w:rsidRPr="004707C9" w:rsidRDefault="004707C9" w:rsidP="00F263A0">
      <w:pPr>
        <w:pStyle w:val="NoSpacing"/>
      </w:pPr>
      <w:r w:rsidRPr="004707C9">
        <w:t>Academic achievement</w:t>
      </w:r>
    </w:p>
    <w:p w14:paraId="5EE7423B" w14:textId="77777777" w:rsidR="004707C9" w:rsidRPr="004707C9" w:rsidRDefault="004707C9" w:rsidP="00F263A0">
      <w:pPr>
        <w:pStyle w:val="NoSpacing"/>
      </w:pPr>
      <w:r w:rsidRPr="004707C9">
        <w:t>Psychological evaluation</w:t>
      </w:r>
    </w:p>
    <w:p w14:paraId="68E4B217" w14:textId="77777777" w:rsidR="004707C9" w:rsidRPr="004707C9" w:rsidRDefault="004707C9" w:rsidP="00F263A0">
      <w:pPr>
        <w:pStyle w:val="NoSpacing"/>
      </w:pPr>
      <w:r w:rsidRPr="004707C9">
        <w:t>Medical information</w:t>
      </w:r>
    </w:p>
    <w:p w14:paraId="0B8D0C48" w14:textId="778FD2B8" w:rsidR="004707C9" w:rsidRDefault="004707C9" w:rsidP="00F263A0">
      <w:pPr>
        <w:pStyle w:val="NoSpacing"/>
      </w:pPr>
      <w:r w:rsidRPr="004707C9">
        <w:t>Previous reports</w:t>
      </w:r>
    </w:p>
    <w:p w14:paraId="57F3A2B7" w14:textId="77777777" w:rsidR="004707C9" w:rsidRDefault="004707C9" w:rsidP="00F263A0">
      <w:pPr>
        <w:pStyle w:val="NoSpacing"/>
      </w:pPr>
      <w:r>
        <w:t>Graphic: Clipboard.</w:t>
      </w:r>
    </w:p>
    <w:p w14:paraId="04EFB474" w14:textId="77777777" w:rsidR="00F263A0" w:rsidRDefault="00F263A0" w:rsidP="00F263A0">
      <w:pPr>
        <w:pStyle w:val="NoSpacing"/>
        <w:rPr>
          <w:sz w:val="44"/>
        </w:rPr>
      </w:pPr>
      <w:r>
        <w:t>Page 5</w:t>
      </w:r>
    </w:p>
    <w:p w14:paraId="6393D793" w14:textId="00242017" w:rsidR="004707C9" w:rsidRDefault="004707C9" w:rsidP="00F263A0">
      <w:pPr>
        <w:pStyle w:val="NoSpacing"/>
      </w:pPr>
      <w:r>
        <w:t>Contact us</w:t>
      </w:r>
    </w:p>
    <w:p w14:paraId="300EB26C" w14:textId="4DB1D246" w:rsidR="004707C9" w:rsidRDefault="004707C9" w:rsidP="00F263A0">
      <w:pPr>
        <w:pStyle w:val="NoSpacing"/>
      </w:pPr>
      <w:r>
        <w:t>Graphic: DRS logo.</w:t>
      </w:r>
    </w:p>
    <w:p w14:paraId="6D20429C" w14:textId="0D654923" w:rsidR="004707C9" w:rsidRPr="004707C9" w:rsidRDefault="004707C9" w:rsidP="00F263A0">
      <w:pPr>
        <w:pStyle w:val="NoSpacing"/>
      </w:pPr>
      <w:r w:rsidRPr="004707C9">
        <w:t>Oklahoma Department of Rehabilitation Services</w:t>
      </w:r>
      <w:r w:rsidRPr="004707C9">
        <w:br/>
        <w:t>3535 NW 58th St, Suite 500, Oklahoma City, OK 73112, 405-951-3400, 800-845-8476 Toll Free</w:t>
      </w:r>
    </w:p>
    <w:p w14:paraId="39DCA205" w14:textId="29AB3AA4" w:rsidR="004707C9" w:rsidRDefault="00000000" w:rsidP="00F263A0">
      <w:pPr>
        <w:pStyle w:val="NoSpacing"/>
      </w:pPr>
      <w:hyperlink r:id="rId7" w:history="1">
        <w:r w:rsidR="004707C9" w:rsidRPr="00DA43B9">
          <w:rPr>
            <w:rStyle w:val="Hyperlink"/>
          </w:rPr>
          <w:t>www.okdrs.gov</w:t>
        </w:r>
      </w:hyperlink>
    </w:p>
    <w:p w14:paraId="5FF2C1D0" w14:textId="5B96141B" w:rsidR="004707C9" w:rsidRPr="004707C9" w:rsidRDefault="004707C9" w:rsidP="00F263A0">
      <w:pPr>
        <w:pStyle w:val="NoSpacing"/>
      </w:pPr>
      <w:r w:rsidRPr="004707C9">
        <w:t>CPC locations</w:t>
      </w:r>
    </w:p>
    <w:p w14:paraId="4949C016" w14:textId="255ED105" w:rsidR="004707C9" w:rsidRPr="004707C9" w:rsidRDefault="004707C9" w:rsidP="00F263A0">
      <w:pPr>
        <w:pStyle w:val="NoSpacing"/>
      </w:pPr>
      <w:r w:rsidRPr="004707C9">
        <w:t>Oklahoma City Career Planning Center, 5813 S. Robinson, Oklahoma City, OK 73109-8521</w:t>
      </w:r>
    </w:p>
    <w:p w14:paraId="278E3497" w14:textId="41856C6E" w:rsidR="004707C9" w:rsidRPr="004707C9" w:rsidRDefault="004707C9" w:rsidP="00F263A0">
      <w:pPr>
        <w:pStyle w:val="NoSpacing"/>
      </w:pPr>
      <w:r w:rsidRPr="004707C9">
        <w:t>(405) 635-2750</w:t>
      </w:r>
    </w:p>
    <w:p w14:paraId="369D99F8" w14:textId="58D6CFE5" w:rsidR="004707C9" w:rsidRPr="004707C9" w:rsidRDefault="004707C9" w:rsidP="00F263A0">
      <w:pPr>
        <w:pStyle w:val="NoSpacing"/>
      </w:pPr>
      <w:r w:rsidRPr="004707C9">
        <w:t>Photo: Oklahoma City Career Planning Center.</w:t>
      </w:r>
    </w:p>
    <w:p w14:paraId="7578E5EA" w14:textId="060939A0" w:rsidR="004707C9" w:rsidRPr="004707C9" w:rsidRDefault="004707C9" w:rsidP="00F263A0">
      <w:pPr>
        <w:pStyle w:val="NoSpacing"/>
      </w:pPr>
      <w:r w:rsidRPr="004707C9">
        <w:t>Tulsa Career Planning Center, Sun Building,</w:t>
      </w:r>
    </w:p>
    <w:p w14:paraId="72E90793" w14:textId="7C55012A" w:rsidR="004707C9" w:rsidRPr="004707C9" w:rsidRDefault="004707C9" w:rsidP="00F263A0">
      <w:pPr>
        <w:pStyle w:val="NoSpacing"/>
      </w:pPr>
      <w:r w:rsidRPr="004707C9">
        <w:t>907 South Detroit, Suite 915, Tulsa OK 74120</w:t>
      </w:r>
    </w:p>
    <w:p w14:paraId="43F2739C" w14:textId="1DC4D1DC" w:rsidR="004707C9" w:rsidRPr="004707C9" w:rsidRDefault="004707C9" w:rsidP="00F263A0">
      <w:pPr>
        <w:pStyle w:val="NoSpacing"/>
      </w:pPr>
      <w:r w:rsidRPr="004707C9">
        <w:t>918-581-2366</w:t>
      </w:r>
    </w:p>
    <w:p w14:paraId="63C431DC" w14:textId="77777777" w:rsidR="004707C9" w:rsidRPr="004707C9" w:rsidRDefault="004707C9" w:rsidP="00F263A0">
      <w:pPr>
        <w:pStyle w:val="NoSpacing"/>
      </w:pPr>
      <w:r w:rsidRPr="004707C9">
        <w:t>Photo: Oklahoma City Career Planning Center.</w:t>
      </w:r>
    </w:p>
    <w:p w14:paraId="22B3B8C5" w14:textId="5A3FD09A" w:rsidR="004707C9" w:rsidRDefault="004707C9" w:rsidP="00F263A0">
      <w:pPr>
        <w:pStyle w:val="NoSpacing"/>
      </w:pPr>
      <w:r w:rsidRPr="004707C9">
        <w:t>Lawton Career Planning Center, 1802 N.W. Ferris Avenue</w:t>
      </w:r>
      <w:r>
        <w:t xml:space="preserve">, </w:t>
      </w:r>
      <w:r w:rsidRPr="004707C9">
        <w:t>Lawton, OK 73505, (580) 585-4220</w:t>
      </w:r>
    </w:p>
    <w:p w14:paraId="5D329A2E" w14:textId="46B5D9D7" w:rsidR="004707C9" w:rsidRDefault="004707C9" w:rsidP="00F263A0">
      <w:pPr>
        <w:pStyle w:val="NoSpacing"/>
      </w:pPr>
      <w:r>
        <w:t>Graphic: Oklahoma Works Logo.</w:t>
      </w:r>
    </w:p>
    <w:p w14:paraId="50F82EF2" w14:textId="77777777" w:rsidR="00F263A0" w:rsidRDefault="00000000" w:rsidP="00F263A0">
      <w:pPr>
        <w:pStyle w:val="NoSpacing"/>
      </w:pPr>
      <w:hyperlink r:id="rId8" w:history="1">
        <w:r w:rsidR="004707C9" w:rsidRPr="00DA43B9">
          <w:rPr>
            <w:rStyle w:val="Hyperlink"/>
          </w:rPr>
          <w:t>www.oklahomaworks.gov</w:t>
        </w:r>
      </w:hyperlink>
    </w:p>
    <w:p w14:paraId="573382D7" w14:textId="0E4039DB" w:rsidR="004707C9" w:rsidRPr="004707C9" w:rsidRDefault="004707C9" w:rsidP="00F263A0">
      <w:pPr>
        <w:pStyle w:val="NoSpacing"/>
      </w:pPr>
      <w:r w:rsidRPr="004707C9">
        <w:t>DRS Pub. 23-04</w:t>
      </w:r>
      <w:r>
        <w:t xml:space="preserve">, </w:t>
      </w:r>
      <w:r w:rsidRPr="004707C9">
        <w:t>Revised Date: May 2023</w:t>
      </w:r>
    </w:p>
    <w:p w14:paraId="045E2923" w14:textId="47BC7606" w:rsidR="004707C9" w:rsidRDefault="004707C9" w:rsidP="00F263A0">
      <w:pPr>
        <w:pStyle w:val="NoSpacing"/>
      </w:pPr>
      <w:r w:rsidRPr="004707C9">
        <w:t>This publication is authorized by the Oklahoma Commission for Rehabilitation Services in accordance with state and federal regulations and printed by the Oklahoma Department of Rehabilitation Services at cost of $</w:t>
      </w:r>
      <w:r w:rsidR="00E76443">
        <w:t>662.07</w:t>
      </w:r>
      <w:r w:rsidRPr="004707C9">
        <w:t xml:space="preserve"> for 3,500 copies. This publication is available on the DRS website. DRS offices may request copies via iDRS. For additional copies, contact DRS Central Departmental Services at (405) 951-3400 or 800-845-8476 toll free.</w:t>
      </w:r>
    </w:p>
    <w:p w14:paraId="62F8CC6F" w14:textId="2FFE1DBE" w:rsidR="00F263A0" w:rsidRPr="00F263A0" w:rsidRDefault="00F263A0" w:rsidP="00F263A0">
      <w:pPr>
        <w:pStyle w:val="NoSpacing"/>
      </w:pPr>
      <w:r>
        <w:t>Page 6</w:t>
      </w:r>
    </w:p>
    <w:sectPr w:rsidR="00F263A0" w:rsidRPr="00F263A0" w:rsidSect="00F232EB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5C4F" w14:textId="77777777" w:rsidR="00612985" w:rsidRDefault="00612985" w:rsidP="00D61FDE">
      <w:pPr>
        <w:spacing w:before="0" w:after="0" w:line="240" w:lineRule="auto"/>
      </w:pPr>
      <w:r>
        <w:separator/>
      </w:r>
    </w:p>
  </w:endnote>
  <w:endnote w:type="continuationSeparator" w:id="0">
    <w:p w14:paraId="587E2514" w14:textId="77777777" w:rsidR="00612985" w:rsidRDefault="00612985" w:rsidP="00D61F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ExtraCondensed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Concep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FCA0" w14:textId="77777777" w:rsidR="00612985" w:rsidRDefault="00612985" w:rsidP="00D61FDE">
      <w:pPr>
        <w:spacing w:before="0" w:after="0" w:line="240" w:lineRule="auto"/>
      </w:pPr>
      <w:r>
        <w:separator/>
      </w:r>
    </w:p>
  </w:footnote>
  <w:footnote w:type="continuationSeparator" w:id="0">
    <w:p w14:paraId="6878A725" w14:textId="77777777" w:rsidR="00612985" w:rsidRDefault="00612985" w:rsidP="00D61FD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E"/>
    <w:rsid w:val="004707C9"/>
    <w:rsid w:val="00612985"/>
    <w:rsid w:val="006B5A9A"/>
    <w:rsid w:val="0078413C"/>
    <w:rsid w:val="00B210E6"/>
    <w:rsid w:val="00B81004"/>
    <w:rsid w:val="00D61FDE"/>
    <w:rsid w:val="00E76443"/>
    <w:rsid w:val="00F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743F"/>
  <w15:chartTrackingRefBased/>
  <w15:docId w15:val="{E683785A-B61F-4E48-8C76-A595160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D61FDE"/>
    <w:pPr>
      <w:spacing w:before="20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F263A0"/>
    <w:pPr>
      <w:spacing w:after="0" w:line="240" w:lineRule="auto"/>
    </w:pPr>
    <w:rPr>
      <w:rFonts w:ascii="Courier New" w:hAnsi="Courier New"/>
      <w:sz w:val="24"/>
    </w:rPr>
  </w:style>
  <w:style w:type="paragraph" w:customStyle="1" w:styleId="BasicParagraph">
    <w:name w:val="[Basic Paragraph]"/>
    <w:basedOn w:val="Normal"/>
    <w:uiPriority w:val="99"/>
    <w:rsid w:val="00D61FDE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FD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DE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61FD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DE"/>
    <w:rPr>
      <w:rFonts w:ascii="Arial" w:hAnsi="Arial"/>
      <w:sz w:val="48"/>
    </w:rPr>
  </w:style>
  <w:style w:type="paragraph" w:customStyle="1" w:styleId="23Bodycopy">
    <w:name w:val="23 Body copy"/>
    <w:basedOn w:val="Normal"/>
    <w:uiPriority w:val="99"/>
    <w:rsid w:val="00D61FDE"/>
    <w:pPr>
      <w:suppressAutoHyphens/>
      <w:autoSpaceDE w:val="0"/>
      <w:autoSpaceDN w:val="0"/>
      <w:adjustRightInd w:val="0"/>
      <w:spacing w:before="0" w:after="240" w:line="260" w:lineRule="atLeast"/>
      <w:ind w:firstLine="160"/>
      <w:textAlignment w:val="center"/>
    </w:pPr>
    <w:rPr>
      <w:rFonts w:ascii="AcuminConcept-Regular" w:hAnsi="AcuminConcept-Regular" w:cs="AcuminConcept-Regular"/>
      <w:color w:val="000000"/>
      <w:sz w:val="24"/>
      <w:szCs w:val="24"/>
    </w:rPr>
  </w:style>
  <w:style w:type="paragraph" w:customStyle="1" w:styleId="NoParagraphStyle">
    <w:name w:val="[No Paragraph Style]"/>
    <w:rsid w:val="00D61FD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line23">
    <w:name w:val="Headline 23"/>
    <w:basedOn w:val="NoParagraphStyle"/>
    <w:uiPriority w:val="99"/>
    <w:rsid w:val="00D61FDE"/>
    <w:rPr>
      <w:rFonts w:ascii="AcuminConcept-ExtraCondensedBol" w:hAnsi="AcuminConcept-ExtraCondensedBol" w:cs="AcuminConcept-ExtraCondensedBol"/>
      <w:b/>
      <w:bCs/>
      <w:color w:val="3851A3"/>
      <w:spacing w:val="-6"/>
      <w:sz w:val="56"/>
      <w:szCs w:val="56"/>
    </w:rPr>
  </w:style>
  <w:style w:type="paragraph" w:customStyle="1" w:styleId="23bofycopynoindent">
    <w:name w:val="23 bofy copy no indent"/>
    <w:basedOn w:val="23Bodycopy"/>
    <w:uiPriority w:val="99"/>
    <w:rsid w:val="00D61FDE"/>
    <w:pPr>
      <w:ind w:firstLine="0"/>
    </w:pPr>
  </w:style>
  <w:style w:type="paragraph" w:customStyle="1" w:styleId="ColumnBanners">
    <w:name w:val="Column Banners"/>
    <w:basedOn w:val="NoParagraphStyle"/>
    <w:uiPriority w:val="99"/>
    <w:rsid w:val="004707C9"/>
    <w:pPr>
      <w:jc w:val="center"/>
    </w:pPr>
    <w:rPr>
      <w:rFonts w:ascii="AcuminConcept-Bold" w:hAnsi="AcuminConcept-Bold" w:cs="AcuminConcept-Bold"/>
      <w:b/>
      <w:bCs/>
      <w:caps/>
      <w:color w:val="FFFFFF"/>
      <w:w w:val="8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70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lahomawork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kdr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BDAD-EFDE-410A-AD8C-36C91B2F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4</cp:revision>
  <dcterms:created xsi:type="dcterms:W3CDTF">2023-05-12T15:05:00Z</dcterms:created>
  <dcterms:modified xsi:type="dcterms:W3CDTF">2023-05-17T11:40:00Z</dcterms:modified>
</cp:coreProperties>
</file>