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81F44" w14:textId="4B19A5B2" w:rsidR="00DA2F1B" w:rsidRPr="00DA2F1B" w:rsidRDefault="00195A18" w:rsidP="002666CB">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360"/>
        <w:jc w:val="center"/>
        <w:outlineLvl w:val="0"/>
        <w:rPr>
          <w:rFonts w:ascii="Arial" w:eastAsia="Times New Roman" w:hAnsi="Arial" w:cs="Arial"/>
          <w:sz w:val="24"/>
          <w:szCs w:val="20"/>
        </w:rPr>
      </w:pPr>
      <w:bookmarkStart w:id="0" w:name="_Hlk183451675"/>
      <w:bookmarkStart w:id="1" w:name="_Hlk86855978"/>
      <w:bookmarkStart w:id="2" w:name="_Hlk183451398"/>
      <w:r w:rsidRPr="00DD4A4C">
        <w:rPr>
          <w:rFonts w:ascii="Arial" w:eastAsia="Times New Roman" w:hAnsi="Arial" w:cs="Arial"/>
          <w:b/>
          <w:snapToGrid w:val="0"/>
          <w:color w:val="000000"/>
          <w:sz w:val="24"/>
          <w:szCs w:val="20"/>
        </w:rPr>
        <w:t xml:space="preserve">CHAPTER 10. VOCATIONAL REHABILITATION AND SERVICES FOR THE BLIND </w:t>
      </w:r>
    </w:p>
    <w:p w14:paraId="6D854EB2" w14:textId="77777777" w:rsidR="00C8539C" w:rsidRDefault="002D1075" w:rsidP="002D1075">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sectPr w:rsidR="00C8539C" w:rsidSect="00195A18">
          <w:headerReference w:type="even" r:id="rId7"/>
          <w:headerReference w:type="default" r:id="rId8"/>
          <w:footerReference w:type="even" r:id="rId9"/>
          <w:footerReference w:type="default" r:id="rId10"/>
          <w:headerReference w:type="first" r:id="rId11"/>
          <w:footerReference w:type="first" r:id="rId12"/>
          <w:pgSz w:w="12240" w:h="15840"/>
          <w:pgMar w:top="1440" w:right="1350" w:bottom="1152" w:left="1080" w:header="720" w:footer="720" w:gutter="0"/>
          <w:pgNumType w:start="1"/>
          <w:cols w:space="720"/>
          <w:noEndnote/>
          <w:titlePg/>
          <w:docGrid w:linePitch="326"/>
        </w:sectPr>
      </w:pPr>
      <w:r w:rsidRPr="00DD4A4C">
        <w:rPr>
          <w:rFonts w:ascii="Arial" w:eastAsia="Times New Roman" w:hAnsi="Arial" w:cs="Arial"/>
          <w:b/>
          <w:snapToGrid w:val="0"/>
          <w:color w:val="000000"/>
          <w:sz w:val="24"/>
          <w:szCs w:val="20"/>
        </w:rPr>
        <w:lastRenderedPageBreak/>
        <w:t>SUBCHAPTER 1. GENERAL PROVISIONS</w:t>
      </w:r>
    </w:p>
    <w:p w14:paraId="49131100" w14:textId="77777777" w:rsidR="002D1075" w:rsidRPr="00041F81" w:rsidRDefault="002D1075" w:rsidP="002D1075">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 w:name="_Hlk178854622"/>
      <w:bookmarkEnd w:id="0"/>
      <w:r w:rsidRPr="00223BDC">
        <w:rPr>
          <w:rFonts w:ascii="Arial" w:eastAsia="Times New Roman" w:hAnsi="Arial" w:cs="Arial"/>
          <w:b/>
          <w:bCs/>
          <w:snapToGrid w:val="0"/>
          <w:color w:val="000000" w:themeColor="text1"/>
          <w:sz w:val="24"/>
          <w:szCs w:val="24"/>
        </w:rPr>
        <w:lastRenderedPageBreak/>
        <w:t>612:10-1-2.  Definitions</w:t>
      </w:r>
      <w:r w:rsidRPr="00041F81">
        <w:rPr>
          <w:rFonts w:ascii="Arial" w:eastAsia="Times New Roman" w:hAnsi="Arial" w:cs="Arial"/>
          <w:b/>
          <w:bCs/>
          <w:snapToGrid w:val="0"/>
          <w:color w:val="000000" w:themeColor="text1"/>
          <w:sz w:val="24"/>
          <w:szCs w:val="24"/>
        </w:rPr>
        <w:t xml:space="preserve"> [AMENDED]</w:t>
      </w:r>
    </w:p>
    <w:bookmarkEnd w:id="3"/>
    <w:p w14:paraId="7B800842"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color w:val="000000" w:themeColor="text1"/>
          <w:sz w:val="24"/>
        </w:rPr>
        <w:t>The following words and terms, when used in this Chapter, shall have the following meaning, unless the context clearly indicates otherwise:</w:t>
      </w:r>
    </w:p>
    <w:p w14:paraId="79C9D551"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"Act"</w:t>
      </w:r>
      <w:r w:rsidRPr="00041F81">
        <w:rPr>
          <w:rFonts w:ascii="Arial" w:hAnsi="Arial"/>
          <w:color w:val="000000" w:themeColor="text1"/>
          <w:sz w:val="24"/>
        </w:rPr>
        <w:t xml:space="preserve"> means the Rehabilitation Act [29 USC 701 et seq.].</w:t>
      </w:r>
    </w:p>
    <w:p w14:paraId="4F0982AE"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 xml:space="preserve">"ADL" </w:t>
      </w:r>
      <w:r w:rsidRPr="002D1075">
        <w:rPr>
          <w:rFonts w:ascii="Arial" w:hAnsi="Arial"/>
          <w:color w:val="000000" w:themeColor="text1"/>
          <w:sz w:val="24"/>
          <w:u w:val="single"/>
        </w:rPr>
        <w:t>means</w:t>
      </w:r>
      <w:r w:rsidRPr="00041F81">
        <w:rPr>
          <w:rFonts w:ascii="Arial" w:hAnsi="Arial"/>
          <w:color w:val="000000" w:themeColor="text1"/>
          <w:sz w:val="24"/>
        </w:rPr>
        <w:t xml:space="preserve"> Activities of Daily Living often refer to the routine activities carried out for personal hygiene and health (including bathing, dressing, feeding) and for operation of a household.</w:t>
      </w:r>
    </w:p>
    <w:p w14:paraId="3AE72999"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"Applicant"</w:t>
      </w:r>
      <w:r w:rsidRPr="00041F81">
        <w:rPr>
          <w:rFonts w:ascii="Arial" w:hAnsi="Arial"/>
          <w:color w:val="000000" w:themeColor="text1"/>
          <w:sz w:val="24"/>
        </w:rPr>
        <w:t xml:space="preserve"> means an individual who has completed and signed an agency application form or has otherwise requested vocational rehabilitation services; who has provided information necessary to initiate an assessment to determine eligibility and priority for services; and who is available to complete the assessment process.</w:t>
      </w:r>
    </w:p>
    <w:p w14:paraId="5133AAFF" w14:textId="77777777" w:rsidR="002D1075" w:rsidRPr="00041F81" w:rsidRDefault="002D1075" w:rsidP="002D1075">
      <w:pPr>
        <w:spacing w:after="240" w:line="240" w:lineRule="exact"/>
        <w:ind w:firstLine="432"/>
        <w:rPr>
          <w:rFonts w:ascii="Arial" w:hAnsi="Arial"/>
          <w:bCs/>
          <w:color w:val="000000" w:themeColor="text1"/>
          <w:sz w:val="24"/>
        </w:rPr>
      </w:pPr>
      <w:r w:rsidRPr="00041F81">
        <w:rPr>
          <w:rFonts w:ascii="Arial" w:hAnsi="Arial"/>
          <w:b/>
          <w:bCs/>
          <w:color w:val="000000" w:themeColor="text1"/>
          <w:sz w:val="24"/>
        </w:rPr>
        <w:t xml:space="preserve">"Appropriate modes of communication" </w:t>
      </w:r>
      <w:r w:rsidRPr="00041F81">
        <w:rPr>
          <w:rFonts w:ascii="Arial" w:hAnsi="Arial"/>
          <w:bCs/>
          <w:color w:val="000000" w:themeColor="text1"/>
          <w:sz w:val="24"/>
        </w:rPr>
        <w:t>means specialized aids and supports that enable an individual with a disability to comprehend and respond to information that is being communicated. Appropriate modes of communication include, but are not limited to, the use of interpreters, open and closed captioned videos, specialized telecommunications services and audio recordings, Brailed and large print materials, materials in electronic formats, augmentative communication devices, graphic presentations, and simple language materials.</w:t>
      </w:r>
    </w:p>
    <w:p w14:paraId="4633DF5D"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 xml:space="preserve">"Assessment for determining eligibility and vocational rehabilitation needs" </w:t>
      </w:r>
      <w:r w:rsidRPr="00041F81">
        <w:rPr>
          <w:rFonts w:ascii="Arial" w:hAnsi="Arial"/>
          <w:bCs/>
          <w:color w:val="000000" w:themeColor="text1"/>
          <w:sz w:val="24"/>
        </w:rPr>
        <w:t xml:space="preserve">means, as appropriate in each case a review of existing data to determine if an individual is eligible for vocational rehabilitation services; and to assign priority for an order of selection described in </w:t>
      </w:r>
      <w:r w:rsidRPr="00041F81">
        <w:rPr>
          <w:rFonts w:ascii="Arial" w:hAnsi="Arial"/>
          <w:color w:val="000000" w:themeColor="text1"/>
          <w:sz w:val="24"/>
        </w:rPr>
        <w:t>34 CFR 361.36 in the States that use an order of selection; and to the extent necessary, the provision of appropriate assessment activities to obtain necessary additional data to make the eligibility determination and assignment.</w:t>
      </w:r>
    </w:p>
    <w:p w14:paraId="4F0CCDBF"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"Assistive technology"</w:t>
      </w:r>
      <w:r w:rsidRPr="00041F81">
        <w:rPr>
          <w:rFonts w:ascii="Arial" w:hAnsi="Arial"/>
          <w:b/>
          <w:color w:val="000000" w:themeColor="text1"/>
          <w:sz w:val="24"/>
        </w:rPr>
        <w:t xml:space="preserve"> </w:t>
      </w:r>
      <w:r w:rsidRPr="00041F81">
        <w:rPr>
          <w:rFonts w:ascii="Arial" w:hAnsi="Arial"/>
          <w:color w:val="000000" w:themeColor="text1"/>
          <w:sz w:val="24"/>
        </w:rPr>
        <w:t>means technology designed to be utilized in an assistive technology device or service.</w:t>
      </w:r>
    </w:p>
    <w:p w14:paraId="393E05DC"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"Assistive technology device"</w:t>
      </w:r>
      <w:r w:rsidRPr="00041F81">
        <w:rPr>
          <w:rFonts w:ascii="Arial" w:hAnsi="Arial"/>
          <w:color w:val="000000" w:themeColor="text1"/>
          <w:sz w:val="24"/>
        </w:rPr>
        <w:t xml:space="preserve"> means any item, piece of equipment, or product system, whether acquired commercially, modified, or customized, that is used to increase, maintain, or improve functional capabilities of individuals with disabilities.</w:t>
      </w:r>
    </w:p>
    <w:p w14:paraId="1B738ADD"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"Assistive technology service"</w:t>
      </w:r>
      <w:r w:rsidRPr="00041F81">
        <w:rPr>
          <w:rFonts w:ascii="Arial" w:hAnsi="Arial"/>
          <w:b/>
          <w:color w:val="000000" w:themeColor="text1"/>
          <w:sz w:val="24"/>
        </w:rPr>
        <w:t xml:space="preserve"> </w:t>
      </w:r>
      <w:r w:rsidRPr="00041F81">
        <w:rPr>
          <w:rFonts w:ascii="Arial" w:hAnsi="Arial"/>
          <w:color w:val="000000" w:themeColor="text1"/>
          <w:sz w:val="24"/>
        </w:rPr>
        <w:t>means any service that directly assists an individual with a disability in the selection, acquisition, or use of an assistive technology device.</w:t>
      </w:r>
    </w:p>
    <w:p w14:paraId="3AA2EDC4"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"Best correction"</w:t>
      </w:r>
      <w:r w:rsidRPr="00041F81">
        <w:rPr>
          <w:rFonts w:ascii="Arial" w:hAnsi="Arial"/>
          <w:color w:val="000000" w:themeColor="text1"/>
          <w:sz w:val="24"/>
        </w:rPr>
        <w:t xml:space="preserve"> </w:t>
      </w:r>
      <w:r w:rsidRPr="002D1075">
        <w:rPr>
          <w:rFonts w:ascii="Arial" w:hAnsi="Arial"/>
          <w:strike/>
          <w:color w:val="000000" w:themeColor="text1"/>
          <w:sz w:val="24"/>
        </w:rPr>
        <w:t>refers to</w:t>
      </w:r>
      <w:r w:rsidRPr="002D1075">
        <w:rPr>
          <w:rFonts w:ascii="Arial" w:hAnsi="Arial"/>
          <w:color w:val="000000" w:themeColor="text1"/>
          <w:sz w:val="24"/>
        </w:rPr>
        <w:t xml:space="preserve"> </w:t>
      </w:r>
      <w:r w:rsidRPr="002D1075">
        <w:rPr>
          <w:rFonts w:ascii="Arial" w:hAnsi="Arial"/>
          <w:color w:val="000000" w:themeColor="text1"/>
          <w:sz w:val="24"/>
          <w:u w:val="single"/>
        </w:rPr>
        <w:t>means</w:t>
      </w:r>
      <w:r w:rsidRPr="00041F81">
        <w:rPr>
          <w:rFonts w:ascii="Arial" w:hAnsi="Arial"/>
          <w:color w:val="000000" w:themeColor="text1"/>
          <w:sz w:val="24"/>
        </w:rPr>
        <w:t xml:space="preserve"> the use of standard eyeglasses or contact lenses and does not include the use of bioptic telescopic systems or specialized lenses which cannot be worn by the individual on a sustained basis.</w:t>
      </w:r>
    </w:p>
    <w:p w14:paraId="17885BDC"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"Blind"</w:t>
      </w:r>
      <w:r w:rsidRPr="00041F81">
        <w:rPr>
          <w:rFonts w:ascii="Arial" w:hAnsi="Arial"/>
          <w:color w:val="000000" w:themeColor="text1"/>
          <w:sz w:val="24"/>
        </w:rPr>
        <w:t xml:space="preserve"> means persons who are blind within the meaning of the State Law relating to Vocational Rehabilitation. Legal blindness means a visual acuity of 20/200 or less in the better eye with best correction, or a visual field of 20 degrees or less.</w:t>
      </w:r>
    </w:p>
    <w:p w14:paraId="6538D0B9"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"Client"</w:t>
      </w:r>
      <w:r w:rsidRPr="00041F81">
        <w:rPr>
          <w:rFonts w:ascii="Arial" w:hAnsi="Arial"/>
          <w:color w:val="000000" w:themeColor="text1"/>
          <w:sz w:val="24"/>
        </w:rPr>
        <w:t xml:space="preserve"> means an individual found eligible and receiving services under the Act.</w:t>
      </w:r>
    </w:p>
    <w:p w14:paraId="4FAC4630"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"Community rehabilitation program"</w:t>
      </w:r>
      <w:r w:rsidRPr="00041F81">
        <w:rPr>
          <w:rFonts w:ascii="Arial" w:hAnsi="Arial"/>
          <w:color w:val="000000" w:themeColor="text1"/>
          <w:sz w:val="24"/>
        </w:rPr>
        <w:t xml:space="preserve"> </w:t>
      </w:r>
      <w:r w:rsidRPr="002D1075">
        <w:rPr>
          <w:rFonts w:ascii="Arial" w:hAnsi="Arial"/>
          <w:color w:val="000000" w:themeColor="text1"/>
          <w:sz w:val="24"/>
          <w:u w:val="single"/>
        </w:rPr>
        <w:t>or</w:t>
      </w:r>
      <w:r w:rsidRPr="002D1075">
        <w:rPr>
          <w:rFonts w:ascii="Arial" w:hAnsi="Arial"/>
          <w:color w:val="000000" w:themeColor="text1"/>
          <w:sz w:val="24"/>
        </w:rPr>
        <w:t xml:space="preserve"> </w:t>
      </w:r>
      <w:r w:rsidRPr="002D1075">
        <w:rPr>
          <w:rFonts w:ascii="Arial" w:hAnsi="Arial"/>
          <w:strike/>
          <w:color w:val="000000" w:themeColor="text1"/>
          <w:sz w:val="24"/>
        </w:rPr>
        <w:t>(CRP)</w:t>
      </w:r>
      <w:r w:rsidRPr="002D1075">
        <w:rPr>
          <w:rFonts w:ascii="Arial" w:hAnsi="Arial"/>
          <w:color w:val="000000" w:themeColor="text1"/>
          <w:sz w:val="24"/>
        </w:rPr>
        <w:t xml:space="preserve"> </w:t>
      </w:r>
      <w:r w:rsidRPr="002D1075">
        <w:rPr>
          <w:rFonts w:ascii="Arial" w:hAnsi="Arial"/>
          <w:b/>
          <w:bCs/>
          <w:color w:val="000000" w:themeColor="text1"/>
          <w:sz w:val="24"/>
          <w:u w:val="single"/>
        </w:rPr>
        <w:t>"(CRP)"</w:t>
      </w:r>
      <w:r w:rsidRPr="00041F81">
        <w:rPr>
          <w:rFonts w:ascii="Arial" w:hAnsi="Arial"/>
          <w:color w:val="000000" w:themeColor="text1"/>
          <w:sz w:val="24"/>
        </w:rPr>
        <w:t xml:space="preserve"> means a program that directly provides or facilitates the provision of vocational rehabilitation services to individuals with disabilities, and provides singly or in combination, services for an individual with a disability </w:t>
      </w:r>
      <w:r w:rsidRPr="00041F81">
        <w:rPr>
          <w:rFonts w:ascii="Arial" w:hAnsi="Arial"/>
          <w:color w:val="000000" w:themeColor="text1"/>
          <w:sz w:val="24"/>
        </w:rPr>
        <w:lastRenderedPageBreak/>
        <w:t>to enable the individual to maximize opportunities for employment, including career advancement.</w:t>
      </w:r>
    </w:p>
    <w:p w14:paraId="1F0D7861"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"Comparable services and benefits"</w:t>
      </w:r>
      <w:r w:rsidRPr="00041F81">
        <w:rPr>
          <w:rFonts w:ascii="Arial" w:hAnsi="Arial"/>
          <w:color w:val="000000" w:themeColor="text1"/>
          <w:sz w:val="24"/>
        </w:rPr>
        <w:t xml:space="preserve"> means services that are provided or paid for in whole or in part by other Federal, state or local public agencies, health insurance or employee benefits, and are available to the individual at the time needed to ensure the progress of the individual toward achieving the employment outcome in the individual</w:t>
      </w:r>
      <w:r w:rsidRPr="00041F81">
        <w:rPr>
          <w:rFonts w:ascii="Arial" w:eastAsia="Times New Roman" w:hAnsi="Arial" w:cs="Arial"/>
          <w:color w:val="000000"/>
          <w:sz w:val="24"/>
          <w:szCs w:val="24"/>
        </w:rPr>
        <w:t>'</w:t>
      </w:r>
      <w:r w:rsidRPr="00041F81">
        <w:rPr>
          <w:rFonts w:ascii="Arial" w:hAnsi="Arial"/>
          <w:color w:val="000000" w:themeColor="text1"/>
          <w:sz w:val="24"/>
        </w:rPr>
        <w:t>s individualized plan for employment in accordance with 34 CFR 361.53, and commensurate to the services that the individual would otherwise receive from the designated State vocational rehabilitation agency. For the purposes of this definition, comparable services and benefits do not include awards and scholarships based on merit.</w:t>
      </w:r>
    </w:p>
    <w:p w14:paraId="62CFEC04"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"Compensatory training"</w:t>
      </w:r>
      <w:r w:rsidRPr="00041F81">
        <w:rPr>
          <w:rFonts w:ascii="Arial" w:hAnsi="Arial"/>
          <w:color w:val="000000" w:themeColor="text1"/>
          <w:sz w:val="24"/>
        </w:rPr>
        <w:t xml:space="preserve"> means training required before the client can enter a formal training program or employment, such as pre-vocational or personal adjustment training.</w:t>
      </w:r>
    </w:p>
    <w:p w14:paraId="5D9E39EE"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"Competitive integrated employment"</w:t>
      </w:r>
      <w:r w:rsidRPr="00041F81">
        <w:rPr>
          <w:rFonts w:ascii="Arial" w:hAnsi="Arial"/>
          <w:color w:val="000000" w:themeColor="text1"/>
          <w:sz w:val="24"/>
        </w:rPr>
        <w:t xml:space="preserve"> means full or part-time work that is compensated at or above minimum wage, offers an individual with a disability benefits and opportunities for advancement comparable to those offered to employees in similar positions, and is performed in a setting where the individual with a disability interacts with persons without disabilities to the same extent that employees who are not individuals with disabilities and who are in comparable positions interact with these persons. Specific criteria defining competitive integrated employment are detailed in 34 CFR 361.5(c)(9)."</w:t>
      </w:r>
    </w:p>
    <w:p w14:paraId="1A214F8E" w14:textId="3461300B"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 xml:space="preserve">"Consumer Independence Support Services" </w:t>
      </w:r>
      <w:r w:rsidRPr="002D1075">
        <w:rPr>
          <w:rFonts w:ascii="Arial" w:hAnsi="Arial"/>
          <w:color w:val="000000" w:themeColor="text1"/>
          <w:sz w:val="24"/>
          <w:u w:val="single"/>
        </w:rPr>
        <w:t>or</w:t>
      </w:r>
      <w:r w:rsidRPr="002D1075">
        <w:rPr>
          <w:rFonts w:ascii="Arial" w:hAnsi="Arial"/>
          <w:color w:val="000000" w:themeColor="text1"/>
          <w:sz w:val="24"/>
        </w:rPr>
        <w:t xml:space="preserve"> </w:t>
      </w:r>
      <w:r w:rsidRPr="002D1075">
        <w:rPr>
          <w:rFonts w:ascii="Arial" w:hAnsi="Arial"/>
          <w:strike/>
          <w:color w:val="000000" w:themeColor="text1"/>
          <w:sz w:val="24"/>
        </w:rPr>
        <w:t>(CISS)</w:t>
      </w:r>
      <w:r w:rsidRPr="002D1075">
        <w:rPr>
          <w:rFonts w:ascii="Arial" w:hAnsi="Arial"/>
          <w:b/>
          <w:bCs/>
          <w:color w:val="000000" w:themeColor="text1"/>
          <w:sz w:val="24"/>
        </w:rPr>
        <w:t xml:space="preserve"> </w:t>
      </w:r>
      <w:r w:rsidRPr="002D1075">
        <w:rPr>
          <w:rFonts w:ascii="Arial" w:hAnsi="Arial"/>
          <w:b/>
          <w:bCs/>
          <w:color w:val="000000" w:themeColor="text1"/>
          <w:sz w:val="24"/>
          <w:u w:val="single"/>
        </w:rPr>
        <w:t xml:space="preserve">"(CISS)" </w:t>
      </w:r>
      <w:r w:rsidRPr="002D1075">
        <w:rPr>
          <w:rFonts w:ascii="Arial" w:hAnsi="Arial"/>
          <w:color w:val="000000" w:themeColor="text1"/>
          <w:sz w:val="24"/>
          <w:u w:val="single"/>
        </w:rPr>
        <w:t>means</w:t>
      </w:r>
      <w:r w:rsidRPr="002D1075">
        <w:rPr>
          <w:rFonts w:ascii="Arial" w:hAnsi="Arial"/>
          <w:b/>
          <w:bCs/>
          <w:color w:val="000000" w:themeColor="text1"/>
          <w:sz w:val="24"/>
        </w:rPr>
        <w:t xml:space="preserve"> </w:t>
      </w:r>
      <w:r w:rsidRPr="002D1075">
        <w:rPr>
          <w:rFonts w:ascii="Arial" w:hAnsi="Arial"/>
          <w:strike/>
          <w:color w:val="000000" w:themeColor="text1"/>
          <w:sz w:val="24"/>
        </w:rPr>
        <w:t>are defined as</w:t>
      </w:r>
      <w:r w:rsidRPr="00041F81">
        <w:rPr>
          <w:rFonts w:ascii="Arial" w:hAnsi="Arial"/>
          <w:color w:val="000000" w:themeColor="text1"/>
          <w:sz w:val="24"/>
        </w:rPr>
        <w:t xml:space="preserve"> providing independent living assessment, intensive counseling, community integration, and housing modifications to further assist individuals with </w:t>
      </w:r>
      <w:r w:rsidRPr="00F15E1D">
        <w:rPr>
          <w:rFonts w:ascii="Arial" w:hAnsi="Arial"/>
          <w:strike/>
          <w:color w:val="000000" w:themeColor="text1"/>
          <w:sz w:val="24"/>
        </w:rPr>
        <w:t>severe</w:t>
      </w:r>
      <w:r w:rsidRPr="00F15E1D">
        <w:rPr>
          <w:rFonts w:ascii="Arial" w:hAnsi="Arial"/>
          <w:color w:val="000000" w:themeColor="text1"/>
          <w:sz w:val="24"/>
        </w:rPr>
        <w:t xml:space="preserve"> </w:t>
      </w:r>
      <w:r w:rsidRPr="00F15E1D">
        <w:rPr>
          <w:rFonts w:ascii="Arial" w:hAnsi="Arial"/>
          <w:color w:val="000000" w:themeColor="text1"/>
          <w:sz w:val="24"/>
          <w:u w:val="single"/>
        </w:rPr>
        <w:t>significant</w:t>
      </w:r>
      <w:r w:rsidRPr="00041F81">
        <w:rPr>
          <w:rFonts w:ascii="Arial" w:hAnsi="Arial"/>
          <w:color w:val="000000" w:themeColor="text1"/>
          <w:sz w:val="24"/>
        </w:rPr>
        <w:t xml:space="preserve"> disabilities in achieving independence.</w:t>
      </w:r>
    </w:p>
    <w:p w14:paraId="0AF5CA3D"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"Continuity of Services"</w:t>
      </w:r>
      <w:r w:rsidRPr="00041F81">
        <w:rPr>
          <w:rFonts w:ascii="Arial" w:hAnsi="Arial"/>
          <w:color w:val="000000" w:themeColor="text1"/>
          <w:sz w:val="24"/>
        </w:rPr>
        <w:t xml:space="preserve"> means once an individual is selected for services in accordance with administrative rules, regardless of the priority category from which the individual was selected, the individual will receive the necessary purchased services, including post-employment services.</w:t>
      </w:r>
    </w:p>
    <w:p w14:paraId="125C3CDC"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"Counselor"</w:t>
      </w:r>
      <w:r w:rsidRPr="00041F81">
        <w:rPr>
          <w:rFonts w:ascii="Arial" w:hAnsi="Arial"/>
          <w:color w:val="000000" w:themeColor="text1"/>
          <w:sz w:val="24"/>
        </w:rPr>
        <w:t xml:space="preserve"> means the qualified vocational rehabilitation professional, who is an employee of the designated state unit, and who has primary responsibility for the management of an individual's rehabilitation services record of service, including determination of eligibility, service planning and management, counseling and guidance, and determination of successful or unsuccessful rehabilitation. Counselor is equivalent to such terms as VR/SBVI Specialist and VR/SBVI Coordinator.</w:t>
      </w:r>
    </w:p>
    <w:p w14:paraId="77978E53"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 xml:space="preserve">"Credential attainment" </w:t>
      </w:r>
      <w:r w:rsidRPr="00041F81">
        <w:rPr>
          <w:rFonts w:ascii="Arial" w:hAnsi="Arial"/>
          <w:color w:val="000000" w:themeColor="text1"/>
          <w:sz w:val="24"/>
        </w:rPr>
        <w:t>means the percentage of those clients enrolled in an education or training program (excluding those in OJT and customized training) who attained a recognized postsecondary credential or a secondary school diploma, or its recognized equivalent, during participation in or within one year after exit from the program. Under the WIOA, workforce agencies are required to report this percentage during participation in or within one year after closure of the case. This is based on the sub-regulatory guidance related to the implementation and operation of the performance accountability system under section 116 of WIOA and the implementing regulations in 34 CFR parts 361 subpart E.</w:t>
      </w:r>
    </w:p>
    <w:p w14:paraId="0C3BEE28" w14:textId="77777777" w:rsidR="002D1075" w:rsidRPr="00041F81" w:rsidRDefault="002D1075" w:rsidP="002D1075">
      <w:pPr>
        <w:spacing w:after="240" w:line="240" w:lineRule="exact"/>
        <w:ind w:firstLine="432"/>
        <w:rPr>
          <w:rFonts w:ascii="Arial" w:hAnsi="Arial"/>
          <w:b/>
          <w:color w:val="000000" w:themeColor="text1"/>
          <w:sz w:val="24"/>
        </w:rPr>
      </w:pPr>
      <w:r w:rsidRPr="00041F81">
        <w:rPr>
          <w:rFonts w:ascii="Arial" w:hAnsi="Arial"/>
          <w:b/>
          <w:bCs/>
          <w:color w:val="000000" w:themeColor="text1"/>
          <w:sz w:val="24"/>
        </w:rPr>
        <w:t>"Customized employment"</w:t>
      </w:r>
      <w:r w:rsidRPr="00041F81">
        <w:rPr>
          <w:rFonts w:ascii="Arial" w:hAnsi="Arial"/>
          <w:b/>
          <w:color w:val="000000" w:themeColor="text1"/>
          <w:sz w:val="24"/>
        </w:rPr>
        <w:t xml:space="preserve"> </w:t>
      </w:r>
      <w:r w:rsidRPr="00041F81">
        <w:rPr>
          <w:rFonts w:ascii="Arial" w:hAnsi="Arial"/>
          <w:color w:val="000000" w:themeColor="text1"/>
          <w:sz w:val="24"/>
        </w:rPr>
        <w:t>means competitive integrated employment, for an individual with a significant disability, that is based on an individualized determination of the unique strengths, needs and interests of the individual; designed to meet the specific abilities of the individual and the business needs of the employer; and carried out using flexible strategies such as those detailed in 34 CFR 361.5(c) (11).</w:t>
      </w:r>
    </w:p>
    <w:p w14:paraId="722C2C80"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lastRenderedPageBreak/>
        <w:t>"Department"</w:t>
      </w:r>
      <w:r w:rsidRPr="00041F81">
        <w:rPr>
          <w:rFonts w:ascii="Arial" w:hAnsi="Arial"/>
          <w:color w:val="000000" w:themeColor="text1"/>
          <w:sz w:val="24"/>
        </w:rPr>
        <w:t xml:space="preserve"> </w:t>
      </w:r>
      <w:r w:rsidRPr="00F15E1D">
        <w:rPr>
          <w:rFonts w:ascii="Arial" w:hAnsi="Arial"/>
          <w:color w:val="000000" w:themeColor="text1"/>
          <w:sz w:val="24"/>
          <w:u w:val="single"/>
        </w:rPr>
        <w:t>means,</w:t>
      </w:r>
      <w:r w:rsidRPr="00041F81">
        <w:rPr>
          <w:rFonts w:ascii="Arial" w:hAnsi="Arial"/>
          <w:color w:val="000000" w:themeColor="text1"/>
          <w:sz w:val="24"/>
        </w:rPr>
        <w:t xml:space="preserve"> unless otherwise indicated in the text, </w:t>
      </w:r>
      <w:r w:rsidRPr="00041F81">
        <w:rPr>
          <w:rFonts w:ascii="Arial" w:hAnsi="Arial"/>
          <w:strike/>
          <w:color w:val="000000" w:themeColor="text1"/>
          <w:sz w:val="24"/>
        </w:rPr>
        <w:t>means</w:t>
      </w:r>
      <w:r w:rsidRPr="00041F81">
        <w:rPr>
          <w:rFonts w:ascii="Arial" w:hAnsi="Arial"/>
          <w:color w:val="000000" w:themeColor="text1"/>
          <w:sz w:val="24"/>
        </w:rPr>
        <w:t xml:space="preserve"> the Department of Rehabilitation Services as constituted in 74 O.S., Section 166.1 et seq.</w:t>
      </w:r>
    </w:p>
    <w:p w14:paraId="23B41EA4" w14:textId="3EEF05F1" w:rsidR="002D1075" w:rsidRDefault="002D1075" w:rsidP="002D1075">
      <w:pPr>
        <w:ind w:firstLine="450"/>
        <w:rPr>
          <w:rFonts w:ascii="Arial" w:eastAsia="Calibri" w:hAnsi="Arial" w:cs="Arial"/>
          <w:color w:val="000000"/>
          <w:sz w:val="24"/>
          <w:szCs w:val="24"/>
        </w:rPr>
      </w:pPr>
      <w:r w:rsidRPr="00041F81">
        <w:rPr>
          <w:rFonts w:ascii="Arial" w:eastAsia="Calibri" w:hAnsi="Arial" w:cs="Arial"/>
          <w:b/>
          <w:bCs/>
          <w:color w:val="000000"/>
          <w:sz w:val="24"/>
          <w:szCs w:val="24"/>
        </w:rPr>
        <w:t>"</w:t>
      </w:r>
      <w:r w:rsidRPr="00041F81">
        <w:rPr>
          <w:rFonts w:ascii="Arial" w:eastAsia="Calibri" w:hAnsi="Arial" w:cs="Arial"/>
          <w:b/>
          <w:bCs/>
          <w:sz w:val="24"/>
          <w:szCs w:val="24"/>
        </w:rPr>
        <w:t>Designated State Unit</w:t>
      </w:r>
      <w:r w:rsidRPr="00041F81">
        <w:rPr>
          <w:rFonts w:ascii="Arial" w:eastAsia="Calibri" w:hAnsi="Arial" w:cs="Arial"/>
          <w:b/>
          <w:bCs/>
          <w:color w:val="000000"/>
          <w:sz w:val="24"/>
          <w:szCs w:val="24"/>
        </w:rPr>
        <w:t>"</w:t>
      </w:r>
      <w:r w:rsidRPr="00041F81">
        <w:rPr>
          <w:rFonts w:ascii="Arial" w:eastAsia="Calibri" w:hAnsi="Arial" w:cs="Arial"/>
          <w:b/>
          <w:bCs/>
          <w:sz w:val="24"/>
          <w:szCs w:val="24"/>
        </w:rPr>
        <w:t xml:space="preserve"> </w:t>
      </w:r>
      <w:r w:rsidRPr="00041F81">
        <w:rPr>
          <w:rFonts w:ascii="Arial" w:eastAsia="Calibri" w:hAnsi="Arial" w:cs="Arial"/>
          <w:sz w:val="24"/>
          <w:szCs w:val="24"/>
        </w:rPr>
        <w:t>or</w:t>
      </w:r>
      <w:r w:rsidRPr="00041F81">
        <w:rPr>
          <w:rFonts w:ascii="Arial" w:eastAsia="Calibri" w:hAnsi="Arial" w:cs="Arial"/>
          <w:b/>
          <w:bCs/>
          <w:sz w:val="24"/>
          <w:szCs w:val="24"/>
        </w:rPr>
        <w:t xml:space="preserve"> </w:t>
      </w:r>
      <w:r w:rsidRPr="00041F81">
        <w:rPr>
          <w:rFonts w:ascii="Arial" w:eastAsia="Calibri" w:hAnsi="Arial" w:cs="Arial"/>
          <w:b/>
          <w:bCs/>
          <w:color w:val="000000"/>
          <w:sz w:val="24"/>
          <w:szCs w:val="24"/>
        </w:rPr>
        <w:t>"</w:t>
      </w:r>
      <w:r w:rsidRPr="00041F81">
        <w:rPr>
          <w:rFonts w:ascii="Arial" w:eastAsia="Calibri" w:hAnsi="Arial" w:cs="Arial"/>
          <w:b/>
          <w:bCs/>
          <w:sz w:val="24"/>
          <w:szCs w:val="24"/>
        </w:rPr>
        <w:t>State Unit</w:t>
      </w:r>
      <w:bookmarkStart w:id="4" w:name="_Hlk157684179"/>
      <w:r w:rsidRPr="00041F81">
        <w:rPr>
          <w:rFonts w:ascii="Arial" w:eastAsia="Calibri" w:hAnsi="Arial" w:cs="Arial"/>
          <w:b/>
          <w:bCs/>
          <w:color w:val="000000"/>
          <w:sz w:val="24"/>
          <w:szCs w:val="24"/>
        </w:rPr>
        <w:t>"</w:t>
      </w:r>
      <w:bookmarkEnd w:id="4"/>
      <w:r w:rsidRPr="00041F81">
        <w:rPr>
          <w:rFonts w:ascii="Arial" w:eastAsia="Calibri" w:hAnsi="Arial" w:cs="Arial"/>
          <w:sz w:val="24"/>
          <w:szCs w:val="24"/>
        </w:rPr>
        <w:t xml:space="preserve"> </w:t>
      </w:r>
      <w:r w:rsidRPr="00041F81">
        <w:rPr>
          <w:rFonts w:ascii="Arial" w:eastAsia="Calibri" w:hAnsi="Arial" w:cs="Arial"/>
          <w:color w:val="000000"/>
          <w:sz w:val="24"/>
          <w:szCs w:val="24"/>
        </w:rPr>
        <w:t xml:space="preserve">means either the State vocational rehabilitation bureau, division, or other organizational unit that is primarily concerned with vocational rehabilitation or vocational and other rehabilitation of individuals with disabilities and that is responsible for the administration of the vocational rehabilitation program of the State agency, as required under 361.13(b); or the State agency that is primarily concerned with </w:t>
      </w:r>
      <w:r w:rsidR="00890C3A">
        <w:rPr>
          <w:rFonts w:ascii="Arial" w:eastAsia="Calibri" w:hAnsi="Arial" w:cs="Arial"/>
          <w:color w:val="000000"/>
          <w:sz w:val="24"/>
          <w:szCs w:val="24"/>
        </w:rPr>
        <w:t xml:space="preserve">the </w:t>
      </w:r>
      <w:r w:rsidRPr="00041F81">
        <w:rPr>
          <w:rFonts w:ascii="Arial" w:eastAsia="Calibri" w:hAnsi="Arial" w:cs="Arial"/>
          <w:color w:val="000000"/>
          <w:sz w:val="24"/>
          <w:szCs w:val="24"/>
        </w:rPr>
        <w:t xml:space="preserve">vocational rehabilitation or vocational and other rehabilitation of individuals with disabilities. (Authority: Sections 7(8)(B) and 101(a)(2)(B) of the Rehabilitation Act of 1973, as </w:t>
      </w:r>
      <w:bookmarkStart w:id="5" w:name="_Hlk178855713"/>
      <w:r w:rsidRPr="00041F81">
        <w:rPr>
          <w:rFonts w:ascii="Arial" w:eastAsia="Calibri" w:hAnsi="Arial" w:cs="Arial"/>
          <w:color w:val="000000"/>
          <w:sz w:val="24"/>
          <w:szCs w:val="24"/>
        </w:rPr>
        <w:t>amended; 29 U.S.C. 705(20)(A) and722(a)(1))</w:t>
      </w:r>
    </w:p>
    <w:p w14:paraId="6D432F8D" w14:textId="52886CB2" w:rsidR="006D0640" w:rsidRPr="006D0640" w:rsidRDefault="00890C3A" w:rsidP="006D0640">
      <w:pPr>
        <w:ind w:firstLine="450"/>
        <w:rPr>
          <w:rFonts w:ascii="Arial" w:eastAsia="Calibri" w:hAnsi="Arial" w:cs="Arial"/>
          <w:color w:val="000000"/>
          <w:sz w:val="24"/>
          <w:szCs w:val="24"/>
          <w:u w:val="single"/>
        </w:rPr>
      </w:pPr>
      <w:bookmarkStart w:id="6" w:name="_Hlk178855851"/>
      <w:r w:rsidRPr="00890C3A">
        <w:rPr>
          <w:rFonts w:ascii="Arial" w:eastAsia="Calibri" w:hAnsi="Arial" w:cs="Arial"/>
          <w:b/>
          <w:bCs/>
          <w:color w:val="000000"/>
          <w:sz w:val="24"/>
          <w:szCs w:val="24"/>
          <w:u w:val="single"/>
        </w:rPr>
        <w:t>"</w:t>
      </w:r>
      <w:r w:rsidR="006D0640" w:rsidRPr="006D0640">
        <w:rPr>
          <w:rFonts w:ascii="Arial" w:eastAsia="Calibri" w:hAnsi="Arial" w:cs="Arial"/>
          <w:b/>
          <w:bCs/>
          <w:sz w:val="24"/>
          <w:szCs w:val="24"/>
          <w:u w:val="single"/>
        </w:rPr>
        <w:t>Driver Rehabilitation Training – Low Tech</w:t>
      </w:r>
      <w:r w:rsidRPr="00890C3A">
        <w:rPr>
          <w:rFonts w:ascii="Arial" w:eastAsia="Calibri" w:hAnsi="Arial" w:cs="Arial"/>
          <w:b/>
          <w:bCs/>
          <w:color w:val="000000"/>
          <w:sz w:val="24"/>
          <w:szCs w:val="24"/>
          <w:u w:val="single"/>
        </w:rPr>
        <w:t>"</w:t>
      </w:r>
      <w:r w:rsidR="006D0640" w:rsidRPr="006D0640">
        <w:rPr>
          <w:rFonts w:ascii="Arial" w:eastAsia="Calibri" w:hAnsi="Arial" w:cs="Arial"/>
          <w:b/>
          <w:bCs/>
          <w:sz w:val="24"/>
          <w:szCs w:val="24"/>
          <w:u w:val="single"/>
        </w:rPr>
        <w:t xml:space="preserve"> </w:t>
      </w:r>
      <w:r w:rsidR="006D0640" w:rsidRPr="006D0640">
        <w:rPr>
          <w:rFonts w:ascii="Arial" w:eastAsia="Calibri" w:hAnsi="Arial" w:cs="Arial"/>
          <w:sz w:val="24"/>
          <w:szCs w:val="24"/>
          <w:u w:val="single"/>
        </w:rPr>
        <w:t xml:space="preserve">means, </w:t>
      </w:r>
      <w:r w:rsidR="006D0640" w:rsidRPr="006D0640">
        <w:rPr>
          <w:rFonts w:ascii="Arial" w:eastAsia="Calibri" w:hAnsi="Arial" w:cs="Arial"/>
          <w:color w:val="000000"/>
          <w:sz w:val="24"/>
          <w:szCs w:val="24"/>
          <w:u w:val="single"/>
        </w:rPr>
        <w:t>Low-Tech: Driver rehabilitation training is conducted with mechanical driving controls. Some examples are a mechanical gas/brake hand control, or pedal extensions, remote wiper controls and a spinner knob. Client would typically transfer into and drive from the driver’s seat.</w:t>
      </w:r>
    </w:p>
    <w:bookmarkEnd w:id="5"/>
    <w:p w14:paraId="79A0C3C8" w14:textId="5B2D2924" w:rsidR="006D0640" w:rsidRPr="006D0640" w:rsidRDefault="00890C3A" w:rsidP="006D0640">
      <w:pPr>
        <w:spacing w:after="240"/>
        <w:ind w:firstLine="450"/>
        <w:rPr>
          <w:rFonts w:ascii="Arial" w:eastAsia="Calibri" w:hAnsi="Arial" w:cs="Arial"/>
          <w:color w:val="000000"/>
          <w:sz w:val="24"/>
          <w:szCs w:val="24"/>
          <w:u w:val="single"/>
        </w:rPr>
      </w:pPr>
      <w:r w:rsidRPr="00890C3A">
        <w:rPr>
          <w:rFonts w:ascii="Arial" w:eastAsia="Calibri" w:hAnsi="Arial" w:cs="Arial"/>
          <w:b/>
          <w:bCs/>
          <w:color w:val="000000"/>
          <w:sz w:val="24"/>
          <w:szCs w:val="24"/>
          <w:u w:val="single"/>
        </w:rPr>
        <w:t>"</w:t>
      </w:r>
      <w:r w:rsidR="006D0640" w:rsidRPr="006D0640">
        <w:rPr>
          <w:rFonts w:ascii="Arial" w:eastAsia="Calibri" w:hAnsi="Arial" w:cs="Arial"/>
          <w:b/>
          <w:bCs/>
          <w:color w:val="000000"/>
          <w:sz w:val="24"/>
          <w:szCs w:val="24"/>
          <w:u w:val="single"/>
        </w:rPr>
        <w:t>Driver Rehabilitation Training – High Tech</w:t>
      </w:r>
      <w:r w:rsidRPr="00890C3A">
        <w:rPr>
          <w:rFonts w:ascii="Arial" w:eastAsia="Calibri" w:hAnsi="Arial" w:cs="Arial"/>
          <w:b/>
          <w:bCs/>
          <w:color w:val="000000"/>
          <w:sz w:val="24"/>
          <w:szCs w:val="24"/>
          <w:u w:val="single"/>
        </w:rPr>
        <w:t>"</w:t>
      </w:r>
      <w:r w:rsidR="006D0640" w:rsidRPr="006D0640">
        <w:rPr>
          <w:rFonts w:ascii="Arial" w:eastAsia="Calibri" w:hAnsi="Arial" w:cs="Arial"/>
          <w:b/>
          <w:bCs/>
          <w:color w:val="000000"/>
          <w:sz w:val="24"/>
          <w:szCs w:val="24"/>
          <w:u w:val="single"/>
        </w:rPr>
        <w:t xml:space="preserve"> </w:t>
      </w:r>
      <w:r w:rsidR="006D0640" w:rsidRPr="006D0640">
        <w:rPr>
          <w:rFonts w:ascii="Arial" w:eastAsia="Calibri" w:hAnsi="Arial" w:cs="Arial"/>
          <w:color w:val="000000"/>
          <w:sz w:val="24"/>
          <w:szCs w:val="24"/>
          <w:u w:val="single"/>
        </w:rPr>
        <w:t>means,</w:t>
      </w:r>
      <w:r w:rsidR="006D0640" w:rsidRPr="006D0640">
        <w:rPr>
          <w:rFonts w:ascii="Arial" w:eastAsia="Calibri" w:hAnsi="Arial" w:cs="Arial"/>
          <w:b/>
          <w:bCs/>
          <w:color w:val="000000"/>
          <w:sz w:val="24"/>
          <w:szCs w:val="24"/>
          <w:u w:val="single"/>
        </w:rPr>
        <w:t xml:space="preserve"> </w:t>
      </w:r>
      <w:r w:rsidR="006D0640" w:rsidRPr="006D0640">
        <w:rPr>
          <w:rFonts w:ascii="Arial" w:eastAsia="Calibri" w:hAnsi="Arial" w:cs="Arial"/>
          <w:color w:val="000000"/>
          <w:sz w:val="24"/>
          <w:szCs w:val="24"/>
          <w:u w:val="single"/>
        </w:rPr>
        <w:t>High-tech: Driver rehabilitation training is typically for clients driving in a power wheelchair, in a wheelchair accessible van that has been electronically modified. Modifications can include powered gas brake system, reduced effort steering and reduced diameter steering wheel, switch arrays that interface with the vehicles original electronics such as wipers, lights, etc.</w:t>
      </w:r>
    </w:p>
    <w:bookmarkEnd w:id="6"/>
    <w:p w14:paraId="50084208"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"DRS"</w:t>
      </w:r>
      <w:r w:rsidRPr="00041F81">
        <w:rPr>
          <w:rFonts w:ascii="Arial" w:hAnsi="Arial"/>
          <w:color w:val="000000" w:themeColor="text1"/>
          <w:sz w:val="24"/>
        </w:rPr>
        <w:t xml:space="preserve"> means the Department of Rehabilitation Services.</w:t>
      </w:r>
    </w:p>
    <w:p w14:paraId="35F91441" w14:textId="77777777" w:rsidR="002D1075"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"DSBVI"</w:t>
      </w:r>
      <w:r w:rsidRPr="00041F81">
        <w:rPr>
          <w:rFonts w:ascii="Arial" w:hAnsi="Arial"/>
          <w:color w:val="000000" w:themeColor="text1"/>
          <w:sz w:val="24"/>
        </w:rPr>
        <w:t xml:space="preserve"> means the Division of Services for the Blind and Visually Impaired.</w:t>
      </w:r>
    </w:p>
    <w:p w14:paraId="3E8E121B" w14:textId="77777777" w:rsidR="00AD5501" w:rsidRPr="00041F81" w:rsidRDefault="00AD5501" w:rsidP="00AD5501">
      <w:pPr>
        <w:spacing w:after="240" w:line="240" w:lineRule="exact"/>
        <w:ind w:firstLine="432"/>
        <w:rPr>
          <w:rFonts w:ascii="Arial" w:hAnsi="Arial"/>
          <w:color w:val="000000" w:themeColor="text1"/>
          <w:sz w:val="24"/>
        </w:rPr>
      </w:pPr>
      <w:r w:rsidRPr="00041F81">
        <w:rPr>
          <w:rFonts w:ascii="Arial" w:hAnsi="Arial"/>
          <w:b/>
          <w:bCs/>
          <w:color w:val="000000" w:themeColor="text1"/>
          <w:sz w:val="24"/>
        </w:rPr>
        <w:t>"DVR"</w:t>
      </w:r>
      <w:r w:rsidRPr="00041F81">
        <w:rPr>
          <w:rFonts w:ascii="Arial" w:hAnsi="Arial"/>
          <w:color w:val="000000" w:themeColor="text1"/>
          <w:sz w:val="24"/>
        </w:rPr>
        <w:t xml:space="preserve"> means the Division of Vocational Rehabilitation.</w:t>
      </w:r>
    </w:p>
    <w:p w14:paraId="2F8AC5A6" w14:textId="77777777" w:rsidR="002D1075" w:rsidRPr="00041F81" w:rsidRDefault="002D1075" w:rsidP="002D1075">
      <w:pPr>
        <w:spacing w:after="240" w:line="240" w:lineRule="exact"/>
        <w:ind w:firstLine="432"/>
        <w:rPr>
          <w:rFonts w:ascii="Arial" w:hAnsi="Arial"/>
          <w:bCs/>
          <w:color w:val="000000" w:themeColor="text1"/>
          <w:sz w:val="24"/>
        </w:rPr>
      </w:pPr>
      <w:r w:rsidRPr="00041F81">
        <w:rPr>
          <w:rFonts w:ascii="Arial" w:hAnsi="Arial"/>
          <w:b/>
          <w:bCs/>
          <w:color w:val="000000" w:themeColor="text1"/>
          <w:sz w:val="24"/>
        </w:rPr>
        <w:t xml:space="preserve">"Electronic Case Management System" </w:t>
      </w:r>
      <w:r w:rsidRPr="00041F81">
        <w:rPr>
          <w:rFonts w:ascii="Arial" w:hAnsi="Arial"/>
          <w:bCs/>
          <w:color w:val="000000" w:themeColor="text1"/>
          <w:sz w:val="24"/>
        </w:rPr>
        <w:t>means a "system of records" which is a group of any records under the control of any agency from which information is retrieved by the name of the individual or by some identifying number, symbol, or other identifying particular assigned to the individual.</w:t>
      </w:r>
    </w:p>
    <w:p w14:paraId="79CD4871" w14:textId="77777777" w:rsidR="002D1075" w:rsidRPr="00041F81" w:rsidRDefault="002D1075" w:rsidP="002D1075">
      <w:pPr>
        <w:spacing w:after="240" w:line="240" w:lineRule="exact"/>
        <w:ind w:firstLine="432"/>
        <w:rPr>
          <w:rFonts w:ascii="Arial" w:hAnsi="Arial"/>
          <w:bCs/>
          <w:color w:val="000000" w:themeColor="text1"/>
          <w:sz w:val="24"/>
        </w:rPr>
      </w:pPr>
      <w:r w:rsidRPr="00041F81">
        <w:rPr>
          <w:rFonts w:ascii="Arial" w:hAnsi="Arial"/>
          <w:b/>
          <w:bCs/>
          <w:color w:val="000000" w:themeColor="text1"/>
          <w:sz w:val="24"/>
        </w:rPr>
        <w:t xml:space="preserve">"Eligible individual" </w:t>
      </w:r>
      <w:r w:rsidRPr="00041F81">
        <w:rPr>
          <w:rFonts w:ascii="Arial" w:hAnsi="Arial"/>
          <w:bCs/>
          <w:color w:val="000000" w:themeColor="text1"/>
          <w:sz w:val="24"/>
        </w:rPr>
        <w:t xml:space="preserve">means an applicant for vocational rehabilitation services who meets the eligibility requirements of </w:t>
      </w:r>
      <w:r w:rsidRPr="00041F81">
        <w:rPr>
          <w:rFonts w:ascii="Arial" w:hAnsi="Arial"/>
          <w:color w:val="000000" w:themeColor="text1"/>
          <w:sz w:val="24"/>
        </w:rPr>
        <w:t xml:space="preserve">34 CFR </w:t>
      </w:r>
      <w:r w:rsidRPr="00041F81">
        <w:rPr>
          <w:rFonts w:ascii="Arial" w:hAnsi="Arial"/>
          <w:bCs/>
          <w:color w:val="000000" w:themeColor="text1"/>
          <w:sz w:val="24"/>
        </w:rPr>
        <w:t>361.42(a).</w:t>
      </w:r>
    </w:p>
    <w:p w14:paraId="5032FA03" w14:textId="21D003CC" w:rsidR="002D1075" w:rsidRPr="00041F81" w:rsidRDefault="002D1075" w:rsidP="002D1075">
      <w:pPr>
        <w:autoSpaceDE w:val="0"/>
        <w:autoSpaceDN w:val="0"/>
        <w:adjustRightInd w:val="0"/>
        <w:ind w:firstLine="432"/>
        <w:rPr>
          <w:rFonts w:ascii="Arial" w:eastAsia="Calibri" w:hAnsi="Arial" w:cs="Arial"/>
          <w:b/>
          <w:bCs/>
          <w:color w:val="000000"/>
          <w:sz w:val="24"/>
          <w:szCs w:val="24"/>
        </w:rPr>
      </w:pPr>
      <w:r w:rsidRPr="00041F81">
        <w:rPr>
          <w:rFonts w:ascii="Arial" w:eastAsia="Calibri" w:hAnsi="Arial" w:cs="Arial"/>
          <w:b/>
          <w:bCs/>
          <w:color w:val="000000"/>
          <w:sz w:val="24"/>
          <w:szCs w:val="24"/>
        </w:rPr>
        <w:t xml:space="preserve">"Employment and Retention" </w:t>
      </w:r>
      <w:r w:rsidRPr="00041F81">
        <w:rPr>
          <w:rFonts w:ascii="Arial" w:eastAsia="Calibri" w:hAnsi="Arial" w:cs="Arial"/>
          <w:color w:val="000000"/>
          <w:sz w:val="24"/>
          <w:szCs w:val="24"/>
        </w:rPr>
        <w:t>or</w:t>
      </w:r>
      <w:r w:rsidRPr="00041F81">
        <w:rPr>
          <w:rFonts w:ascii="Arial" w:eastAsia="Calibri" w:hAnsi="Arial" w:cs="Arial"/>
          <w:b/>
          <w:bCs/>
          <w:color w:val="000000"/>
          <w:sz w:val="24"/>
          <w:szCs w:val="24"/>
        </w:rPr>
        <w:t xml:space="preserve"> "(</w:t>
      </w:r>
      <w:r w:rsidRPr="00C8539C">
        <w:rPr>
          <w:rFonts w:ascii="Arial" w:eastAsia="Calibri" w:hAnsi="Arial" w:cs="Arial"/>
          <w:b/>
          <w:bCs/>
          <w:strike/>
          <w:color w:val="000000"/>
          <w:sz w:val="24"/>
          <w:szCs w:val="24"/>
        </w:rPr>
        <w:t>E&amp;R</w:t>
      </w:r>
      <w:r w:rsidR="00C8539C">
        <w:rPr>
          <w:rFonts w:ascii="Arial" w:eastAsia="Calibri" w:hAnsi="Arial" w:cs="Arial"/>
          <w:b/>
          <w:bCs/>
          <w:color w:val="000000"/>
          <w:sz w:val="24"/>
          <w:szCs w:val="24"/>
        </w:rPr>
        <w:t xml:space="preserve"> </w:t>
      </w:r>
      <w:r w:rsidR="00C8539C">
        <w:rPr>
          <w:rFonts w:ascii="Arial" w:eastAsia="Calibri" w:hAnsi="Arial" w:cs="Arial"/>
          <w:b/>
          <w:bCs/>
          <w:color w:val="000000"/>
          <w:sz w:val="24"/>
          <w:szCs w:val="24"/>
          <w:u w:val="single"/>
        </w:rPr>
        <w:t>ER</w:t>
      </w:r>
      <w:r w:rsidRPr="00041F81">
        <w:rPr>
          <w:rFonts w:ascii="Arial" w:eastAsia="Calibri" w:hAnsi="Arial" w:cs="Arial"/>
          <w:b/>
          <w:bCs/>
          <w:color w:val="000000"/>
          <w:sz w:val="24"/>
          <w:szCs w:val="24"/>
        </w:rPr>
        <w:t>)"</w:t>
      </w:r>
      <w:r w:rsidRPr="00041F81">
        <w:rPr>
          <w:rFonts w:ascii="Arial" w:eastAsia="Calibri" w:hAnsi="Arial" w:cs="Arial"/>
          <w:color w:val="000000"/>
          <w:sz w:val="24"/>
          <w:szCs w:val="24"/>
        </w:rPr>
        <w:t xml:space="preserve"> means short-term on-site and/or off-site support for individuals with significant disabilities who require assistance preparing for, obtaining, and maintaining employment. If Employment and Retention Services are used with an individual with a most significant disability, the DRS Counselor must justify </w:t>
      </w:r>
      <w:r w:rsidRPr="00C8539C">
        <w:rPr>
          <w:rFonts w:ascii="Arial" w:eastAsia="Calibri" w:hAnsi="Arial" w:cs="Arial"/>
          <w:strike/>
          <w:color w:val="000000"/>
          <w:sz w:val="24"/>
          <w:szCs w:val="24"/>
        </w:rPr>
        <w:t>in a case narrative</w:t>
      </w:r>
      <w:r w:rsidRPr="00041F81">
        <w:rPr>
          <w:rFonts w:ascii="Arial" w:eastAsia="Calibri" w:hAnsi="Arial" w:cs="Arial"/>
          <w:color w:val="000000"/>
          <w:sz w:val="24"/>
          <w:szCs w:val="24"/>
        </w:rPr>
        <w:t xml:space="preserve"> </w:t>
      </w:r>
      <w:r w:rsidR="00C8539C">
        <w:rPr>
          <w:rFonts w:ascii="Arial" w:eastAsia="Calibri" w:hAnsi="Arial" w:cs="Arial"/>
          <w:color w:val="000000"/>
          <w:sz w:val="24"/>
          <w:szCs w:val="24"/>
          <w:u w:val="single"/>
        </w:rPr>
        <w:t>on the DRS-C-301 Employment Services Referral form</w:t>
      </w:r>
      <w:r w:rsidR="00C8539C">
        <w:rPr>
          <w:rFonts w:ascii="Arial" w:eastAsia="Calibri" w:hAnsi="Arial" w:cs="Arial"/>
          <w:color w:val="000000"/>
          <w:sz w:val="24"/>
          <w:szCs w:val="24"/>
        </w:rPr>
        <w:t xml:space="preserve"> </w:t>
      </w:r>
      <w:r w:rsidRPr="00041F81">
        <w:rPr>
          <w:rFonts w:ascii="Arial" w:eastAsia="Calibri" w:hAnsi="Arial" w:cs="Arial"/>
          <w:color w:val="000000"/>
          <w:sz w:val="24"/>
          <w:szCs w:val="24"/>
        </w:rPr>
        <w:t>how Employment and Retention is the most appropriate placement service rather than Supported Employment.</w:t>
      </w:r>
    </w:p>
    <w:p w14:paraId="4EAE13C4" w14:textId="77777777" w:rsidR="002D1075" w:rsidRPr="00041F81" w:rsidRDefault="002D1075" w:rsidP="002D1075">
      <w:pPr>
        <w:spacing w:line="240" w:lineRule="exact"/>
        <w:ind w:firstLine="432"/>
        <w:rPr>
          <w:rFonts w:ascii="Arial" w:eastAsia="Calibri" w:hAnsi="Arial" w:cs="Arial"/>
          <w:color w:val="000000"/>
          <w:sz w:val="24"/>
          <w:szCs w:val="24"/>
        </w:rPr>
      </w:pPr>
      <w:bookmarkStart w:id="7" w:name="_Hlk153206781"/>
      <w:r w:rsidRPr="00041F81">
        <w:rPr>
          <w:rFonts w:ascii="Arial" w:eastAsia="Calibri" w:hAnsi="Arial" w:cs="Arial"/>
          <w:b/>
          <w:bCs/>
          <w:color w:val="000000"/>
          <w:sz w:val="24"/>
          <w:szCs w:val="24"/>
        </w:rPr>
        <w:t xml:space="preserve">"Employment Consultant" </w:t>
      </w:r>
      <w:r w:rsidRPr="00041F81">
        <w:rPr>
          <w:rFonts w:ascii="Arial" w:eastAsia="Calibri" w:hAnsi="Arial" w:cs="Arial"/>
          <w:color w:val="000000"/>
          <w:sz w:val="24"/>
          <w:szCs w:val="24"/>
        </w:rPr>
        <w:t xml:space="preserve">or </w:t>
      </w:r>
      <w:r w:rsidRPr="00041F81">
        <w:rPr>
          <w:rFonts w:ascii="Arial" w:eastAsia="Calibri" w:hAnsi="Arial" w:cs="Arial"/>
          <w:b/>
          <w:bCs/>
          <w:color w:val="000000"/>
          <w:sz w:val="24"/>
          <w:szCs w:val="24"/>
        </w:rPr>
        <w:t>"(EC)"</w:t>
      </w:r>
      <w:r w:rsidRPr="00041F81">
        <w:rPr>
          <w:rFonts w:ascii="Arial" w:eastAsia="Calibri" w:hAnsi="Arial" w:cs="Arial"/>
          <w:color w:val="000000"/>
          <w:sz w:val="24"/>
          <w:szCs w:val="24"/>
        </w:rPr>
        <w:t xml:space="preserve"> refers to a specialist who uses structured intervention techniques to help the individual learn job tasks to the employer</w:t>
      </w:r>
      <w:r w:rsidRPr="00041F81">
        <w:rPr>
          <w:rFonts w:ascii="Arial" w:hAnsi="Arial" w:cs="Arial"/>
          <w:color w:val="000000"/>
          <w:sz w:val="24"/>
          <w:szCs w:val="24"/>
        </w:rPr>
        <w:t>'</w:t>
      </w:r>
      <w:r w:rsidRPr="00041F81">
        <w:rPr>
          <w:rFonts w:ascii="Arial" w:eastAsia="Calibri" w:hAnsi="Arial" w:cs="Arial"/>
          <w:color w:val="000000"/>
          <w:sz w:val="24"/>
          <w:szCs w:val="24"/>
        </w:rPr>
        <w:t>s specifications and learn the interpersonal skills necessary to be accepted as an employee at the job site. In addition to job site training, job coaching includes related assessment, job development, advocacy, travel training, and other services needed to maintain the employment.</w:t>
      </w:r>
    </w:p>
    <w:bookmarkEnd w:id="7"/>
    <w:p w14:paraId="07391568"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lastRenderedPageBreak/>
        <w:t>"Employment outcome"</w:t>
      </w:r>
      <w:r w:rsidRPr="00041F81">
        <w:rPr>
          <w:rFonts w:ascii="Arial" w:hAnsi="Arial"/>
          <w:color w:val="000000" w:themeColor="text1"/>
          <w:sz w:val="24"/>
        </w:rPr>
        <w:t xml:space="preserve"> means, with respect to an eligible individual, entering, advancing in, or retaining full-time or part-time competitive integrated employment as defined in 34 CFR §361.5(c)(9) (including customized employment, self-employment, telecommuting, or business ownership), or supported employment as defined in 34 CFR §361.5(c)(53), that is consistent with an individual's unique strengths, resources, priorities, concerns, abilities, capabilities, interests, and informed choice. (Note: As specified in federal rule, a designated State unit may continue services to individuals with uncompensated employment goals on their approved individualized plans for employment prior to the effective date of the final federal regulations until June 30, 2017, unless a longer period of time is required based on the needs of the individual with the disability, as documented in the individual</w:t>
      </w:r>
      <w:r w:rsidRPr="00041F81">
        <w:rPr>
          <w:rFonts w:ascii="Arial" w:hAnsi="Arial"/>
          <w:color w:val="000000"/>
          <w:sz w:val="24"/>
        </w:rPr>
        <w:t>'</w:t>
      </w:r>
      <w:r w:rsidRPr="00041F81">
        <w:rPr>
          <w:rFonts w:ascii="Arial" w:hAnsi="Arial"/>
          <w:color w:val="000000" w:themeColor="text1"/>
          <w:sz w:val="24"/>
        </w:rPr>
        <w:t>s service record.)</w:t>
      </w:r>
    </w:p>
    <w:p w14:paraId="33F6EA09"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"Extended employment"</w:t>
      </w:r>
      <w:r w:rsidRPr="00041F81">
        <w:rPr>
          <w:rFonts w:ascii="Arial" w:hAnsi="Arial"/>
          <w:color w:val="000000" w:themeColor="text1"/>
          <w:sz w:val="24"/>
        </w:rPr>
        <w:t xml:space="preserve"> means work in a non-integrated or sheltered setting for a public or private nonprofit agency or organization that provides compensation in accordance with the Fair Labor Standards Act.</w:t>
      </w:r>
    </w:p>
    <w:p w14:paraId="227D180A"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 xml:space="preserve">"Extended period of time" </w:t>
      </w:r>
      <w:r w:rsidRPr="00041F81">
        <w:rPr>
          <w:rFonts w:ascii="Arial" w:hAnsi="Arial"/>
          <w:color w:val="000000" w:themeColor="text1"/>
          <w:sz w:val="24"/>
        </w:rPr>
        <w:t>means, with respect to duration of vocational rehabilitation, services that are expected to extend at least 6 months from eligibility.</w:t>
      </w:r>
    </w:p>
    <w:p w14:paraId="340FF706"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"Extended services"</w:t>
      </w:r>
      <w:r w:rsidRPr="00041F81">
        <w:rPr>
          <w:rFonts w:ascii="Arial" w:hAnsi="Arial"/>
          <w:color w:val="000000" w:themeColor="text1"/>
          <w:sz w:val="24"/>
        </w:rPr>
        <w:t xml:space="preserve"> means ongoing support services provided to individuals with the most significant disabilities, including youth with the most significant disabilities, after the time-limited vocational rehabilitation services have been completed and job stabilization has been achieved. They consist of specific services, including natural supports, needed to maintain the supported employment placement. Extended services are paid from funding sources other than DRS and are specifically identified in the IPE, except that DRS may provide and pay for extended services for youth with the most significant disabilities for a period not to exceed 4 years or extend beyond the date when the youth reaches age 25.</w:t>
      </w:r>
    </w:p>
    <w:p w14:paraId="63846E47"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"Extreme medical risk"</w:t>
      </w:r>
      <w:r w:rsidRPr="00041F81">
        <w:rPr>
          <w:rFonts w:ascii="Arial" w:hAnsi="Arial"/>
          <w:color w:val="000000" w:themeColor="text1"/>
          <w:sz w:val="24"/>
        </w:rPr>
        <w:t xml:space="preserve"> means a risk of substantially increasing functional impairment or risk of death if medical services including mental health services, are not provided expeditiously.</w:t>
      </w:r>
    </w:p>
    <w:p w14:paraId="6A879679"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 xml:space="preserve">"Family member" </w:t>
      </w:r>
      <w:r w:rsidRPr="00041F81">
        <w:rPr>
          <w:rFonts w:ascii="Arial" w:hAnsi="Arial"/>
          <w:bCs/>
          <w:color w:val="000000" w:themeColor="text1"/>
          <w:sz w:val="24"/>
        </w:rPr>
        <w:t>means</w:t>
      </w:r>
      <w:r w:rsidRPr="00041F81">
        <w:rPr>
          <w:rFonts w:ascii="Arial" w:hAnsi="Arial"/>
          <w:b/>
          <w:bCs/>
          <w:color w:val="000000" w:themeColor="text1"/>
          <w:sz w:val="24"/>
        </w:rPr>
        <w:t xml:space="preserve"> </w:t>
      </w:r>
      <w:r w:rsidRPr="00041F81">
        <w:rPr>
          <w:rFonts w:ascii="Arial" w:hAnsi="Arial"/>
          <w:bCs/>
          <w:color w:val="000000" w:themeColor="text1"/>
          <w:sz w:val="24"/>
        </w:rPr>
        <w:t xml:space="preserve">for purposes of receiving vocational rehabilitation services in accordance with </w:t>
      </w:r>
      <w:r w:rsidRPr="00041F81">
        <w:rPr>
          <w:rFonts w:ascii="Arial" w:hAnsi="Arial"/>
          <w:color w:val="000000" w:themeColor="text1"/>
          <w:sz w:val="24"/>
        </w:rPr>
        <w:t xml:space="preserve">34 CFR 361.48(b)(9), </w:t>
      </w:r>
      <w:r w:rsidRPr="00041F81">
        <w:rPr>
          <w:rFonts w:ascii="Arial" w:hAnsi="Arial"/>
          <w:strike/>
          <w:color w:val="000000" w:themeColor="text1"/>
          <w:sz w:val="24"/>
        </w:rPr>
        <w:t>means</w:t>
      </w:r>
      <w:r w:rsidRPr="00041F81">
        <w:rPr>
          <w:rFonts w:ascii="Arial" w:hAnsi="Arial"/>
          <w:color w:val="000000" w:themeColor="text1"/>
          <w:sz w:val="24"/>
        </w:rPr>
        <w:t xml:space="preserve"> an individual who either is a relative or guardian of an applicant or eligible individual; or lives in the same household as an applicant or eligible individual; who has a substantial interest in the well-being of that individual; and whose receipt of vocational rehabilitation services is necessary to enable the applicant or eligible individual to achieve an employment outcome.</w:t>
      </w:r>
    </w:p>
    <w:p w14:paraId="6EA48362"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"Functional capacities"</w:t>
      </w:r>
      <w:r w:rsidRPr="00041F81">
        <w:rPr>
          <w:rFonts w:ascii="Arial" w:hAnsi="Arial"/>
          <w:color w:val="000000" w:themeColor="text1"/>
          <w:sz w:val="24"/>
        </w:rPr>
        <w:t xml:space="preserve"> means a client's assets, strengths, and resources which maintain or increase the individual's ability to work. Functional capacities include mobility, communication, self-care, self-direction, interpersonal skills, work tolerance, or work skills.</w:t>
      </w:r>
    </w:p>
    <w:p w14:paraId="3851483A"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"Functional limitations"</w:t>
      </w:r>
      <w:r w:rsidRPr="00041F81">
        <w:rPr>
          <w:rFonts w:ascii="Arial" w:hAnsi="Arial"/>
          <w:color w:val="000000" w:themeColor="text1"/>
          <w:sz w:val="24"/>
        </w:rPr>
        <w:t xml:space="preserve"> means physical or mental conditions, emergent from a disability, which impair, interfere with, or impede one or more of an individual's functional capacities.</w:t>
      </w:r>
    </w:p>
    <w:p w14:paraId="214CBC34"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"Higher education"</w:t>
      </w:r>
      <w:r w:rsidRPr="00041F81">
        <w:rPr>
          <w:rFonts w:ascii="Arial" w:hAnsi="Arial"/>
          <w:color w:val="000000" w:themeColor="text1"/>
          <w:sz w:val="24"/>
        </w:rPr>
        <w:t xml:space="preserve"> means universities, colleges, community/junior colleges, vocational schools, technical institutes, or hospital schools of nursing.</w:t>
      </w:r>
    </w:p>
    <w:p w14:paraId="0E155543" w14:textId="77777777" w:rsidR="002D1075" w:rsidRPr="00041F81" w:rsidRDefault="002D1075" w:rsidP="00795F14">
      <w:pPr>
        <w:ind w:firstLine="450"/>
        <w:rPr>
          <w:rFonts w:ascii="Arial" w:eastAsia="Calibri" w:hAnsi="Arial" w:cs="Arial"/>
          <w:sz w:val="24"/>
          <w:szCs w:val="24"/>
        </w:rPr>
      </w:pPr>
      <w:r w:rsidRPr="00041F81">
        <w:rPr>
          <w:rFonts w:ascii="Arial" w:eastAsia="Calibri" w:hAnsi="Arial" w:cs="Arial"/>
          <w:b/>
          <w:bCs/>
          <w:color w:val="000000"/>
          <w:sz w:val="24"/>
          <w:szCs w:val="24"/>
        </w:rPr>
        <w:t xml:space="preserve">"Highly challenged" </w:t>
      </w:r>
      <w:r w:rsidRPr="00795F14">
        <w:rPr>
          <w:rFonts w:ascii="Arial" w:hAnsi="Arial"/>
          <w:strike/>
          <w:color w:val="000000" w:themeColor="text1"/>
          <w:sz w:val="24"/>
        </w:rPr>
        <w:t>describes</w:t>
      </w:r>
      <w:r w:rsidRPr="00795F14">
        <w:rPr>
          <w:rFonts w:ascii="Arial" w:hAnsi="Arial"/>
          <w:color w:val="000000" w:themeColor="text1"/>
          <w:sz w:val="24"/>
        </w:rPr>
        <w:t xml:space="preserve"> </w:t>
      </w:r>
      <w:r w:rsidRPr="00795F14">
        <w:rPr>
          <w:rFonts w:ascii="Arial" w:hAnsi="Arial"/>
          <w:color w:val="000000" w:themeColor="text1"/>
          <w:sz w:val="24"/>
          <w:u w:val="single"/>
        </w:rPr>
        <w:t>means</w:t>
      </w:r>
      <w:r w:rsidRPr="00041F81">
        <w:rPr>
          <w:rFonts w:ascii="Arial" w:eastAsia="Calibri" w:hAnsi="Arial" w:cs="Arial"/>
          <w:color w:val="000000"/>
          <w:sz w:val="24"/>
          <w:szCs w:val="24"/>
        </w:rPr>
        <w:t xml:space="preserve"> an individual receiving supported employment services who, due to the nature of the disability, requires a greater level of support from the job coach to maintain employment. </w:t>
      </w:r>
      <w:r w:rsidRPr="00041F81">
        <w:rPr>
          <w:rFonts w:ascii="Arial" w:eastAsia="Calibri" w:hAnsi="Arial" w:cs="Arial"/>
          <w:sz w:val="24"/>
          <w:szCs w:val="24"/>
        </w:rPr>
        <w:t>The individual must meet at least two (2) or more of the following criteria to be considered highly challenged:</w:t>
      </w:r>
    </w:p>
    <w:p w14:paraId="63749B4B" w14:textId="77777777" w:rsidR="002D1075" w:rsidRPr="00041F81" w:rsidRDefault="002D1075" w:rsidP="002D1075">
      <w:pPr>
        <w:ind w:left="720"/>
        <w:jc w:val="both"/>
        <w:rPr>
          <w:rFonts w:ascii="Arial" w:eastAsia="Calibri" w:hAnsi="Arial" w:cs="Arial"/>
          <w:sz w:val="24"/>
          <w:szCs w:val="24"/>
        </w:rPr>
      </w:pPr>
      <w:r w:rsidRPr="00041F81">
        <w:rPr>
          <w:rFonts w:ascii="Arial" w:eastAsia="Calibri" w:hAnsi="Arial" w:cs="Arial"/>
          <w:sz w:val="24"/>
          <w:szCs w:val="24"/>
        </w:rPr>
        <w:lastRenderedPageBreak/>
        <w:t>(A)  Requires a personal care attendant at the job site.</w:t>
      </w:r>
    </w:p>
    <w:p w14:paraId="0B766FAE" w14:textId="77777777" w:rsidR="002D1075" w:rsidRPr="00041F81" w:rsidRDefault="002D1075" w:rsidP="002D1075">
      <w:pPr>
        <w:ind w:left="720"/>
        <w:rPr>
          <w:rFonts w:ascii="Arial" w:eastAsia="Calibri" w:hAnsi="Arial" w:cs="Arial"/>
          <w:sz w:val="24"/>
          <w:szCs w:val="24"/>
        </w:rPr>
      </w:pPr>
      <w:r w:rsidRPr="00041F81">
        <w:rPr>
          <w:rFonts w:ascii="Arial" w:eastAsia="Calibri" w:hAnsi="Arial" w:cs="Arial"/>
          <w:sz w:val="24"/>
          <w:szCs w:val="24"/>
        </w:rPr>
        <w:t>(B)  Has exhibited an ongoing, documented pattern of explosive behavior, physical aggression, self-abuse, or destruction of property which would jeopardize their opportunity for achieving a successful employment outcome.</w:t>
      </w:r>
    </w:p>
    <w:p w14:paraId="59A71B1C" w14:textId="77777777" w:rsidR="002D1075" w:rsidRPr="00041F81" w:rsidRDefault="002D1075" w:rsidP="002D1075">
      <w:pPr>
        <w:ind w:left="720"/>
        <w:rPr>
          <w:rFonts w:ascii="Arial" w:eastAsia="Calibri" w:hAnsi="Arial" w:cs="Arial"/>
          <w:sz w:val="24"/>
          <w:szCs w:val="24"/>
        </w:rPr>
      </w:pPr>
      <w:r w:rsidRPr="00041F81">
        <w:rPr>
          <w:rFonts w:ascii="Arial" w:eastAsia="Calibri" w:hAnsi="Arial" w:cs="Arial"/>
          <w:sz w:val="24"/>
          <w:szCs w:val="24"/>
        </w:rPr>
        <w:t>(C)  During the last two (2) years has experienced three (3) or more events (e.g., hospitalization, recurring health, or mental health issues), or a total of twelve (12) weeks incarceration or other institutionalization, which interrupted work or ability to live independently.</w:t>
      </w:r>
    </w:p>
    <w:p w14:paraId="7AC7E426" w14:textId="77777777" w:rsidR="002D1075" w:rsidRPr="00041F81" w:rsidRDefault="002D1075" w:rsidP="002D1075">
      <w:pPr>
        <w:ind w:left="720"/>
        <w:rPr>
          <w:rFonts w:ascii="Arial" w:eastAsia="Calibri" w:hAnsi="Arial" w:cs="Arial"/>
          <w:sz w:val="24"/>
          <w:szCs w:val="24"/>
        </w:rPr>
      </w:pPr>
      <w:r w:rsidRPr="00041F81">
        <w:rPr>
          <w:rFonts w:ascii="Arial" w:eastAsia="Calibri" w:hAnsi="Arial" w:cs="Arial"/>
          <w:sz w:val="24"/>
          <w:szCs w:val="24"/>
        </w:rPr>
        <w:t xml:space="preserve">(D)  </w:t>
      </w:r>
      <w:r w:rsidRPr="00041F81">
        <w:rPr>
          <w:rFonts w:ascii="Arial" w:eastAsia="Calibri" w:hAnsi="Arial" w:cs="Arial"/>
          <w:sz w:val="24"/>
          <w:szCs w:val="24"/>
          <w:lang w:val="x-none"/>
        </w:rPr>
        <w:t>Documentation (e.</w:t>
      </w:r>
      <w:r w:rsidRPr="00041F81">
        <w:rPr>
          <w:rFonts w:ascii="Arial" w:eastAsia="Calibri" w:hAnsi="Arial" w:cs="Arial"/>
          <w:sz w:val="24"/>
          <w:szCs w:val="24"/>
        </w:rPr>
        <w:t>g.</w:t>
      </w:r>
      <w:r w:rsidRPr="00041F81">
        <w:rPr>
          <w:rFonts w:ascii="Arial" w:eastAsia="Calibri" w:hAnsi="Arial" w:cs="Arial"/>
          <w:sz w:val="24"/>
          <w:szCs w:val="24"/>
          <w:lang w:val="x-none"/>
        </w:rPr>
        <w:t xml:space="preserve"> client statement, DRS Counselor confirmation, etc.)</w:t>
      </w:r>
      <w:r w:rsidRPr="00041F81">
        <w:rPr>
          <w:rFonts w:ascii="Arial" w:eastAsia="Calibri" w:hAnsi="Arial" w:cs="Arial"/>
          <w:sz w:val="24"/>
          <w:szCs w:val="24"/>
        </w:rPr>
        <w:t xml:space="preserve"> of rejection of the individual by other Contractors (e.g., </w:t>
      </w:r>
      <w:r w:rsidRPr="00041F81">
        <w:rPr>
          <w:rFonts w:ascii="Arial" w:eastAsia="Calibri" w:hAnsi="Arial" w:cs="Arial"/>
          <w:sz w:val="24"/>
          <w:szCs w:val="24"/>
          <w:lang w:val="x-none"/>
        </w:rPr>
        <w:t>employment, educational</w:t>
      </w:r>
      <w:r w:rsidRPr="00041F81">
        <w:rPr>
          <w:rFonts w:ascii="Arial" w:eastAsia="Calibri" w:hAnsi="Arial" w:cs="Arial"/>
          <w:sz w:val="24"/>
          <w:szCs w:val="24"/>
        </w:rPr>
        <w:t xml:space="preserve"> etc.) as being too difficult to serve.</w:t>
      </w:r>
    </w:p>
    <w:p w14:paraId="618883FB" w14:textId="77777777" w:rsidR="002D1075" w:rsidRPr="00041F81" w:rsidRDefault="002D1075" w:rsidP="002D1075">
      <w:pPr>
        <w:ind w:left="720"/>
        <w:rPr>
          <w:rFonts w:ascii="Arial" w:eastAsia="Calibri" w:hAnsi="Arial" w:cs="Arial"/>
          <w:sz w:val="24"/>
          <w:szCs w:val="24"/>
        </w:rPr>
      </w:pPr>
      <w:r w:rsidRPr="00041F81">
        <w:rPr>
          <w:rFonts w:ascii="Arial" w:eastAsia="Calibri" w:hAnsi="Arial" w:cs="Arial"/>
          <w:sz w:val="24"/>
          <w:szCs w:val="24"/>
        </w:rPr>
        <w:t>(E)  Is a member of the Hissom class.</w:t>
      </w:r>
    </w:p>
    <w:p w14:paraId="4D3C2FE4" w14:textId="77777777" w:rsidR="002D1075" w:rsidRPr="00041F81" w:rsidRDefault="002D1075" w:rsidP="002D1075">
      <w:pPr>
        <w:ind w:left="720"/>
        <w:rPr>
          <w:rFonts w:ascii="Arial" w:eastAsia="Calibri" w:hAnsi="Arial" w:cs="Arial"/>
          <w:sz w:val="24"/>
          <w:szCs w:val="24"/>
        </w:rPr>
      </w:pPr>
      <w:r w:rsidRPr="00041F81">
        <w:rPr>
          <w:rFonts w:ascii="Arial" w:eastAsia="Calibri" w:hAnsi="Arial" w:cs="Arial"/>
          <w:sz w:val="24"/>
          <w:szCs w:val="24"/>
        </w:rPr>
        <w:t>(F)  Meets eligibility criteria for the Program of Assertive Community Treatment (PACT) program.</w:t>
      </w:r>
    </w:p>
    <w:p w14:paraId="19061366" w14:textId="77777777" w:rsidR="002D1075" w:rsidRPr="00041F81" w:rsidRDefault="002D1075" w:rsidP="002D1075">
      <w:pPr>
        <w:ind w:left="720"/>
        <w:rPr>
          <w:rFonts w:ascii="Arial" w:eastAsia="Calibri" w:hAnsi="Arial" w:cs="Arial"/>
          <w:sz w:val="24"/>
          <w:szCs w:val="24"/>
        </w:rPr>
      </w:pPr>
      <w:r w:rsidRPr="00041F81">
        <w:rPr>
          <w:rFonts w:ascii="Arial" w:eastAsia="Calibri" w:hAnsi="Arial" w:cs="Arial"/>
          <w:sz w:val="24"/>
          <w:szCs w:val="24"/>
        </w:rPr>
        <w:t>(G)  Alcohol and/or substance abuse is a secondary disability which has resulted in loss of employment within the last two (2) years.</w:t>
      </w:r>
    </w:p>
    <w:p w14:paraId="1922F42B" w14:textId="77777777" w:rsidR="002D1075" w:rsidRPr="00041F81" w:rsidRDefault="002D1075" w:rsidP="002D1075">
      <w:pPr>
        <w:ind w:left="720"/>
        <w:rPr>
          <w:rFonts w:ascii="Arial" w:eastAsia="Calibri" w:hAnsi="Arial" w:cs="Arial"/>
          <w:sz w:val="24"/>
          <w:szCs w:val="24"/>
        </w:rPr>
      </w:pPr>
      <w:r w:rsidRPr="00041F81">
        <w:rPr>
          <w:rFonts w:ascii="Arial" w:eastAsia="Calibri" w:hAnsi="Arial" w:cs="Arial"/>
          <w:sz w:val="24"/>
          <w:szCs w:val="24"/>
        </w:rPr>
        <w:t>(H)  The individual</w:t>
      </w:r>
      <w:r w:rsidRPr="00041F81">
        <w:rPr>
          <w:rFonts w:ascii="Arial" w:hAnsi="Arial" w:cs="Arial"/>
          <w:color w:val="000000"/>
          <w:sz w:val="24"/>
          <w:szCs w:val="24"/>
        </w:rPr>
        <w:t>'</w:t>
      </w:r>
      <w:r w:rsidRPr="00041F81">
        <w:rPr>
          <w:rFonts w:ascii="Arial" w:eastAsia="Calibri" w:hAnsi="Arial" w:cs="Arial"/>
          <w:sz w:val="24"/>
          <w:szCs w:val="24"/>
        </w:rPr>
        <w:t>s primary or secondary disability is Borderline Personality, Autism, Deaf-Blindness, Intellectual Disability, or Traumatic Brain Injury.</w:t>
      </w:r>
    </w:p>
    <w:p w14:paraId="6CFDCD5E" w14:textId="77777777" w:rsidR="002D1075" w:rsidRPr="00041F81" w:rsidRDefault="002D1075" w:rsidP="002D1075">
      <w:pPr>
        <w:ind w:left="720"/>
        <w:rPr>
          <w:rFonts w:ascii="Arial" w:eastAsia="Calibri" w:hAnsi="Arial" w:cs="Arial"/>
          <w:sz w:val="24"/>
          <w:szCs w:val="24"/>
        </w:rPr>
      </w:pPr>
      <w:r w:rsidRPr="00041F81">
        <w:rPr>
          <w:rFonts w:ascii="Arial" w:eastAsia="Calibri" w:hAnsi="Arial" w:cs="Arial"/>
          <w:sz w:val="24"/>
          <w:szCs w:val="24"/>
        </w:rPr>
        <w:t>(I)  Has had three (3) or more required changes of anti-psychotic medications in the past year.</w:t>
      </w:r>
    </w:p>
    <w:p w14:paraId="5FBC6E61" w14:textId="77777777" w:rsidR="002D1075" w:rsidRPr="00041F81" w:rsidRDefault="002D1075" w:rsidP="002D1075">
      <w:pPr>
        <w:ind w:left="720"/>
        <w:rPr>
          <w:rFonts w:ascii="Arial" w:eastAsia="Calibri" w:hAnsi="Arial" w:cs="Arial"/>
          <w:color w:val="000000"/>
          <w:sz w:val="24"/>
          <w:szCs w:val="24"/>
        </w:rPr>
      </w:pPr>
      <w:r w:rsidRPr="00041F81">
        <w:rPr>
          <w:rFonts w:ascii="Arial" w:eastAsia="Calibri" w:hAnsi="Arial" w:cs="Arial"/>
          <w:sz w:val="24"/>
          <w:szCs w:val="24"/>
        </w:rPr>
        <w:t>(J)  Requires specialized assistive technology such as sensory aids, telecommunication devices, adaptive equipment, and/or augmentative communication devices to succeed in Employment.</w:t>
      </w:r>
    </w:p>
    <w:p w14:paraId="5AE37A58" w14:textId="77777777" w:rsidR="002D1075" w:rsidRPr="00041F81" w:rsidRDefault="002D1075" w:rsidP="002D1075">
      <w:pPr>
        <w:ind w:left="720"/>
        <w:rPr>
          <w:rFonts w:ascii="Arial" w:eastAsia="Calibri" w:hAnsi="Arial" w:cs="Arial"/>
          <w:color w:val="000000"/>
          <w:sz w:val="24"/>
          <w:szCs w:val="24"/>
        </w:rPr>
      </w:pPr>
      <w:r w:rsidRPr="00041F81">
        <w:rPr>
          <w:rFonts w:ascii="Arial" w:eastAsia="Calibri" w:hAnsi="Arial" w:cs="Arial"/>
          <w:sz w:val="24"/>
          <w:szCs w:val="24"/>
        </w:rPr>
        <w:t>(K)  Other</w:t>
      </w:r>
      <w:r w:rsidRPr="00041F81">
        <w:rPr>
          <w:rFonts w:ascii="Arial" w:eastAsia="Calibri" w:hAnsi="Arial" w:cs="Arial"/>
          <w:b/>
          <w:sz w:val="24"/>
          <w:szCs w:val="24"/>
        </w:rPr>
        <w:t xml:space="preserve"> </w:t>
      </w:r>
      <w:r w:rsidRPr="00041F81">
        <w:rPr>
          <w:rFonts w:ascii="Arial" w:eastAsia="Calibri" w:hAnsi="Arial" w:cs="Arial"/>
          <w:sz w:val="24"/>
          <w:szCs w:val="24"/>
        </w:rPr>
        <w:t>-</w:t>
      </w:r>
      <w:r w:rsidRPr="00041F81">
        <w:rPr>
          <w:rFonts w:ascii="Arial" w:eastAsia="Calibri" w:hAnsi="Arial" w:cs="Arial"/>
          <w:b/>
          <w:sz w:val="24"/>
          <w:szCs w:val="24"/>
        </w:rPr>
        <w:t xml:space="preserve"> </w:t>
      </w:r>
      <w:r w:rsidRPr="00041F81">
        <w:rPr>
          <w:rFonts w:ascii="Arial" w:eastAsia="Calibri" w:hAnsi="Arial" w:cs="Arial"/>
          <w:bCs/>
          <w:sz w:val="24"/>
          <w:szCs w:val="24"/>
        </w:rPr>
        <w:t xml:space="preserve">Contractor must provide documentation to assigned ESS TA </w:t>
      </w:r>
      <w:r w:rsidRPr="00041F81">
        <w:rPr>
          <w:rFonts w:ascii="Arial" w:eastAsia="Calibri" w:hAnsi="Arial" w:cs="Arial"/>
          <w:sz w:val="24"/>
          <w:szCs w:val="24"/>
        </w:rPr>
        <w:t>to support an additional employment limiting factor not listed above that would likely increase service costs and difficulty to serve.</w:t>
      </w:r>
    </w:p>
    <w:p w14:paraId="63D96C84"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"IEP"</w:t>
      </w:r>
      <w:r w:rsidRPr="00041F81">
        <w:rPr>
          <w:rFonts w:ascii="Arial" w:hAnsi="Arial"/>
          <w:color w:val="000000" w:themeColor="text1"/>
          <w:sz w:val="24"/>
        </w:rPr>
        <w:t xml:space="preserve"> means Individualized Education Program as required by the Individuals with Disabilities Education Act.</w:t>
      </w:r>
    </w:p>
    <w:p w14:paraId="2724E909"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"Individual with a disability"</w:t>
      </w:r>
      <w:r w:rsidRPr="00041F81">
        <w:rPr>
          <w:rFonts w:ascii="Arial" w:hAnsi="Arial"/>
          <w:color w:val="000000" w:themeColor="text1"/>
          <w:sz w:val="24"/>
        </w:rPr>
        <w:t xml:space="preserve"> means an individual who has a physical or mental impairment; whose impairment constitutes or results in a substantial impediment to employment; and who can benefit in terms of an employment outcome from the provision of vocational rehabilitation services.</w:t>
      </w:r>
    </w:p>
    <w:p w14:paraId="4E0CB305"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"Individual with a severe disability"</w:t>
      </w:r>
      <w:r w:rsidRPr="00041F81">
        <w:rPr>
          <w:rFonts w:ascii="Arial" w:hAnsi="Arial"/>
          <w:b/>
          <w:color w:val="000000" w:themeColor="text1"/>
          <w:sz w:val="24"/>
        </w:rPr>
        <w:t xml:space="preserve"> </w:t>
      </w:r>
      <w:r w:rsidRPr="00041F81">
        <w:rPr>
          <w:rFonts w:ascii="Arial" w:hAnsi="Arial"/>
          <w:color w:val="000000" w:themeColor="text1"/>
          <w:sz w:val="24"/>
        </w:rPr>
        <w:t>means with respect to eligibility for the state's Optional Program for Hiring Applicants with Disabilities, an individual who has a physical or mental impairment which seriously limits one or more functional capacities (such as mobility, communication, self-care, self-direction, interpersonal skills, work tolerance, or work skills) in terms of an employment outcome.</w:t>
      </w:r>
    </w:p>
    <w:p w14:paraId="583C9BDC"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"Individual with a significant disability"</w:t>
      </w:r>
      <w:r w:rsidRPr="00041F81">
        <w:rPr>
          <w:rFonts w:ascii="Arial" w:hAnsi="Arial"/>
          <w:color w:val="000000" w:themeColor="text1"/>
          <w:sz w:val="24"/>
        </w:rPr>
        <w:t xml:space="preserve"> means an individual with a disability:</w:t>
      </w:r>
    </w:p>
    <w:p w14:paraId="283426FB" w14:textId="77777777" w:rsidR="002D1075" w:rsidRPr="00041F81" w:rsidRDefault="002D1075" w:rsidP="002D1075">
      <w:pPr>
        <w:spacing w:after="240" w:line="240" w:lineRule="exact"/>
        <w:ind w:left="864"/>
        <w:rPr>
          <w:rFonts w:ascii="Arial" w:hAnsi="Arial"/>
          <w:color w:val="000000" w:themeColor="text1"/>
          <w:sz w:val="24"/>
        </w:rPr>
      </w:pPr>
      <w:r w:rsidRPr="00041F81">
        <w:rPr>
          <w:rFonts w:ascii="Arial" w:hAnsi="Arial"/>
          <w:color w:val="000000" w:themeColor="text1"/>
          <w:sz w:val="24"/>
        </w:rPr>
        <w:lastRenderedPageBreak/>
        <w:t>(A) who has a severe physical or mental impairment that seriously limits one or more functional capacities (such as mobility, communication, self-care, self-direction, interpersonal skills, work tolerance, or work skills) in terms of an employment outcome;</w:t>
      </w:r>
    </w:p>
    <w:p w14:paraId="73C83FC6" w14:textId="77777777" w:rsidR="002D1075" w:rsidRPr="00041F81" w:rsidRDefault="002D1075" w:rsidP="002D1075">
      <w:pPr>
        <w:spacing w:after="240" w:line="240" w:lineRule="exact"/>
        <w:ind w:left="864"/>
        <w:rPr>
          <w:rFonts w:ascii="Arial" w:hAnsi="Arial"/>
          <w:color w:val="000000" w:themeColor="text1"/>
          <w:sz w:val="24"/>
        </w:rPr>
      </w:pPr>
      <w:r w:rsidRPr="00041F81">
        <w:rPr>
          <w:rFonts w:ascii="Arial" w:hAnsi="Arial"/>
          <w:color w:val="000000" w:themeColor="text1"/>
          <w:sz w:val="24"/>
        </w:rPr>
        <w:t>(B) whose vocational rehabilitation can be expected to require multiple vocational rehabilitation services over an extended period of time; and</w:t>
      </w:r>
    </w:p>
    <w:p w14:paraId="644391E7" w14:textId="77777777" w:rsidR="002D1075" w:rsidRPr="00041F81" w:rsidRDefault="002D1075" w:rsidP="002D1075">
      <w:pPr>
        <w:spacing w:after="240" w:line="240" w:lineRule="exact"/>
        <w:ind w:left="864"/>
        <w:rPr>
          <w:rFonts w:ascii="Arial" w:hAnsi="Arial"/>
          <w:color w:val="000000" w:themeColor="text1"/>
          <w:sz w:val="24"/>
        </w:rPr>
      </w:pPr>
      <w:r w:rsidRPr="00041F81">
        <w:rPr>
          <w:rFonts w:ascii="Arial" w:hAnsi="Arial"/>
          <w:color w:val="000000" w:themeColor="text1"/>
          <w:sz w:val="24"/>
        </w:rPr>
        <w:t>(C) who has one or more physical or mental disabilities resulting from amputation, arthritis, autism, blindness, burn injury, cancer, cerebral palsy, cystic fibrosis, deafness, head injury, heart disease, hemiplegia, hemophilia, respiratory or pulmonary dysfunction, mental illness, intellectual disability, multiple sclerosis, muscular dystrophy, musculoskeletal disorder, neurological disorders (including stroke and epilepsy), paraplegia, quadriplegia, other spinal cord conditions, sickle cell anemia, specific learning disability, end-stage renal disease or other disability or combination of disabilities determined on the basis of an assessment for determining eligibility and vocational rehabilitation needs to cause comparable substantial functional limitation.</w:t>
      </w:r>
    </w:p>
    <w:p w14:paraId="0F41383E"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"Individual with the most significant disability"</w:t>
      </w:r>
      <w:r w:rsidRPr="00041F81">
        <w:rPr>
          <w:rFonts w:ascii="Arial" w:hAnsi="Arial"/>
          <w:color w:val="000000" w:themeColor="text1"/>
          <w:sz w:val="24"/>
        </w:rPr>
        <w:t xml:space="preserve"> means an individual with a significant disability who meets the designated State unit</w:t>
      </w:r>
      <w:r w:rsidRPr="00041F81">
        <w:rPr>
          <w:rFonts w:ascii="Arial" w:eastAsia="Times New Roman" w:hAnsi="Arial" w:cs="Arial"/>
          <w:color w:val="000000"/>
          <w:sz w:val="24"/>
          <w:szCs w:val="24"/>
        </w:rPr>
        <w:t>'</w:t>
      </w:r>
      <w:r w:rsidRPr="00041F81">
        <w:rPr>
          <w:rFonts w:ascii="Arial" w:hAnsi="Arial"/>
          <w:color w:val="000000" w:themeColor="text1"/>
          <w:sz w:val="24"/>
        </w:rPr>
        <w:t xml:space="preserve">s criteria for an individual with a most significant disability. These criteria must be consistent with the requirements in 34 CFR 361.36(d)(1) and (2): </w:t>
      </w:r>
    </w:p>
    <w:p w14:paraId="54175686" w14:textId="77777777" w:rsidR="002D1075" w:rsidRPr="00041F81" w:rsidRDefault="002D1075" w:rsidP="002D1075">
      <w:pPr>
        <w:spacing w:after="240" w:line="240" w:lineRule="exact"/>
        <w:ind w:left="864"/>
        <w:rPr>
          <w:rFonts w:ascii="Arial" w:hAnsi="Arial"/>
          <w:color w:val="000000" w:themeColor="text1"/>
          <w:sz w:val="24"/>
        </w:rPr>
      </w:pPr>
      <w:r w:rsidRPr="00041F81">
        <w:rPr>
          <w:rFonts w:ascii="Arial" w:hAnsi="Arial"/>
          <w:color w:val="000000" w:themeColor="text1"/>
          <w:sz w:val="24"/>
        </w:rPr>
        <w:t>(A) who has a severe physical or mental impairment that seriously limits three or more functional capacities in terms of an employment outcome;</w:t>
      </w:r>
    </w:p>
    <w:p w14:paraId="1E5F2EC5" w14:textId="77777777" w:rsidR="002D1075" w:rsidRPr="00041F81" w:rsidRDefault="002D1075" w:rsidP="002D1075">
      <w:pPr>
        <w:spacing w:after="240" w:line="240" w:lineRule="exact"/>
        <w:ind w:left="864"/>
        <w:rPr>
          <w:rFonts w:ascii="Arial" w:hAnsi="Arial"/>
          <w:color w:val="000000" w:themeColor="text1"/>
          <w:sz w:val="24"/>
        </w:rPr>
      </w:pPr>
      <w:r w:rsidRPr="00041F81">
        <w:rPr>
          <w:rFonts w:ascii="Arial" w:hAnsi="Arial"/>
          <w:color w:val="000000" w:themeColor="text1"/>
          <w:sz w:val="24"/>
        </w:rPr>
        <w:t>(B) whose vocational rehabilitation can be expected to require multiple vocational rehabilitation services over an extended period of time; and</w:t>
      </w:r>
    </w:p>
    <w:p w14:paraId="4491F81C" w14:textId="77777777" w:rsidR="002D1075" w:rsidRPr="00041F81" w:rsidRDefault="002D1075" w:rsidP="002D1075">
      <w:pPr>
        <w:spacing w:after="240" w:line="240" w:lineRule="exact"/>
        <w:ind w:left="864"/>
        <w:rPr>
          <w:rFonts w:ascii="Arial" w:hAnsi="Arial"/>
          <w:color w:val="000000" w:themeColor="text1"/>
          <w:sz w:val="24"/>
        </w:rPr>
      </w:pPr>
      <w:r w:rsidRPr="00041F81">
        <w:rPr>
          <w:rFonts w:ascii="Arial" w:hAnsi="Arial"/>
          <w:color w:val="000000" w:themeColor="text1"/>
          <w:sz w:val="24"/>
        </w:rPr>
        <w:t>(C) who has one or more physical or mental disabilities resulting from amputation, arthritis, autism, blindness, burn injury, cancer, cerebral palsy, cystic fibrosis, deafness, head injury, heart disease, hemiplegia, hemophilia, respiratory or pulmonary dysfunction, mental illness, intellectual disability, multiple sclerosis, muscular dystrophy, musculoskeletal disorder, neurological disorders (including stroke and epilepsy), paraplegia, quadriplegia, other spinal cord conditions, sickle cell anemia, specific learning disability, end-stage renal disease or other disability or combination of disabilities determined on the basis of an assessment for determining eligibility and vocational rehabilitation needs to cause comparable substantial functional limitation.</w:t>
      </w:r>
    </w:p>
    <w:p w14:paraId="2EE81B05" w14:textId="77777777" w:rsidR="002D1075" w:rsidRPr="00041F81" w:rsidRDefault="002D1075" w:rsidP="002D1075">
      <w:pPr>
        <w:spacing w:after="240" w:line="240" w:lineRule="exact"/>
        <w:ind w:firstLine="432"/>
        <w:rPr>
          <w:rFonts w:ascii="Arial" w:hAnsi="Arial"/>
          <w:b/>
          <w:bCs/>
          <w:color w:val="000000" w:themeColor="text1"/>
          <w:sz w:val="24"/>
        </w:rPr>
      </w:pPr>
      <w:r w:rsidRPr="00041F81">
        <w:rPr>
          <w:rFonts w:ascii="Arial" w:hAnsi="Arial"/>
          <w:b/>
          <w:bCs/>
          <w:color w:val="000000" w:themeColor="text1"/>
          <w:sz w:val="24"/>
        </w:rPr>
        <w:t>"Individual</w:t>
      </w:r>
      <w:r w:rsidRPr="00041F81">
        <w:rPr>
          <w:rFonts w:ascii="Arial" w:eastAsia="Times New Roman" w:hAnsi="Arial" w:cs="Arial"/>
          <w:b/>
          <w:color w:val="000000" w:themeColor="text1"/>
          <w:sz w:val="24"/>
          <w:szCs w:val="24"/>
        </w:rPr>
        <w:t>'</w:t>
      </w:r>
      <w:r w:rsidRPr="00041F81">
        <w:rPr>
          <w:rFonts w:ascii="Arial" w:hAnsi="Arial"/>
          <w:b/>
          <w:bCs/>
          <w:color w:val="000000" w:themeColor="text1"/>
          <w:sz w:val="24"/>
        </w:rPr>
        <w:t>s representative"</w:t>
      </w:r>
      <w:r w:rsidRPr="00041F81">
        <w:rPr>
          <w:rFonts w:ascii="Arial" w:hAnsi="Arial"/>
          <w:color w:val="000000" w:themeColor="text1"/>
          <w:sz w:val="24"/>
        </w:rPr>
        <w:t xml:space="preserve"> means any representative chosen by an applicant or eligible individual, as appropriate, including a parent, guardian, other family member, or advocate, unless a representative has been appointed by a court to represent the individual, in which case the court-appointed representative is the individual</w:t>
      </w:r>
      <w:r w:rsidRPr="00041F81">
        <w:rPr>
          <w:rFonts w:ascii="Arial" w:eastAsia="Times New Roman" w:hAnsi="Arial" w:cs="Arial"/>
          <w:color w:val="000000" w:themeColor="text1"/>
          <w:sz w:val="24"/>
          <w:szCs w:val="24"/>
        </w:rPr>
        <w:t>'</w:t>
      </w:r>
      <w:r w:rsidRPr="00041F81">
        <w:rPr>
          <w:rFonts w:ascii="Arial" w:hAnsi="Arial"/>
          <w:color w:val="000000" w:themeColor="text1"/>
          <w:sz w:val="24"/>
        </w:rPr>
        <w:t>s representative.</w:t>
      </w:r>
    </w:p>
    <w:p w14:paraId="19616849"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"Integrated setting"</w:t>
      </w:r>
      <w:r w:rsidRPr="00041F81">
        <w:rPr>
          <w:rFonts w:ascii="Arial" w:hAnsi="Arial"/>
          <w:color w:val="000000" w:themeColor="text1"/>
          <w:sz w:val="24"/>
        </w:rPr>
        <w:t xml:space="preserve"> means:</w:t>
      </w:r>
    </w:p>
    <w:p w14:paraId="48EA6759" w14:textId="77777777" w:rsidR="002D1075" w:rsidRPr="00041F81" w:rsidRDefault="002D1075" w:rsidP="002D1075">
      <w:pPr>
        <w:spacing w:after="240" w:line="240" w:lineRule="exact"/>
        <w:ind w:left="864"/>
        <w:rPr>
          <w:rFonts w:ascii="Arial" w:hAnsi="Arial"/>
          <w:color w:val="000000" w:themeColor="text1"/>
          <w:sz w:val="24"/>
        </w:rPr>
      </w:pPr>
      <w:r w:rsidRPr="00041F81">
        <w:rPr>
          <w:rFonts w:ascii="Arial" w:hAnsi="Arial"/>
          <w:color w:val="000000" w:themeColor="text1"/>
          <w:sz w:val="24"/>
        </w:rPr>
        <w:t>(A) With respect to the provision of services, a setting typically found in the community in which applicants or eligible individuals interact with non-disabled individuals other than non-disabled individuals who are providing services to those applicants or eligible individuals.</w:t>
      </w:r>
    </w:p>
    <w:p w14:paraId="638BAF53" w14:textId="77777777" w:rsidR="002D1075" w:rsidRPr="00041F81" w:rsidRDefault="002D1075" w:rsidP="002D1075">
      <w:pPr>
        <w:spacing w:after="240" w:line="240" w:lineRule="exact"/>
        <w:ind w:left="864"/>
        <w:rPr>
          <w:rFonts w:ascii="Arial" w:hAnsi="Arial"/>
          <w:color w:val="000000" w:themeColor="text1"/>
          <w:sz w:val="24"/>
        </w:rPr>
      </w:pPr>
      <w:r w:rsidRPr="00041F81">
        <w:rPr>
          <w:rFonts w:ascii="Arial" w:hAnsi="Arial"/>
          <w:color w:val="000000" w:themeColor="text1"/>
          <w:sz w:val="24"/>
        </w:rPr>
        <w:t xml:space="preserve">(B) With respect to an employment outcome, means a setting typically found in the community where the employee with a disability interacts, for the purpose of </w:t>
      </w:r>
      <w:r w:rsidRPr="00041F81">
        <w:rPr>
          <w:rFonts w:ascii="Arial" w:hAnsi="Arial"/>
          <w:color w:val="000000" w:themeColor="text1"/>
          <w:sz w:val="24"/>
        </w:rPr>
        <w:lastRenderedPageBreak/>
        <w:t>performing the duties of the position, with other employees within the particular work unit and the entire work site, and, as appropriate to the work performed, other persons (e.g., customers and vendors) who are not individuals with disabilities (not including supervisory personnel or individuals who are providing services to such employee) to the same extent that employees who are not individuals with disabilities and who are in comparable positions interact with these persons.</w:t>
      </w:r>
    </w:p>
    <w:p w14:paraId="00D1F5DF"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"Intercurrent (acute) conditions"</w:t>
      </w:r>
      <w:r w:rsidRPr="00041F81">
        <w:rPr>
          <w:rFonts w:ascii="Arial" w:hAnsi="Arial"/>
          <w:color w:val="000000" w:themeColor="text1"/>
          <w:sz w:val="24"/>
        </w:rPr>
        <w:t xml:space="preserve"> means an illness or injury occurring during the actual course of an individual's rehabilitation which, if not cared for, will complicate or delay achievement of the client's employment outcome as identified in the client's IPE.</w:t>
      </w:r>
    </w:p>
    <w:p w14:paraId="11D22303"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"IPE"</w:t>
      </w:r>
      <w:r w:rsidRPr="00041F81">
        <w:rPr>
          <w:rFonts w:ascii="Arial" w:hAnsi="Arial"/>
          <w:color w:val="000000" w:themeColor="text1"/>
          <w:sz w:val="24"/>
        </w:rPr>
        <w:t xml:space="preserve"> means the Individualized Plan for Employment.</w:t>
      </w:r>
    </w:p>
    <w:p w14:paraId="4595EA01"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 xml:space="preserve">"Job Club" </w:t>
      </w:r>
      <w:r w:rsidRPr="00795F14">
        <w:rPr>
          <w:rFonts w:ascii="Arial" w:hAnsi="Arial"/>
          <w:strike/>
          <w:color w:val="000000" w:themeColor="text1"/>
          <w:sz w:val="24"/>
        </w:rPr>
        <w:t>is</w:t>
      </w:r>
      <w:r w:rsidRPr="00795F14">
        <w:rPr>
          <w:rFonts w:ascii="Arial" w:hAnsi="Arial"/>
          <w:color w:val="000000" w:themeColor="text1"/>
          <w:sz w:val="24"/>
        </w:rPr>
        <w:t xml:space="preserve"> </w:t>
      </w:r>
      <w:r w:rsidRPr="00795F14">
        <w:rPr>
          <w:rFonts w:ascii="Arial" w:hAnsi="Arial"/>
          <w:color w:val="000000" w:themeColor="text1"/>
          <w:sz w:val="24"/>
          <w:u w:val="single"/>
        </w:rPr>
        <w:t>means</w:t>
      </w:r>
      <w:r>
        <w:rPr>
          <w:rFonts w:ascii="Arial" w:hAnsi="Arial"/>
          <w:color w:val="000000" w:themeColor="text1"/>
          <w:sz w:val="24"/>
        </w:rPr>
        <w:t xml:space="preserve"> </w:t>
      </w:r>
      <w:r w:rsidRPr="00041F81">
        <w:rPr>
          <w:rFonts w:ascii="Arial" w:hAnsi="Arial"/>
          <w:color w:val="000000" w:themeColor="text1"/>
          <w:sz w:val="24"/>
        </w:rPr>
        <w:t>a structured learning experience for a client to build skills in self-assessment, resume development, job search and research strategies, and interview techniques to assist the person to enter a career of their choice.</w:t>
      </w:r>
    </w:p>
    <w:p w14:paraId="233F0B62" w14:textId="77777777" w:rsidR="002D1075" w:rsidRPr="00041F81" w:rsidRDefault="002D1075" w:rsidP="002D1075">
      <w:pPr>
        <w:spacing w:line="240" w:lineRule="exact"/>
        <w:ind w:firstLine="432"/>
        <w:rPr>
          <w:rFonts w:ascii="Arial" w:eastAsia="Calibri" w:hAnsi="Arial" w:cs="Arial"/>
          <w:strike/>
          <w:color w:val="000000"/>
          <w:sz w:val="24"/>
          <w:szCs w:val="24"/>
        </w:rPr>
      </w:pPr>
      <w:bookmarkStart w:id="8" w:name="_Hlk153200141"/>
      <w:r w:rsidRPr="00041F81">
        <w:rPr>
          <w:rFonts w:ascii="Arial" w:eastAsia="Calibri" w:hAnsi="Arial" w:cs="Arial"/>
          <w:b/>
          <w:bCs/>
          <w:color w:val="000000"/>
          <w:sz w:val="24"/>
          <w:szCs w:val="24"/>
        </w:rPr>
        <w:t>"Job Coach"</w:t>
      </w:r>
      <w:r w:rsidRPr="00041F81">
        <w:rPr>
          <w:rFonts w:ascii="Arial" w:eastAsia="Calibri" w:hAnsi="Arial" w:cs="Arial"/>
          <w:color w:val="000000"/>
          <w:sz w:val="24"/>
          <w:szCs w:val="24"/>
        </w:rPr>
        <w:t xml:space="preserve"> means a qualified individual providing support services to eligible individuals in employment programs. Services directly support the eligible individual's work activity including applied behavioral analysis, training and worker assessment, and teaching job skills.</w:t>
      </w:r>
    </w:p>
    <w:bookmarkEnd w:id="8"/>
    <w:p w14:paraId="44A476AF"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"Long-term treatment"</w:t>
      </w:r>
      <w:r w:rsidRPr="00041F81">
        <w:rPr>
          <w:rFonts w:ascii="Arial" w:hAnsi="Arial"/>
          <w:color w:val="000000" w:themeColor="text1"/>
          <w:sz w:val="24"/>
        </w:rPr>
        <w:t xml:space="preserve"> means medical or psychological treatment that is expected to last more than three months.</w:t>
      </w:r>
    </w:p>
    <w:p w14:paraId="7469E75F"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 xml:space="preserve">"Maintenance" </w:t>
      </w:r>
      <w:r w:rsidRPr="00041F81">
        <w:rPr>
          <w:rFonts w:ascii="Arial" w:hAnsi="Arial"/>
          <w:color w:val="000000" w:themeColor="text1"/>
          <w:sz w:val="24"/>
        </w:rPr>
        <w:t>means monetary support provided to an individual for expenses, such as food, shelter, and clothing, that are in excess of the normal expenses of the individual and that are necessitated by the individual</w:t>
      </w:r>
      <w:r w:rsidRPr="00041F81">
        <w:rPr>
          <w:rFonts w:ascii="Arial" w:eastAsia="Times New Roman" w:hAnsi="Arial" w:cs="Arial"/>
          <w:color w:val="000000"/>
          <w:sz w:val="24"/>
          <w:szCs w:val="24"/>
        </w:rPr>
        <w:t>'</w:t>
      </w:r>
      <w:r w:rsidRPr="00041F81">
        <w:rPr>
          <w:rFonts w:ascii="Arial" w:hAnsi="Arial"/>
          <w:color w:val="000000" w:themeColor="text1"/>
          <w:sz w:val="24"/>
        </w:rPr>
        <w:t>s participation in an assessment for determining eligibility and vocational rehabilitation needs or the individual</w:t>
      </w:r>
      <w:r w:rsidRPr="00041F81">
        <w:rPr>
          <w:rFonts w:ascii="Arial" w:eastAsia="Times New Roman" w:hAnsi="Arial" w:cs="Arial"/>
          <w:color w:val="000000"/>
          <w:sz w:val="24"/>
          <w:szCs w:val="24"/>
        </w:rPr>
        <w:t>'</w:t>
      </w:r>
      <w:r w:rsidRPr="00041F81">
        <w:rPr>
          <w:rFonts w:ascii="Arial" w:hAnsi="Arial"/>
          <w:color w:val="000000" w:themeColor="text1"/>
          <w:sz w:val="24"/>
        </w:rPr>
        <w:t>s receipt of vocational rehabilitation services under an individualized plan for employment.</w:t>
      </w:r>
    </w:p>
    <w:p w14:paraId="1DDE1283" w14:textId="77777777" w:rsidR="002D1075" w:rsidRPr="00041F81" w:rsidRDefault="002D1075" w:rsidP="002D1075">
      <w:pPr>
        <w:spacing w:after="240" w:line="240" w:lineRule="exact"/>
        <w:ind w:firstLine="432"/>
        <w:rPr>
          <w:rFonts w:ascii="Arial" w:hAnsi="Arial"/>
          <w:b/>
          <w:bCs/>
          <w:color w:val="000000" w:themeColor="text1"/>
          <w:sz w:val="24"/>
        </w:rPr>
      </w:pPr>
      <w:r w:rsidRPr="00041F81">
        <w:rPr>
          <w:rFonts w:ascii="Arial" w:hAnsi="Arial"/>
          <w:b/>
          <w:bCs/>
          <w:color w:val="000000"/>
          <w:sz w:val="24"/>
        </w:rPr>
        <w:t xml:space="preserve">"Measurable Skill Gains" </w:t>
      </w:r>
      <w:r w:rsidRPr="00041F81">
        <w:rPr>
          <w:rFonts w:ascii="Arial" w:hAnsi="Arial"/>
          <w:color w:val="000000"/>
          <w:sz w:val="24"/>
        </w:rPr>
        <w:t xml:space="preserve">or </w:t>
      </w:r>
      <w:r w:rsidRPr="00041F81">
        <w:rPr>
          <w:rFonts w:ascii="Arial" w:hAnsi="Arial"/>
          <w:b/>
          <w:bCs/>
          <w:color w:val="000000"/>
          <w:sz w:val="24"/>
        </w:rPr>
        <w:t>"(MSG)"</w:t>
      </w:r>
      <w:r w:rsidRPr="00041F81">
        <w:rPr>
          <w:rFonts w:ascii="Arial" w:hAnsi="Arial"/>
          <w:b/>
          <w:bCs/>
          <w:color w:val="000000" w:themeColor="text1"/>
          <w:sz w:val="24"/>
        </w:rPr>
        <w:t xml:space="preserve"> </w:t>
      </w:r>
      <w:r w:rsidRPr="00041F81">
        <w:rPr>
          <w:rFonts w:ascii="Arial" w:hAnsi="Arial"/>
          <w:color w:val="000000" w:themeColor="text1"/>
          <w:sz w:val="24"/>
        </w:rPr>
        <w:t xml:space="preserve">means a measure of the documented progress (academic, technical, occupational, or other) that a client makes in a training or education program toward obtaining a recognized postsecondary credential. This progress is reported throughout the life of the case. Examples of a valid skill gain would be the documented completion of a high school semester or a minimum of 12 college hours successfully completed over a one year period. </w:t>
      </w:r>
    </w:p>
    <w:p w14:paraId="6B78EDC0"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 xml:space="preserve">"Milestones" </w:t>
      </w:r>
      <w:r w:rsidRPr="00041F81">
        <w:rPr>
          <w:rFonts w:ascii="Arial" w:hAnsi="Arial"/>
          <w:color w:val="000000" w:themeColor="text1"/>
          <w:sz w:val="24"/>
        </w:rPr>
        <w:t>means a payment system that reimburses a vendor based on incentives and outcomes. The vendor is paid when the client completes pre-defined checkpoints on the way to a desired employment goal.</w:t>
      </w:r>
    </w:p>
    <w:p w14:paraId="1945C781"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"Multiple services"</w:t>
      </w:r>
      <w:r w:rsidRPr="00041F81">
        <w:rPr>
          <w:rFonts w:ascii="Arial" w:hAnsi="Arial"/>
          <w:color w:val="000000" w:themeColor="text1"/>
          <w:sz w:val="24"/>
        </w:rPr>
        <w:t xml:space="preserve"> means the counseling and guidance provided as a routine part of case management plus two or more VR services. Comparable benefits and/or services can count toward meeting the definition of multiple services. Services routinely provided as a package do not count as multiple services for the purpose of determining the presence of a significant disability, even if two or more services are included in the package.  </w:t>
      </w:r>
    </w:p>
    <w:p w14:paraId="250350F1"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 xml:space="preserve">"Natural supports" </w:t>
      </w:r>
      <w:r w:rsidRPr="00041F81">
        <w:rPr>
          <w:rFonts w:ascii="Arial" w:hAnsi="Arial"/>
          <w:color w:val="000000" w:themeColor="text1"/>
          <w:sz w:val="24"/>
        </w:rPr>
        <w:t>means any assistance, relationships or interactions that allow a person to maintain employment in ways that correspond to the typical work routines and social interactions of other employees. Natural supports may be developed through relationships with people or put into place by the adaptation of the work environment itself, depending on the support needs of the person and the environment.</w:t>
      </w:r>
    </w:p>
    <w:p w14:paraId="0B45066B"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lastRenderedPageBreak/>
        <w:t>"Occupational license"</w:t>
      </w:r>
      <w:r w:rsidRPr="00041F81">
        <w:rPr>
          <w:rFonts w:ascii="Arial" w:hAnsi="Arial"/>
          <w:color w:val="000000" w:themeColor="text1"/>
          <w:sz w:val="24"/>
        </w:rPr>
        <w:t xml:space="preserve"> means any license, permit, or other written authority required by a state, city or other governmental unit to be obtained in order to enter an occupation.</w:t>
      </w:r>
    </w:p>
    <w:p w14:paraId="7213FAAE"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"OMES-DCAM"</w:t>
      </w:r>
      <w:r w:rsidRPr="00041F81">
        <w:rPr>
          <w:rFonts w:ascii="Arial" w:hAnsi="Arial"/>
          <w:color w:val="000000" w:themeColor="text1"/>
          <w:sz w:val="24"/>
        </w:rPr>
        <w:t xml:space="preserve"> means Office of Management &amp; Enterprise Services-Division of Capital Assets Management, which sets thresholds for State Purchasing guidelines.</w:t>
      </w:r>
    </w:p>
    <w:p w14:paraId="0384CDD1" w14:textId="77777777" w:rsidR="002D1075" w:rsidRPr="00041F81" w:rsidRDefault="002D1075" w:rsidP="002D1075">
      <w:pPr>
        <w:jc w:val="both"/>
        <w:rPr>
          <w:rFonts w:ascii="Arial" w:eastAsia="Calibri" w:hAnsi="Arial" w:cs="Arial"/>
          <w:b/>
          <w:bCs/>
          <w:color w:val="000000"/>
          <w:sz w:val="24"/>
          <w:szCs w:val="24"/>
        </w:rPr>
      </w:pPr>
      <w:r w:rsidRPr="00041F81">
        <w:rPr>
          <w:rFonts w:ascii="Arial" w:eastAsia="Calibri" w:hAnsi="Arial" w:cs="Arial"/>
          <w:b/>
          <w:bCs/>
          <w:color w:val="000000"/>
          <w:sz w:val="24"/>
          <w:szCs w:val="24"/>
        </w:rPr>
        <w:t>"Ongoing support services"</w:t>
      </w:r>
      <w:r w:rsidRPr="00041F81">
        <w:rPr>
          <w:rFonts w:ascii="Arial" w:eastAsia="Calibri" w:hAnsi="Arial" w:cs="Arial"/>
          <w:color w:val="000000"/>
          <w:sz w:val="24"/>
          <w:szCs w:val="24"/>
        </w:rPr>
        <w:t xml:space="preserve"> means, as used in the definition of supported employment, services that:</w:t>
      </w:r>
    </w:p>
    <w:p w14:paraId="18D86DEC" w14:textId="77777777" w:rsidR="002D1075" w:rsidRPr="00041F81" w:rsidRDefault="002D1075" w:rsidP="002D1075">
      <w:pPr>
        <w:tabs>
          <w:tab w:val="left" w:pos="720"/>
        </w:tabs>
        <w:ind w:left="720"/>
        <w:rPr>
          <w:rFonts w:ascii="Arial" w:eastAsia="Calibri" w:hAnsi="Arial" w:cs="Arial"/>
          <w:b/>
          <w:bCs/>
          <w:color w:val="000000"/>
          <w:sz w:val="24"/>
          <w:szCs w:val="24"/>
        </w:rPr>
      </w:pPr>
      <w:r w:rsidRPr="00041F81">
        <w:rPr>
          <w:rFonts w:ascii="Arial" w:eastAsia="Calibri" w:hAnsi="Arial" w:cs="Arial"/>
          <w:bCs/>
          <w:color w:val="000000"/>
          <w:sz w:val="24"/>
          <w:szCs w:val="24"/>
        </w:rPr>
        <w:t>(A)  Are needed to support and maintain an individual with a most significant disability, including a youth with a most significant disability, in supported employment;</w:t>
      </w:r>
    </w:p>
    <w:p w14:paraId="41FDA38B" w14:textId="77777777" w:rsidR="002D1075" w:rsidRPr="00041F81" w:rsidRDefault="002D1075" w:rsidP="002D1075">
      <w:pPr>
        <w:tabs>
          <w:tab w:val="left" w:pos="720"/>
        </w:tabs>
        <w:ind w:left="720"/>
        <w:rPr>
          <w:rFonts w:ascii="Arial" w:eastAsia="Calibri" w:hAnsi="Arial" w:cs="Arial"/>
          <w:bCs/>
          <w:color w:val="000000"/>
          <w:sz w:val="24"/>
          <w:szCs w:val="24"/>
        </w:rPr>
      </w:pPr>
      <w:r w:rsidRPr="00041F81">
        <w:rPr>
          <w:rFonts w:ascii="Arial" w:eastAsia="Calibri" w:hAnsi="Arial" w:cs="Arial"/>
          <w:bCs/>
          <w:color w:val="000000"/>
          <w:sz w:val="24"/>
          <w:szCs w:val="24"/>
        </w:rPr>
        <w:t>(B)  Are identified based on a determination by the DRS of the individual’s need as specified in an individualized plan for employment;</w:t>
      </w:r>
    </w:p>
    <w:p w14:paraId="3A77D6CD" w14:textId="77777777" w:rsidR="002D1075" w:rsidRPr="00041F81" w:rsidRDefault="002D1075" w:rsidP="002D1075">
      <w:pPr>
        <w:tabs>
          <w:tab w:val="left" w:pos="720"/>
        </w:tabs>
        <w:ind w:left="720"/>
        <w:rPr>
          <w:rFonts w:ascii="Arial" w:eastAsia="Calibri" w:hAnsi="Arial" w:cs="Arial"/>
          <w:bCs/>
          <w:color w:val="000000"/>
          <w:sz w:val="24"/>
          <w:szCs w:val="24"/>
        </w:rPr>
      </w:pPr>
      <w:r w:rsidRPr="00041F81">
        <w:rPr>
          <w:rFonts w:ascii="Arial" w:eastAsia="Calibri" w:hAnsi="Arial" w:cs="Arial"/>
          <w:bCs/>
          <w:color w:val="000000"/>
          <w:sz w:val="24"/>
          <w:szCs w:val="24"/>
        </w:rPr>
        <w:t>(C)  Are furnished by the DRS from the time of job placement until transition to extended services, unless post-employment services are provided following transition, and thereafter by one or more extended services providers throughout the individual</w:t>
      </w:r>
      <w:r w:rsidRPr="00041F81">
        <w:rPr>
          <w:rFonts w:ascii="Arial" w:hAnsi="Arial" w:cs="Arial"/>
          <w:color w:val="000000"/>
          <w:sz w:val="24"/>
          <w:szCs w:val="24"/>
        </w:rPr>
        <w:t>'</w:t>
      </w:r>
      <w:r w:rsidRPr="00041F81">
        <w:rPr>
          <w:rFonts w:ascii="Arial" w:eastAsia="Calibri" w:hAnsi="Arial" w:cs="Arial"/>
          <w:bCs/>
          <w:color w:val="000000"/>
          <w:sz w:val="24"/>
          <w:szCs w:val="24"/>
        </w:rPr>
        <w:t>s term of employment in a particular job placement;</w:t>
      </w:r>
    </w:p>
    <w:p w14:paraId="22783F01" w14:textId="77777777" w:rsidR="002D1075" w:rsidRPr="00041F81" w:rsidRDefault="002D1075" w:rsidP="002D1075">
      <w:pPr>
        <w:tabs>
          <w:tab w:val="left" w:pos="720"/>
        </w:tabs>
        <w:ind w:left="720"/>
        <w:rPr>
          <w:rFonts w:ascii="Arial" w:eastAsia="Calibri" w:hAnsi="Arial" w:cs="Arial"/>
          <w:bCs/>
          <w:color w:val="000000"/>
          <w:sz w:val="24"/>
          <w:szCs w:val="24"/>
        </w:rPr>
      </w:pPr>
      <w:r w:rsidRPr="00041F81">
        <w:rPr>
          <w:rFonts w:ascii="Arial" w:eastAsia="Calibri" w:hAnsi="Arial" w:cs="Arial"/>
          <w:bCs/>
          <w:color w:val="000000"/>
          <w:sz w:val="24"/>
          <w:szCs w:val="24"/>
        </w:rPr>
        <w:t xml:space="preserve">(D)  Include an assessment of employment stability and provision of specific services or the coordination of services at or away from the worksite that are needed to maintain stability based on: </w:t>
      </w:r>
    </w:p>
    <w:p w14:paraId="7A15DC9B" w14:textId="77777777" w:rsidR="002D1075" w:rsidRPr="00041F81" w:rsidRDefault="002D1075" w:rsidP="002D1075">
      <w:pPr>
        <w:ind w:left="1260"/>
        <w:rPr>
          <w:rFonts w:ascii="Arial" w:eastAsia="Calibri" w:hAnsi="Arial" w:cs="Arial"/>
          <w:bCs/>
          <w:color w:val="000000"/>
          <w:sz w:val="24"/>
          <w:szCs w:val="24"/>
        </w:rPr>
      </w:pPr>
      <w:r w:rsidRPr="00041F81">
        <w:rPr>
          <w:rFonts w:ascii="Arial" w:eastAsia="Calibri" w:hAnsi="Arial" w:cs="Arial"/>
          <w:bCs/>
          <w:color w:val="000000"/>
          <w:sz w:val="24"/>
          <w:szCs w:val="24"/>
        </w:rPr>
        <w:t>(i)  A minimum of twice-monthly monitoring at the worksite of each individual in supported employment; or</w:t>
      </w:r>
    </w:p>
    <w:p w14:paraId="33BD1EF2" w14:textId="77777777" w:rsidR="002D1075" w:rsidRPr="00041F81" w:rsidRDefault="002D1075" w:rsidP="002D1075">
      <w:pPr>
        <w:tabs>
          <w:tab w:val="left" w:pos="720"/>
        </w:tabs>
        <w:ind w:left="1260"/>
        <w:rPr>
          <w:rFonts w:ascii="Arial" w:eastAsia="Calibri" w:hAnsi="Arial" w:cs="Arial"/>
          <w:bCs/>
          <w:color w:val="000000"/>
          <w:sz w:val="24"/>
          <w:szCs w:val="24"/>
        </w:rPr>
      </w:pPr>
      <w:r w:rsidRPr="00041F81">
        <w:rPr>
          <w:rFonts w:ascii="Arial" w:eastAsia="Calibri" w:hAnsi="Arial" w:cs="Arial"/>
          <w:bCs/>
          <w:color w:val="000000"/>
          <w:sz w:val="24"/>
          <w:szCs w:val="24"/>
        </w:rPr>
        <w:t>(ii)  If under specific circumstances, especially at the request of the individual, the individualized plan for employment provides for off-site monitoring, twice monthly meetings with the individual;</w:t>
      </w:r>
    </w:p>
    <w:p w14:paraId="7958EE78" w14:textId="77777777" w:rsidR="002D1075" w:rsidRPr="00041F81" w:rsidRDefault="002D1075" w:rsidP="002D1075">
      <w:pPr>
        <w:tabs>
          <w:tab w:val="left" w:pos="720"/>
        </w:tabs>
        <w:ind w:left="720"/>
        <w:rPr>
          <w:rFonts w:ascii="Arial" w:eastAsia="Calibri" w:hAnsi="Arial" w:cs="Arial"/>
          <w:bCs/>
          <w:color w:val="000000"/>
          <w:sz w:val="24"/>
          <w:szCs w:val="24"/>
        </w:rPr>
      </w:pPr>
      <w:r w:rsidRPr="00041F81">
        <w:rPr>
          <w:rFonts w:ascii="Arial" w:eastAsia="Calibri" w:hAnsi="Arial" w:cs="Arial"/>
          <w:bCs/>
          <w:color w:val="000000"/>
          <w:sz w:val="24"/>
          <w:szCs w:val="24"/>
        </w:rPr>
        <w:t>(E)  Consist of:</w:t>
      </w:r>
    </w:p>
    <w:p w14:paraId="63C17983" w14:textId="77777777" w:rsidR="002D1075" w:rsidRPr="00041F81" w:rsidRDefault="002D1075" w:rsidP="002D1075">
      <w:pPr>
        <w:ind w:left="1260"/>
        <w:rPr>
          <w:rFonts w:ascii="Arial" w:eastAsia="Calibri" w:hAnsi="Arial" w:cs="Arial"/>
          <w:bCs/>
          <w:color w:val="000000"/>
          <w:sz w:val="24"/>
          <w:szCs w:val="24"/>
        </w:rPr>
      </w:pPr>
      <w:r w:rsidRPr="00041F81">
        <w:rPr>
          <w:rFonts w:ascii="Arial" w:eastAsia="Calibri" w:hAnsi="Arial" w:cs="Arial"/>
          <w:bCs/>
          <w:color w:val="000000"/>
          <w:sz w:val="24"/>
          <w:szCs w:val="24"/>
        </w:rPr>
        <w:t>(i)  Any particularized assessment supplementary to the comprehensive assessment of rehabilitation needs described at 34 C.F.R. § 361.5(c)(5)(ii);</w:t>
      </w:r>
    </w:p>
    <w:p w14:paraId="105F839D" w14:textId="77777777" w:rsidR="002D1075" w:rsidRPr="00041F81" w:rsidRDefault="002D1075" w:rsidP="002D1075">
      <w:pPr>
        <w:ind w:left="1260"/>
        <w:rPr>
          <w:rFonts w:ascii="Arial" w:eastAsia="Calibri" w:hAnsi="Arial" w:cs="Arial"/>
          <w:bCs/>
          <w:color w:val="000000"/>
          <w:sz w:val="24"/>
          <w:szCs w:val="24"/>
        </w:rPr>
      </w:pPr>
      <w:r w:rsidRPr="00041F81">
        <w:rPr>
          <w:rFonts w:ascii="Arial" w:eastAsia="Calibri" w:hAnsi="Arial" w:cs="Arial"/>
          <w:bCs/>
          <w:color w:val="000000"/>
          <w:sz w:val="24"/>
          <w:szCs w:val="24"/>
        </w:rPr>
        <w:t>(ii)  The provision of skilled job trainers who accompany the individual for intensive job skill training at the worksite;</w:t>
      </w:r>
    </w:p>
    <w:p w14:paraId="3B48DC87" w14:textId="77777777" w:rsidR="002D1075" w:rsidRPr="00041F81" w:rsidRDefault="002D1075" w:rsidP="002D1075">
      <w:pPr>
        <w:ind w:left="1260"/>
        <w:rPr>
          <w:rFonts w:ascii="Arial" w:eastAsia="Calibri" w:hAnsi="Arial" w:cs="Arial"/>
          <w:bCs/>
          <w:color w:val="000000"/>
          <w:sz w:val="24"/>
          <w:szCs w:val="24"/>
        </w:rPr>
      </w:pPr>
      <w:r w:rsidRPr="00041F81">
        <w:rPr>
          <w:rFonts w:ascii="Arial" w:eastAsia="Calibri" w:hAnsi="Arial" w:cs="Arial"/>
          <w:bCs/>
          <w:color w:val="000000"/>
          <w:sz w:val="24"/>
          <w:szCs w:val="24"/>
        </w:rPr>
        <w:t>(iii)  Job development and training;</w:t>
      </w:r>
    </w:p>
    <w:p w14:paraId="7540ED3F" w14:textId="77777777" w:rsidR="002D1075" w:rsidRPr="00041F81" w:rsidRDefault="002D1075" w:rsidP="002D1075">
      <w:pPr>
        <w:ind w:left="1260"/>
        <w:rPr>
          <w:rFonts w:ascii="Arial" w:eastAsia="Calibri" w:hAnsi="Arial" w:cs="Arial"/>
          <w:bCs/>
          <w:color w:val="000000"/>
          <w:sz w:val="24"/>
          <w:szCs w:val="24"/>
        </w:rPr>
      </w:pPr>
      <w:r w:rsidRPr="00041F81">
        <w:rPr>
          <w:rFonts w:ascii="Arial" w:eastAsia="Calibri" w:hAnsi="Arial" w:cs="Arial"/>
          <w:bCs/>
          <w:color w:val="000000"/>
          <w:sz w:val="24"/>
          <w:szCs w:val="24"/>
        </w:rPr>
        <w:t>(iv)  Social skills training;</w:t>
      </w:r>
    </w:p>
    <w:p w14:paraId="56DA91A8" w14:textId="77777777" w:rsidR="002D1075" w:rsidRPr="00041F81" w:rsidRDefault="002D1075" w:rsidP="002D1075">
      <w:pPr>
        <w:ind w:left="1260"/>
        <w:rPr>
          <w:rFonts w:ascii="Arial" w:eastAsia="Calibri" w:hAnsi="Arial" w:cs="Arial"/>
          <w:bCs/>
          <w:color w:val="000000"/>
          <w:sz w:val="24"/>
          <w:szCs w:val="24"/>
        </w:rPr>
      </w:pPr>
      <w:r w:rsidRPr="00041F81">
        <w:rPr>
          <w:rFonts w:ascii="Arial" w:eastAsia="Calibri" w:hAnsi="Arial" w:cs="Arial"/>
          <w:bCs/>
          <w:color w:val="000000"/>
          <w:sz w:val="24"/>
          <w:szCs w:val="24"/>
        </w:rPr>
        <w:t>(v)  Regular observation or supervision of the individual;</w:t>
      </w:r>
    </w:p>
    <w:p w14:paraId="1A12B8F8" w14:textId="77777777" w:rsidR="002D1075" w:rsidRPr="00041F81" w:rsidRDefault="002D1075" w:rsidP="002D1075">
      <w:pPr>
        <w:ind w:left="1260"/>
        <w:rPr>
          <w:rFonts w:ascii="Arial" w:eastAsia="Calibri" w:hAnsi="Arial" w:cs="Arial"/>
          <w:bCs/>
          <w:color w:val="000000"/>
          <w:sz w:val="24"/>
          <w:szCs w:val="24"/>
        </w:rPr>
      </w:pPr>
      <w:r w:rsidRPr="00041F81">
        <w:rPr>
          <w:rFonts w:ascii="Arial" w:eastAsia="Calibri" w:hAnsi="Arial" w:cs="Arial"/>
          <w:bCs/>
          <w:color w:val="000000"/>
          <w:sz w:val="24"/>
          <w:szCs w:val="24"/>
        </w:rPr>
        <w:t>(vi)  Follow-up services including regular contact with the employers, the individuals, the parents, family members, guardians, advocates or authorized representatives of the individuals, and other suitable professional and informed advisors, in order to reinforce and stabilize the job placement;</w:t>
      </w:r>
    </w:p>
    <w:p w14:paraId="5B4EBAE3" w14:textId="77777777" w:rsidR="002D1075" w:rsidRPr="00041F81" w:rsidRDefault="002D1075" w:rsidP="002D1075">
      <w:pPr>
        <w:ind w:left="1260"/>
        <w:rPr>
          <w:rFonts w:ascii="Arial" w:eastAsia="Calibri" w:hAnsi="Arial" w:cs="Arial"/>
          <w:bCs/>
          <w:color w:val="000000"/>
          <w:sz w:val="24"/>
          <w:szCs w:val="24"/>
        </w:rPr>
      </w:pPr>
      <w:r w:rsidRPr="00041F81">
        <w:rPr>
          <w:rFonts w:ascii="Arial" w:eastAsia="Calibri" w:hAnsi="Arial" w:cs="Arial"/>
          <w:bCs/>
          <w:color w:val="000000"/>
          <w:sz w:val="24"/>
          <w:szCs w:val="24"/>
        </w:rPr>
        <w:t>(vii)  Facilitation of natural supports at the worksite;</w:t>
      </w:r>
    </w:p>
    <w:p w14:paraId="76648A87" w14:textId="77777777" w:rsidR="002D1075" w:rsidRPr="00041F81" w:rsidRDefault="002D1075" w:rsidP="002D1075">
      <w:pPr>
        <w:ind w:left="1260"/>
        <w:rPr>
          <w:rFonts w:ascii="Arial" w:eastAsia="Calibri" w:hAnsi="Arial" w:cs="Arial"/>
          <w:bCs/>
          <w:color w:val="000000"/>
          <w:sz w:val="24"/>
          <w:szCs w:val="24"/>
        </w:rPr>
      </w:pPr>
      <w:r w:rsidRPr="00041F81">
        <w:rPr>
          <w:rFonts w:ascii="Arial" w:eastAsia="Calibri" w:hAnsi="Arial" w:cs="Arial"/>
          <w:bCs/>
          <w:color w:val="000000"/>
          <w:sz w:val="24"/>
          <w:szCs w:val="24"/>
        </w:rPr>
        <w:lastRenderedPageBreak/>
        <w:t>(viii)  Any other service identified in the scope of vocational rehabilitation services for individuals, described in § 361.48(b); or</w:t>
      </w:r>
    </w:p>
    <w:p w14:paraId="0A2344BF" w14:textId="77777777" w:rsidR="002D1075" w:rsidRPr="00041F81" w:rsidRDefault="002D1075" w:rsidP="002D1075">
      <w:pPr>
        <w:ind w:left="1260"/>
        <w:rPr>
          <w:rFonts w:ascii="Arial" w:eastAsia="Calibri" w:hAnsi="Arial" w:cs="Arial"/>
          <w:bCs/>
          <w:color w:val="000000"/>
          <w:sz w:val="24"/>
          <w:szCs w:val="24"/>
        </w:rPr>
      </w:pPr>
      <w:r w:rsidRPr="00041F81">
        <w:rPr>
          <w:rFonts w:ascii="Arial" w:eastAsia="Calibri" w:hAnsi="Arial" w:cs="Arial"/>
          <w:bCs/>
          <w:color w:val="000000"/>
          <w:sz w:val="24"/>
          <w:szCs w:val="24"/>
        </w:rPr>
        <w:t>(ix)  Any service similar to the foregoing services.</w:t>
      </w:r>
    </w:p>
    <w:p w14:paraId="061115DA"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"Other Qualified Rehabilitation Personnel"</w:t>
      </w:r>
      <w:r w:rsidRPr="00041F81">
        <w:rPr>
          <w:rFonts w:ascii="Arial" w:hAnsi="Arial"/>
          <w:b/>
          <w:color w:val="000000" w:themeColor="text1"/>
          <w:sz w:val="24"/>
        </w:rPr>
        <w:t xml:space="preserve"> </w:t>
      </w:r>
      <w:r w:rsidRPr="00041F81">
        <w:rPr>
          <w:rFonts w:ascii="Arial" w:hAnsi="Arial"/>
          <w:color w:val="000000" w:themeColor="text1"/>
          <w:sz w:val="24"/>
        </w:rPr>
        <w:t>means qualified rehabilitation personnel who, in addition to rehabilitation counselors, are necessary to facilitate the accomplishment of the employment outcomes and objectives of an individual (Section 100(a)(3)(E) of the Act.) Other qualified rehabilitation personnel include, but are not limited to, rehabilitation teachers of the blind who are certified at the national level.</w:t>
      </w:r>
    </w:p>
    <w:p w14:paraId="58800417"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"Package of services"</w:t>
      </w:r>
      <w:r w:rsidRPr="00041F81">
        <w:rPr>
          <w:rFonts w:ascii="Arial" w:hAnsi="Arial"/>
          <w:color w:val="000000" w:themeColor="text1"/>
          <w:sz w:val="24"/>
        </w:rPr>
        <w:t xml:space="preserve"> means several services which are usually provided together for the same purpose. The services in a package are usually, but not always, from the same category of services (see definition of multiple services, this section). Examples include, but are not limited to: surgery, anesthesia, and hospitalization; or personal computer, software, and peripheral equipment.</w:t>
      </w:r>
    </w:p>
    <w:p w14:paraId="4229D387"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"Personal assistance services"</w:t>
      </w:r>
      <w:r w:rsidRPr="00041F81">
        <w:rPr>
          <w:rFonts w:ascii="Arial" w:hAnsi="Arial"/>
          <w:color w:val="000000" w:themeColor="text1"/>
          <w:sz w:val="24"/>
        </w:rPr>
        <w:t xml:space="preserve"> means a range of services including, among other things, training in managing, supervising, and directing personal assistance services, provided by one or more persons, that are designed to assist an individual with a disability to perform daily living activities on or off the job that the individual would typically perform without assistance if the individual did not have a disability. The services are also designed to increase the individual</w:t>
      </w:r>
      <w:r w:rsidRPr="00041F81">
        <w:rPr>
          <w:rFonts w:ascii="Arial" w:eastAsia="Times New Roman" w:hAnsi="Arial" w:cs="Arial"/>
          <w:color w:val="000000" w:themeColor="text1"/>
          <w:sz w:val="24"/>
          <w:szCs w:val="24"/>
        </w:rPr>
        <w:t>'</w:t>
      </w:r>
      <w:r w:rsidRPr="00041F81">
        <w:rPr>
          <w:rFonts w:ascii="Arial" w:hAnsi="Arial"/>
          <w:color w:val="000000" w:themeColor="text1"/>
          <w:sz w:val="24"/>
        </w:rPr>
        <w:t>s control in life and ability to perform everyday activities on or off the job; necessary to the achievement of an employment outcome; and provided only while the individual is receiving other vocational rehabilitation services.</w:t>
      </w:r>
    </w:p>
    <w:p w14:paraId="59A4AE78"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"Physical and mental restoration services"</w:t>
      </w:r>
      <w:r w:rsidRPr="00041F81">
        <w:rPr>
          <w:rFonts w:ascii="Arial" w:hAnsi="Arial"/>
          <w:color w:val="000000" w:themeColor="text1"/>
          <w:sz w:val="24"/>
        </w:rPr>
        <w:t xml:space="preserve"> means corrective surgery or therapeutic treatment that is likely, within a reasonable period of time, to correct or modify substantially a stable or slowly progressive physical or mental impairment that constitutes a substantial impediment to employment.</w:t>
      </w:r>
    </w:p>
    <w:p w14:paraId="1DC615ED" w14:textId="77777777" w:rsidR="002D1075" w:rsidRPr="00041F81" w:rsidRDefault="002D1075" w:rsidP="002D1075">
      <w:pPr>
        <w:spacing w:after="240" w:line="240" w:lineRule="exact"/>
        <w:ind w:firstLine="432"/>
        <w:rPr>
          <w:rFonts w:ascii="Arial" w:hAnsi="Arial"/>
          <w:b/>
          <w:bCs/>
          <w:color w:val="000000" w:themeColor="text1"/>
          <w:sz w:val="24"/>
        </w:rPr>
      </w:pPr>
      <w:r w:rsidRPr="00041F81">
        <w:rPr>
          <w:rFonts w:ascii="Arial" w:hAnsi="Arial"/>
          <w:b/>
          <w:bCs/>
          <w:color w:val="000000" w:themeColor="text1"/>
          <w:sz w:val="24"/>
        </w:rPr>
        <w:t>"Physical or mental impairment"</w:t>
      </w:r>
      <w:r w:rsidRPr="00041F81">
        <w:rPr>
          <w:rFonts w:ascii="Arial" w:hAnsi="Arial"/>
          <w:color w:val="000000" w:themeColor="text1"/>
          <w:sz w:val="24"/>
        </w:rPr>
        <w:t xml:space="preserve"> means any physiological disorder or condition, cosmetic disfigurement, or anatomical loss affecting one or more of the following body systems: neurological, musculo-skeletal, special sense organs, respiratory (including speech organs), cardiovascular, reproductive, digestive, genitourinary, hemic and lymphatic, skin, and endocrine; or any mental or psychological disorder such as intellectual disability organic brain syndrome, emotional or mental illness, and specific learning disabilities.</w:t>
      </w:r>
    </w:p>
    <w:p w14:paraId="5343E0E4" w14:textId="4AD81A07" w:rsidR="002D1075" w:rsidRPr="00041F81" w:rsidRDefault="002D1075" w:rsidP="002D1075">
      <w:pPr>
        <w:ind w:left="90"/>
        <w:rPr>
          <w:rFonts w:ascii="Arial" w:eastAsia="Calibri" w:hAnsi="Arial" w:cs="Arial"/>
          <w:color w:val="000000"/>
          <w:sz w:val="24"/>
          <w:szCs w:val="24"/>
        </w:rPr>
      </w:pPr>
      <w:r w:rsidRPr="00041F81">
        <w:rPr>
          <w:rFonts w:ascii="Arial" w:eastAsia="Calibri" w:hAnsi="Arial" w:cs="Arial"/>
          <w:b/>
          <w:bCs/>
          <w:color w:val="000000"/>
          <w:sz w:val="24"/>
          <w:szCs w:val="24"/>
        </w:rPr>
        <w:t>"Post-employment services"</w:t>
      </w:r>
      <w:r w:rsidRPr="00041F81">
        <w:rPr>
          <w:rFonts w:ascii="Arial" w:eastAsia="Calibri" w:hAnsi="Arial" w:cs="Arial"/>
          <w:color w:val="000000"/>
          <w:sz w:val="24"/>
          <w:szCs w:val="24"/>
        </w:rPr>
        <w:t xml:space="preserve"> means Post-employment services are defined in 34 C.F.R. § 361.5(c)(41) as one or more of the VR services identified in 34 CFR 361.48(b) that are provided subsequent to the achievement of an employment outcome and </w:t>
      </w:r>
      <w:r w:rsidR="004005DD">
        <w:rPr>
          <w:rFonts w:ascii="Arial" w:eastAsia="Calibri" w:hAnsi="Arial" w:cs="Arial"/>
          <w:color w:val="000000"/>
          <w:sz w:val="24"/>
          <w:szCs w:val="24"/>
        </w:rPr>
        <w:t xml:space="preserve">prior to the case closure </w:t>
      </w:r>
      <w:r w:rsidRPr="00041F81">
        <w:rPr>
          <w:rFonts w:ascii="Arial" w:eastAsia="Calibri" w:hAnsi="Arial" w:cs="Arial"/>
          <w:color w:val="000000"/>
          <w:sz w:val="24"/>
          <w:szCs w:val="24"/>
        </w:rPr>
        <w:t>that are necessary for an individual to maintain, regain, or advance in employment, consistent with the individual</w:t>
      </w:r>
      <w:r w:rsidRPr="00041F81">
        <w:rPr>
          <w:rFonts w:ascii="Arial" w:hAnsi="Arial" w:cs="Arial"/>
          <w:color w:val="000000"/>
          <w:sz w:val="24"/>
          <w:szCs w:val="24"/>
        </w:rPr>
        <w:t>'</w:t>
      </w:r>
      <w:r w:rsidRPr="00041F81">
        <w:rPr>
          <w:rFonts w:ascii="Arial" w:eastAsia="Calibri" w:hAnsi="Arial" w:cs="Arial"/>
          <w:color w:val="000000"/>
          <w:sz w:val="24"/>
          <w:szCs w:val="24"/>
        </w:rPr>
        <w:t>s unique strengths, resources, priorities, concerns, abilities, capabilities, interests, and informed choice. As described in the note following the regulatory definition of "post-employment services" at 34 C.F.R. § 361.5(c)(41), post-employment services are:</w:t>
      </w:r>
    </w:p>
    <w:p w14:paraId="6E1762B7" w14:textId="77777777" w:rsidR="002D1075" w:rsidRPr="00041F81" w:rsidRDefault="002D1075" w:rsidP="002D1075">
      <w:pPr>
        <w:tabs>
          <w:tab w:val="left" w:pos="720"/>
        </w:tabs>
        <w:ind w:left="720"/>
        <w:rPr>
          <w:rFonts w:ascii="Arial" w:eastAsia="Calibri" w:hAnsi="Arial" w:cs="Arial"/>
          <w:bCs/>
          <w:color w:val="000000"/>
          <w:sz w:val="24"/>
          <w:szCs w:val="24"/>
        </w:rPr>
      </w:pPr>
      <w:r w:rsidRPr="00041F81">
        <w:rPr>
          <w:rFonts w:ascii="Arial" w:eastAsia="Calibri" w:hAnsi="Arial" w:cs="Arial"/>
          <w:bCs/>
          <w:color w:val="000000"/>
          <w:sz w:val="24"/>
          <w:szCs w:val="24"/>
        </w:rPr>
        <w:t>(A)  Provided under an amended individualized plan for employment (IPE); thus, a re-determination of eligibility is not required;</w:t>
      </w:r>
    </w:p>
    <w:p w14:paraId="12330929" w14:textId="77777777" w:rsidR="002D1075" w:rsidRPr="00041F81" w:rsidRDefault="002D1075" w:rsidP="002D1075">
      <w:pPr>
        <w:tabs>
          <w:tab w:val="left" w:pos="720"/>
        </w:tabs>
        <w:ind w:left="720"/>
        <w:rPr>
          <w:rFonts w:ascii="Arial" w:eastAsia="Calibri" w:hAnsi="Arial" w:cs="Arial"/>
          <w:bCs/>
          <w:color w:val="000000"/>
          <w:sz w:val="24"/>
          <w:szCs w:val="24"/>
        </w:rPr>
      </w:pPr>
      <w:r w:rsidRPr="00041F81">
        <w:rPr>
          <w:rFonts w:ascii="Arial" w:eastAsia="Calibri" w:hAnsi="Arial" w:cs="Arial"/>
          <w:bCs/>
          <w:color w:val="000000"/>
          <w:sz w:val="24"/>
          <w:szCs w:val="24"/>
        </w:rPr>
        <w:t>(B)  Limited in scope and duration; and</w:t>
      </w:r>
    </w:p>
    <w:p w14:paraId="4AF314FA" w14:textId="77777777" w:rsidR="002D1075" w:rsidRPr="00041F81" w:rsidRDefault="002D1075" w:rsidP="002D1075">
      <w:pPr>
        <w:tabs>
          <w:tab w:val="left" w:pos="720"/>
        </w:tabs>
        <w:ind w:left="720"/>
        <w:rPr>
          <w:rFonts w:ascii="Arial" w:eastAsia="Calibri" w:hAnsi="Arial" w:cs="Arial"/>
          <w:bCs/>
          <w:color w:val="000000"/>
          <w:sz w:val="24"/>
          <w:szCs w:val="24"/>
        </w:rPr>
      </w:pPr>
      <w:r w:rsidRPr="00041F81">
        <w:rPr>
          <w:rFonts w:ascii="Arial" w:eastAsia="Calibri" w:hAnsi="Arial" w:cs="Arial"/>
          <w:bCs/>
          <w:color w:val="000000"/>
          <w:sz w:val="24"/>
          <w:szCs w:val="24"/>
        </w:rPr>
        <w:lastRenderedPageBreak/>
        <w:t>(C)  Available to meet rehabilitation needs that do not require a complex and comprehensive provision of services.</w:t>
      </w:r>
    </w:p>
    <w:p w14:paraId="6A78A5AA" w14:textId="77777777" w:rsidR="002D1075" w:rsidRPr="00041F81" w:rsidRDefault="002D1075" w:rsidP="002D1075">
      <w:pPr>
        <w:ind w:left="720"/>
        <w:rPr>
          <w:rFonts w:ascii="Arial" w:eastAsia="Calibri" w:hAnsi="Arial" w:cs="Arial"/>
          <w:color w:val="000000"/>
          <w:sz w:val="24"/>
          <w:szCs w:val="24"/>
        </w:rPr>
      </w:pPr>
      <w:r w:rsidRPr="00041F81">
        <w:rPr>
          <w:rFonts w:ascii="Arial" w:eastAsia="Calibri" w:hAnsi="Arial" w:cs="Arial"/>
          <w:color w:val="000000"/>
          <w:sz w:val="24"/>
          <w:szCs w:val="24"/>
        </w:rPr>
        <w:t>(D)  Thus, after the employment outcome has been achieved but before the individual is reported as having exited the VR program is the period of time that the individual is most likely to need discrete short-term services (i.e., post-employment services) to ensure that the employment outcome can be maintained.</w:t>
      </w:r>
    </w:p>
    <w:p w14:paraId="31786BB6"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"Pre-employment transition services"</w:t>
      </w:r>
      <w:r w:rsidRPr="00041F81">
        <w:rPr>
          <w:rFonts w:ascii="Arial" w:hAnsi="Arial"/>
          <w:b/>
          <w:color w:val="000000" w:themeColor="text1"/>
          <w:sz w:val="24"/>
        </w:rPr>
        <w:t xml:space="preserve"> </w:t>
      </w:r>
      <w:r w:rsidRPr="00041F81">
        <w:rPr>
          <w:rFonts w:ascii="Arial" w:hAnsi="Arial"/>
          <w:color w:val="000000" w:themeColor="text1"/>
          <w:sz w:val="24"/>
        </w:rPr>
        <w:t>means the required activities and authorized activities specified in 34 CFR 361.48(a)(2) and (3).</w:t>
      </w:r>
    </w:p>
    <w:p w14:paraId="73C8EFBE" w14:textId="77777777" w:rsidR="002D1075" w:rsidRPr="00041F81" w:rsidRDefault="002D1075" w:rsidP="002D1075">
      <w:pPr>
        <w:spacing w:after="240" w:line="240" w:lineRule="exact"/>
        <w:ind w:firstLine="432"/>
        <w:rPr>
          <w:rFonts w:ascii="Arial" w:hAnsi="Arial" w:cs="Arial"/>
          <w:bCs/>
          <w:sz w:val="24"/>
          <w:szCs w:val="24"/>
        </w:rPr>
      </w:pPr>
      <w:r w:rsidRPr="00041F81">
        <w:rPr>
          <w:rFonts w:ascii="Arial" w:hAnsi="Arial" w:cs="Arial"/>
          <w:b/>
          <w:bCs/>
          <w:sz w:val="24"/>
          <w:szCs w:val="24"/>
        </w:rPr>
        <w:t xml:space="preserve">"Prior approval" </w:t>
      </w:r>
      <w:r w:rsidRPr="00795F14">
        <w:rPr>
          <w:rFonts w:ascii="Arial" w:hAnsi="Arial" w:cs="Arial"/>
          <w:bCs/>
          <w:strike/>
          <w:sz w:val="24"/>
          <w:szCs w:val="24"/>
        </w:rPr>
        <w:t>refers to</w:t>
      </w:r>
      <w:r w:rsidRPr="00795F14">
        <w:rPr>
          <w:rFonts w:ascii="Arial" w:hAnsi="Arial" w:cs="Arial"/>
          <w:bCs/>
          <w:sz w:val="24"/>
          <w:szCs w:val="24"/>
        </w:rPr>
        <w:t xml:space="preserve"> </w:t>
      </w:r>
      <w:r w:rsidRPr="00795F14">
        <w:rPr>
          <w:rFonts w:ascii="Arial" w:hAnsi="Arial" w:cs="Arial"/>
          <w:bCs/>
          <w:sz w:val="24"/>
          <w:szCs w:val="24"/>
          <w:u w:val="single"/>
        </w:rPr>
        <w:t>means</w:t>
      </w:r>
      <w:r>
        <w:rPr>
          <w:rFonts w:ascii="Arial" w:hAnsi="Arial" w:cs="Arial"/>
          <w:bCs/>
          <w:sz w:val="24"/>
          <w:szCs w:val="24"/>
        </w:rPr>
        <w:t xml:space="preserve"> </w:t>
      </w:r>
      <w:r w:rsidRPr="00041F81">
        <w:rPr>
          <w:rFonts w:ascii="Arial" w:hAnsi="Arial" w:cs="Arial"/>
          <w:bCs/>
          <w:sz w:val="24"/>
          <w:szCs w:val="24"/>
        </w:rPr>
        <w:t>the receipt of approval from the granting authority prior to issuing the authorization for the purchase of goods and services.</w:t>
      </w:r>
    </w:p>
    <w:p w14:paraId="7EA248ED"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"Record of Service"</w:t>
      </w:r>
      <w:r w:rsidRPr="00041F81">
        <w:rPr>
          <w:rFonts w:ascii="Arial" w:hAnsi="Arial"/>
          <w:color w:val="000000" w:themeColor="text1"/>
          <w:sz w:val="24"/>
        </w:rPr>
        <w:t xml:space="preserve"> means any item, collection, or grouping of information about an individual that is maintained by an agency, including, but not limited to, the individual</w:t>
      </w:r>
      <w:r w:rsidRPr="00041F81">
        <w:rPr>
          <w:rFonts w:ascii="Arial" w:eastAsia="Times New Roman" w:hAnsi="Arial" w:cs="Arial"/>
          <w:color w:val="000000"/>
          <w:sz w:val="24"/>
          <w:szCs w:val="24"/>
        </w:rPr>
        <w:t>'</w:t>
      </w:r>
      <w:r w:rsidRPr="00041F81">
        <w:rPr>
          <w:rFonts w:ascii="Arial" w:hAnsi="Arial"/>
          <w:color w:val="000000" w:themeColor="text1"/>
          <w:sz w:val="24"/>
        </w:rPr>
        <w:t xml:space="preserve">s education, financial transactions, medical history, and criminal or employment history and that contains his name, or the identifying number, symbol, or other identifying particular assigned to the individual. </w:t>
      </w:r>
    </w:p>
    <w:p w14:paraId="32D4A482"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"Rehabilitation Act"</w:t>
      </w:r>
      <w:r w:rsidRPr="00041F81">
        <w:rPr>
          <w:rFonts w:ascii="Arial" w:hAnsi="Arial"/>
          <w:color w:val="000000" w:themeColor="text1"/>
          <w:sz w:val="24"/>
        </w:rPr>
        <w:t xml:space="preserve"> means the Rehabilitation Act [29 USC 701 et seq.].</w:t>
      </w:r>
    </w:p>
    <w:p w14:paraId="22B7E52C" w14:textId="77777777" w:rsidR="002D1075" w:rsidRPr="00041F81" w:rsidRDefault="002D1075" w:rsidP="002D1075">
      <w:pPr>
        <w:spacing w:after="240" w:line="240" w:lineRule="exact"/>
        <w:ind w:firstLine="432"/>
        <w:rPr>
          <w:rFonts w:ascii="Arial" w:hAnsi="Arial" w:cs="Arial"/>
          <w:b/>
          <w:color w:val="000000" w:themeColor="text1"/>
          <w:sz w:val="24"/>
          <w:szCs w:val="24"/>
        </w:rPr>
      </w:pPr>
      <w:r w:rsidRPr="00041F81">
        <w:rPr>
          <w:rFonts w:ascii="Arial" w:hAnsi="Arial"/>
          <w:b/>
          <w:bCs/>
          <w:color w:val="000000" w:themeColor="text1"/>
          <w:sz w:val="24"/>
        </w:rPr>
        <w:t>"Rehabilitation engineering"</w:t>
      </w:r>
      <w:r w:rsidRPr="00041F81">
        <w:rPr>
          <w:rFonts w:ascii="Arial" w:hAnsi="Arial"/>
          <w:color w:val="000000" w:themeColor="text1"/>
          <w:sz w:val="24"/>
        </w:rPr>
        <w:t xml:space="preserve"> means the systematic application of engineering sciences to design, develop, adapt, test, evaluate, apply, and distribute technological solutions to problems confronted by individuals with disabilities in functional areas, such as mobility, communications, hearing, vision, and cognition, and in activities associated with employment, independent living, education, and integration into the community. </w:t>
      </w:r>
    </w:p>
    <w:p w14:paraId="03DF8994" w14:textId="77777777" w:rsidR="002D1075" w:rsidRPr="00041F81" w:rsidRDefault="002D1075" w:rsidP="002D1075">
      <w:pPr>
        <w:spacing w:after="240" w:line="240" w:lineRule="exact"/>
        <w:ind w:firstLine="432"/>
        <w:rPr>
          <w:rFonts w:ascii="Arial" w:hAnsi="Arial" w:cs="Arial"/>
          <w:b/>
          <w:color w:val="000000" w:themeColor="text1"/>
          <w:sz w:val="24"/>
          <w:szCs w:val="24"/>
        </w:rPr>
      </w:pPr>
      <w:r w:rsidRPr="00041F81">
        <w:rPr>
          <w:rFonts w:ascii="Arial" w:hAnsi="Arial"/>
          <w:b/>
          <w:bCs/>
          <w:color w:val="000000" w:themeColor="text1"/>
          <w:sz w:val="24"/>
        </w:rPr>
        <w:t>"Rehabilitation technology"</w:t>
      </w:r>
      <w:r w:rsidRPr="00041F81">
        <w:rPr>
          <w:rFonts w:ascii="Arial" w:hAnsi="Arial"/>
          <w:color w:val="000000" w:themeColor="text1"/>
          <w:sz w:val="24"/>
        </w:rPr>
        <w:t xml:space="preserve"> means the systematic application of technologies, engineering methodologies, or scientific principles to meet the needs of, and address the barriers confronted by, individuals with disabilities in areas that include education, rehabilitation, employment, transportation, independent living, and recreation. The term includes rehabilitation engineering, assistive technology devices, and assistive technology services.</w:t>
      </w:r>
    </w:p>
    <w:p w14:paraId="31AD95E8"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"SBVI"</w:t>
      </w:r>
      <w:r w:rsidRPr="00041F81">
        <w:rPr>
          <w:rFonts w:ascii="Arial" w:hAnsi="Arial"/>
          <w:color w:val="000000" w:themeColor="text1"/>
          <w:sz w:val="24"/>
        </w:rPr>
        <w:t xml:space="preserve"> means the Division of Services for the Blind and Visually Impaired, depending upon the context.</w:t>
      </w:r>
    </w:p>
    <w:p w14:paraId="6B5CC663" w14:textId="77777777" w:rsidR="002D1075"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 xml:space="preserve">"Section 504 Plan" </w:t>
      </w:r>
      <w:r w:rsidRPr="00795F14">
        <w:rPr>
          <w:rFonts w:ascii="Arial" w:hAnsi="Arial"/>
          <w:strike/>
          <w:color w:val="000000" w:themeColor="text1"/>
          <w:sz w:val="24"/>
        </w:rPr>
        <w:t>is</w:t>
      </w:r>
      <w:r w:rsidRPr="00795F14">
        <w:rPr>
          <w:rFonts w:ascii="Arial" w:hAnsi="Arial"/>
          <w:color w:val="000000" w:themeColor="text1"/>
          <w:sz w:val="24"/>
        </w:rPr>
        <w:t xml:space="preserve"> </w:t>
      </w:r>
      <w:r w:rsidRPr="00795F14">
        <w:rPr>
          <w:rFonts w:ascii="Arial" w:hAnsi="Arial"/>
          <w:color w:val="000000" w:themeColor="text1"/>
          <w:sz w:val="24"/>
          <w:u w:val="single"/>
        </w:rPr>
        <w:t>means</w:t>
      </w:r>
      <w:r w:rsidRPr="00041F81">
        <w:rPr>
          <w:rFonts w:ascii="Arial" w:hAnsi="Arial"/>
          <w:color w:val="000000" w:themeColor="text1"/>
          <w:sz w:val="24"/>
        </w:rPr>
        <w:t xml:space="preserve"> a plan designed as a protection for students with disabilities who may not be considered eligible for special education under IDEA in compliance with Section 504 of the Rehabilitation Act of 1973 as amended.</w:t>
      </w:r>
    </w:p>
    <w:p w14:paraId="2DDBCA33" w14:textId="4739B2C2" w:rsidR="00C8539C" w:rsidRPr="00847299" w:rsidRDefault="00C8539C" w:rsidP="00C8539C">
      <w:pPr>
        <w:spacing w:after="240" w:line="240" w:lineRule="exact"/>
        <w:ind w:firstLine="432"/>
        <w:rPr>
          <w:rFonts w:ascii="Arial" w:hAnsi="Arial"/>
          <w:color w:val="000000" w:themeColor="text1"/>
          <w:sz w:val="24"/>
          <w:u w:val="single"/>
        </w:rPr>
      </w:pPr>
      <w:r w:rsidRPr="00847299">
        <w:rPr>
          <w:rFonts w:ascii="Arial" w:hAnsi="Arial"/>
          <w:b/>
          <w:bCs/>
          <w:color w:val="000000" w:themeColor="text1"/>
          <w:sz w:val="24"/>
          <w:u w:val="single"/>
        </w:rPr>
        <w:t>"Se</w:t>
      </w:r>
      <w:r>
        <w:rPr>
          <w:rFonts w:ascii="Arial" w:hAnsi="Arial"/>
          <w:b/>
          <w:bCs/>
          <w:color w:val="000000" w:themeColor="text1"/>
          <w:sz w:val="24"/>
          <w:u w:val="single"/>
        </w:rPr>
        <w:t>rvices</w:t>
      </w:r>
      <w:r w:rsidRPr="00847299">
        <w:rPr>
          <w:rFonts w:ascii="Arial" w:hAnsi="Arial"/>
          <w:b/>
          <w:bCs/>
          <w:color w:val="000000" w:themeColor="text1"/>
          <w:sz w:val="24"/>
          <w:u w:val="single"/>
        </w:rPr>
        <w:t xml:space="preserve">" </w:t>
      </w:r>
      <w:r>
        <w:rPr>
          <w:rFonts w:ascii="Arial" w:hAnsi="Arial"/>
          <w:color w:val="000000" w:themeColor="text1"/>
          <w:sz w:val="24"/>
          <w:u w:val="single"/>
        </w:rPr>
        <w:t xml:space="preserve">means, </w:t>
      </w:r>
      <w:r w:rsidRPr="00847299">
        <w:rPr>
          <w:rFonts w:ascii="Arial" w:hAnsi="Arial" w:cs="Arial"/>
          <w:sz w:val="24"/>
          <w:szCs w:val="24"/>
          <w:u w:val="single"/>
        </w:rPr>
        <w:t>as used in employment</w:t>
      </w:r>
      <w:r>
        <w:rPr>
          <w:rFonts w:ascii="Arial" w:hAnsi="Arial" w:cs="Arial"/>
          <w:sz w:val="24"/>
          <w:szCs w:val="24"/>
          <w:u w:val="single"/>
        </w:rPr>
        <w:t xml:space="preserve"> services</w:t>
      </w:r>
      <w:r w:rsidRPr="00847299">
        <w:rPr>
          <w:rFonts w:ascii="Arial" w:hAnsi="Arial" w:cs="Arial"/>
          <w:sz w:val="24"/>
          <w:szCs w:val="24"/>
          <w:u w:val="single"/>
        </w:rPr>
        <w:t xml:space="preserve"> contracts includes services that come within the scope of “Milestones” as defined and provided for in Chapter 10 of Title 612 of the Oklahoma Administrative Code</w:t>
      </w:r>
      <w:r w:rsidR="0060617A">
        <w:rPr>
          <w:rFonts w:ascii="Arial" w:hAnsi="Arial" w:cs="Arial"/>
          <w:sz w:val="24"/>
          <w:szCs w:val="24"/>
          <w:u w:val="single"/>
        </w:rPr>
        <w:t xml:space="preserve"> (OAC)</w:t>
      </w:r>
      <w:r w:rsidRPr="00847299">
        <w:rPr>
          <w:rFonts w:ascii="Arial" w:hAnsi="Arial" w:cs="Arial"/>
          <w:sz w:val="24"/>
          <w:szCs w:val="24"/>
          <w:u w:val="single"/>
        </w:rPr>
        <w:t>.</w:t>
      </w:r>
    </w:p>
    <w:p w14:paraId="6133AD63" w14:textId="77777777" w:rsidR="002D1075" w:rsidRPr="00041F81" w:rsidRDefault="002D1075" w:rsidP="002D1075">
      <w:pPr>
        <w:ind w:firstLine="450"/>
        <w:rPr>
          <w:rFonts w:ascii="Arial" w:eastAsia="Calibri" w:hAnsi="Arial" w:cs="Arial"/>
          <w:color w:val="000000"/>
          <w:sz w:val="24"/>
          <w:szCs w:val="24"/>
        </w:rPr>
      </w:pPr>
      <w:bookmarkStart w:id="9" w:name="_Hlk68072614"/>
      <w:r w:rsidRPr="00041F81">
        <w:rPr>
          <w:rFonts w:ascii="Arial" w:eastAsia="Calibri" w:hAnsi="Arial" w:cs="Arial"/>
          <w:b/>
          <w:bCs/>
          <w:color w:val="000000"/>
          <w:sz w:val="24"/>
          <w:szCs w:val="24"/>
        </w:rPr>
        <w:t>"Situational Assessment"</w:t>
      </w:r>
      <w:r w:rsidRPr="00041F81">
        <w:rPr>
          <w:rFonts w:ascii="Arial" w:eastAsia="Calibri" w:hAnsi="Arial" w:cs="Arial"/>
          <w:color w:val="000000"/>
          <w:sz w:val="24"/>
          <w:szCs w:val="24"/>
        </w:rPr>
        <w:t xml:space="preserve"> means to determine the best match between an individual, a type of job, and a work environment. Situational assessment (also known as job sampling, on-the-job assessment, or environmental assessment), is assessment using actual employment and community settings.</w:t>
      </w:r>
      <w:bookmarkEnd w:id="9"/>
    </w:p>
    <w:p w14:paraId="168F9EB0"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"Small business enterprises"</w:t>
      </w:r>
      <w:r w:rsidRPr="00041F81">
        <w:rPr>
          <w:rFonts w:ascii="Arial" w:hAnsi="Arial"/>
          <w:color w:val="000000" w:themeColor="text1"/>
          <w:sz w:val="24"/>
        </w:rPr>
        <w:t xml:space="preserve"> means a small business operated by blind or other individuals with </w:t>
      </w:r>
      <w:r w:rsidRPr="00795F14">
        <w:rPr>
          <w:rFonts w:ascii="Arial" w:hAnsi="Arial"/>
          <w:strike/>
          <w:color w:val="000000" w:themeColor="text1"/>
          <w:sz w:val="24"/>
        </w:rPr>
        <w:t>severe</w:t>
      </w:r>
      <w:r w:rsidRPr="00795F14">
        <w:rPr>
          <w:rFonts w:ascii="Arial" w:hAnsi="Arial"/>
          <w:color w:val="000000" w:themeColor="text1"/>
          <w:sz w:val="24"/>
        </w:rPr>
        <w:t xml:space="preserve"> </w:t>
      </w:r>
      <w:r w:rsidRPr="00795F14">
        <w:rPr>
          <w:rFonts w:ascii="Arial" w:hAnsi="Arial"/>
          <w:color w:val="000000" w:themeColor="text1"/>
          <w:sz w:val="24"/>
          <w:u w:val="single"/>
        </w:rPr>
        <w:t>significant</w:t>
      </w:r>
      <w:r w:rsidRPr="00041F81">
        <w:rPr>
          <w:rFonts w:ascii="Arial" w:hAnsi="Arial"/>
          <w:color w:val="000000" w:themeColor="text1"/>
          <w:sz w:val="24"/>
        </w:rPr>
        <w:t xml:space="preserve"> disabilities under the management and supervision of the </w:t>
      </w:r>
      <w:r w:rsidRPr="00041F81">
        <w:rPr>
          <w:rFonts w:ascii="Arial" w:hAnsi="Arial"/>
          <w:color w:val="000000" w:themeColor="text1"/>
          <w:sz w:val="24"/>
        </w:rPr>
        <w:lastRenderedPageBreak/>
        <w:t xml:space="preserve">state DRS. Such businesses include only those selling, manufacturing, processing, servicing, agricultural, and other activities which are suitable and practical for the effective utilization of the skills and aptitudes of individuals who are blind or individuals who have </w:t>
      </w:r>
      <w:r w:rsidRPr="00795F14">
        <w:rPr>
          <w:rFonts w:ascii="Arial" w:hAnsi="Arial"/>
          <w:strike/>
          <w:color w:val="000000" w:themeColor="text1"/>
          <w:sz w:val="24"/>
        </w:rPr>
        <w:t>severe</w:t>
      </w:r>
      <w:r w:rsidRPr="00795F14">
        <w:rPr>
          <w:rFonts w:ascii="Arial" w:hAnsi="Arial"/>
          <w:color w:val="000000" w:themeColor="text1"/>
          <w:sz w:val="24"/>
        </w:rPr>
        <w:t xml:space="preserve"> </w:t>
      </w:r>
      <w:r w:rsidRPr="00795F14">
        <w:rPr>
          <w:rFonts w:ascii="Arial" w:hAnsi="Arial"/>
          <w:color w:val="000000" w:themeColor="text1"/>
          <w:sz w:val="24"/>
          <w:u w:val="single"/>
        </w:rPr>
        <w:t>significant</w:t>
      </w:r>
      <w:r w:rsidRPr="00041F81">
        <w:rPr>
          <w:rFonts w:ascii="Arial" w:hAnsi="Arial"/>
          <w:color w:val="000000" w:themeColor="text1"/>
          <w:sz w:val="24"/>
        </w:rPr>
        <w:t xml:space="preserve"> disabilities. Small business enterprise provides substantial gainful employment or self-employment commensurate with the time devoted by the operators to the business, the cost of establishing the business and other factors of an economic nature.</w:t>
      </w:r>
    </w:p>
    <w:p w14:paraId="1EC772BF"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 xml:space="preserve">"Sole local agency" </w:t>
      </w:r>
      <w:r w:rsidRPr="00041F81">
        <w:rPr>
          <w:rFonts w:ascii="Arial" w:hAnsi="Arial"/>
          <w:color w:val="000000" w:themeColor="text1"/>
          <w:sz w:val="24"/>
        </w:rPr>
        <w:t>means a unit or combination of units of general local government or one or more Indian tribes that has the sole responsibility under an agreement with, and the supervision of, the State agency to conduct a local or tribal vocational rehabilitation program, in accordance with the vocational rehabilitation services portion of the Unified or Combined State Plan.</w:t>
      </w:r>
    </w:p>
    <w:p w14:paraId="6489D4B0" w14:textId="77777777" w:rsidR="002D1075" w:rsidRPr="00041F81" w:rsidRDefault="002D1075" w:rsidP="002D1075">
      <w:pPr>
        <w:ind w:firstLine="450"/>
        <w:rPr>
          <w:rFonts w:ascii="Arial" w:eastAsia="Calibri" w:hAnsi="Arial" w:cs="Arial"/>
          <w:color w:val="000000"/>
          <w:sz w:val="24"/>
          <w:szCs w:val="24"/>
        </w:rPr>
      </w:pPr>
      <w:r w:rsidRPr="00041F81">
        <w:rPr>
          <w:rFonts w:ascii="Arial" w:eastAsia="Calibri" w:hAnsi="Arial" w:cs="Arial"/>
          <w:b/>
          <w:bCs/>
          <w:color w:val="000000"/>
          <w:sz w:val="24"/>
          <w:szCs w:val="24"/>
        </w:rPr>
        <w:t>"Stabilization"</w:t>
      </w:r>
      <w:r w:rsidRPr="00041F81">
        <w:rPr>
          <w:rFonts w:ascii="Arial" w:eastAsia="Calibri" w:hAnsi="Arial" w:cs="Arial"/>
          <w:color w:val="000000"/>
          <w:sz w:val="24"/>
          <w:szCs w:val="24"/>
        </w:rPr>
        <w:t xml:space="preserve"> means the time period when EC support is reduced to the long-term maintenance level where the individual retains employment, and personal satisfaction with the job, as well as employer satisfaction with the individual’s job performance.</w:t>
      </w:r>
    </w:p>
    <w:p w14:paraId="4A8D8079" w14:textId="0DECF84D" w:rsidR="00DA5B45" w:rsidRDefault="002D1075" w:rsidP="00DA5B45">
      <w:pPr>
        <w:spacing w:line="204" w:lineRule="auto"/>
        <w:ind w:right="120" w:firstLine="450"/>
        <w:jc w:val="both"/>
        <w:rPr>
          <w:rFonts w:ascii="Arial" w:hAnsi="Arial" w:cs="Arial"/>
          <w:u w:val="single"/>
        </w:rPr>
      </w:pPr>
      <w:r w:rsidRPr="00041F81">
        <w:rPr>
          <w:rFonts w:ascii="Arial" w:hAnsi="Arial"/>
          <w:b/>
          <w:bCs/>
          <w:color w:val="000000" w:themeColor="text1"/>
          <w:sz w:val="24"/>
        </w:rPr>
        <w:t xml:space="preserve">"Student with a disability" </w:t>
      </w:r>
      <w:r w:rsidRPr="00041F81">
        <w:rPr>
          <w:rFonts w:ascii="Arial" w:hAnsi="Arial"/>
          <w:color w:val="000000" w:themeColor="text1"/>
          <w:sz w:val="24"/>
        </w:rPr>
        <w:t xml:space="preserve">means </w:t>
      </w:r>
      <w:r w:rsidRPr="00DA5B45">
        <w:rPr>
          <w:rFonts w:ascii="Arial" w:hAnsi="Arial"/>
          <w:strike/>
          <w:color w:val="000000" w:themeColor="text1"/>
          <w:sz w:val="24"/>
        </w:rPr>
        <w:t>in general,</w:t>
      </w:r>
      <w:r w:rsidRPr="0060617A">
        <w:rPr>
          <w:rFonts w:ascii="Arial" w:hAnsi="Arial"/>
          <w:color w:val="000000" w:themeColor="text1"/>
          <w:sz w:val="24"/>
        </w:rPr>
        <w:t xml:space="preserve"> an individual with a disability in a secondary, postsecondary, or other recognized education program who</w:t>
      </w:r>
      <w:r w:rsidR="0060617A" w:rsidRPr="0060617A">
        <w:rPr>
          <w:rFonts w:ascii="Arial" w:hAnsi="Arial"/>
          <w:color w:val="000000" w:themeColor="text1"/>
          <w:sz w:val="24"/>
          <w:u w:val="single"/>
        </w:rPr>
        <w:t>:</w:t>
      </w:r>
      <w:r w:rsidRPr="0060617A">
        <w:rPr>
          <w:rFonts w:ascii="Arial" w:hAnsi="Arial"/>
          <w:color w:val="000000" w:themeColor="text1"/>
          <w:sz w:val="24"/>
        </w:rPr>
        <w:t xml:space="preserve"> </w:t>
      </w:r>
      <w:r w:rsidRPr="00DA5B45">
        <w:rPr>
          <w:rFonts w:ascii="Arial" w:hAnsi="Arial"/>
          <w:strike/>
          <w:color w:val="000000" w:themeColor="text1"/>
          <w:sz w:val="24"/>
        </w:rPr>
        <w:t>meets the requirements set forth in 34 CFR 361.5(c)(51)</w:t>
      </w:r>
    </w:p>
    <w:p w14:paraId="3186816B" w14:textId="367FC7A0" w:rsidR="00DA5B45" w:rsidRDefault="00DA5B45" w:rsidP="0060617A">
      <w:pPr>
        <w:spacing w:before="240" w:after="0" w:line="204" w:lineRule="auto"/>
        <w:ind w:left="630" w:right="350"/>
        <w:rPr>
          <w:rFonts w:ascii="Arial" w:hAnsi="Arial" w:cs="Arial"/>
          <w:color w:val="000000"/>
          <w:sz w:val="24"/>
          <w:szCs w:val="24"/>
          <w:u w:val="single"/>
        </w:rPr>
      </w:pPr>
      <w:r>
        <w:rPr>
          <w:rFonts w:ascii="Arial" w:hAnsi="Arial" w:cs="Arial"/>
          <w:color w:val="000000"/>
          <w:sz w:val="24"/>
          <w:szCs w:val="24"/>
          <w:u w:val="single"/>
        </w:rPr>
        <w:t>(A)  is not younger than the earliest age (in Oklahoma the earliest age is 15) for the provision of transition services under section 614(d)(1)(A)(i)(VIII) of the Individuals with Disabilities Education Act (codified at 20 U.S.C. § 1414(d)(1)(A)(i)(VIII)); and</w:t>
      </w:r>
    </w:p>
    <w:p w14:paraId="101FA916" w14:textId="3DEDB63E" w:rsidR="00DA5B45" w:rsidRDefault="00DA5B45" w:rsidP="0060617A">
      <w:pPr>
        <w:spacing w:before="240" w:after="0" w:line="216" w:lineRule="auto"/>
        <w:ind w:left="630" w:right="355"/>
        <w:rPr>
          <w:rFonts w:ascii="Arial" w:hAnsi="Arial" w:cs="Arial"/>
          <w:color w:val="000000"/>
          <w:sz w:val="24"/>
          <w:szCs w:val="24"/>
          <w:u w:val="single"/>
        </w:rPr>
      </w:pPr>
      <w:r>
        <w:rPr>
          <w:rFonts w:ascii="Arial" w:hAnsi="Arial" w:cs="Arial"/>
          <w:color w:val="000000"/>
          <w:sz w:val="24"/>
          <w:szCs w:val="24"/>
          <w:u w:val="single"/>
        </w:rPr>
        <w:t>(B)  is not older than 21, unless the state law provides for a higher maximum age on or before for receipt of services under the Individuals with Disabilities Education Act and is not older tha</w:t>
      </w:r>
      <w:r w:rsidR="00730276">
        <w:rPr>
          <w:rFonts w:ascii="Arial" w:hAnsi="Arial" w:cs="Arial"/>
          <w:color w:val="000000"/>
          <w:sz w:val="24"/>
          <w:szCs w:val="24"/>
          <w:u w:val="single"/>
        </w:rPr>
        <w:t>n</w:t>
      </w:r>
      <w:r>
        <w:rPr>
          <w:rFonts w:ascii="Arial" w:hAnsi="Arial" w:cs="Arial"/>
          <w:color w:val="000000"/>
          <w:sz w:val="24"/>
          <w:szCs w:val="24"/>
          <w:u w:val="single"/>
        </w:rPr>
        <w:t xml:space="preserve"> th</w:t>
      </w:r>
      <w:r w:rsidR="00730276">
        <w:rPr>
          <w:rFonts w:ascii="Arial" w:hAnsi="Arial" w:cs="Arial"/>
          <w:color w:val="000000"/>
          <w:sz w:val="24"/>
          <w:szCs w:val="24"/>
          <w:u w:val="single"/>
        </w:rPr>
        <w:t>e</w:t>
      </w:r>
      <w:r>
        <w:rPr>
          <w:rFonts w:ascii="Arial" w:hAnsi="Arial" w:cs="Arial"/>
          <w:color w:val="000000"/>
          <w:sz w:val="24"/>
          <w:szCs w:val="24"/>
          <w:u w:val="single"/>
        </w:rPr>
        <w:t xml:space="preserve"> maximum age; In Ok</w:t>
      </w:r>
      <w:r>
        <w:rPr>
          <w:rFonts w:ascii="Arial" w:hAnsi="Arial" w:cs="Arial"/>
          <w:sz w:val="24"/>
          <w:szCs w:val="24"/>
          <w:u w:val="single"/>
        </w:rPr>
        <w:t xml:space="preserve">lahoma </w:t>
      </w:r>
      <w:r>
        <w:rPr>
          <w:rFonts w:ascii="Arial" w:hAnsi="Arial" w:cs="Arial"/>
          <w:color w:val="000000"/>
          <w:sz w:val="24"/>
          <w:szCs w:val="24"/>
          <w:u w:val="single"/>
        </w:rPr>
        <w:t>the maximum age is 21 or through the school year in which they turn 22 (they must be 21 on or before September 1</w:t>
      </w:r>
      <w:r>
        <w:rPr>
          <w:rFonts w:ascii="Arial" w:hAnsi="Arial" w:cs="Arial"/>
          <w:color w:val="000000"/>
          <w:sz w:val="24"/>
          <w:szCs w:val="24"/>
          <w:u w:val="single"/>
          <w:vertAlign w:val="superscript"/>
        </w:rPr>
        <w:t>st</w:t>
      </w:r>
      <w:r>
        <w:rPr>
          <w:rFonts w:ascii="Arial" w:hAnsi="Arial" w:cs="Arial"/>
          <w:color w:val="000000"/>
          <w:sz w:val="24"/>
          <w:szCs w:val="24"/>
          <w:u w:val="single"/>
        </w:rPr>
        <w:t>.</w:t>
      </w:r>
    </w:p>
    <w:p w14:paraId="6F0485CA" w14:textId="7BCDDA76" w:rsidR="00DA5B45" w:rsidRDefault="00DA5B45" w:rsidP="0060617A">
      <w:pPr>
        <w:spacing w:before="240" w:after="100" w:afterAutospacing="1" w:line="264" w:lineRule="auto"/>
        <w:ind w:left="630" w:right="195"/>
        <w:rPr>
          <w:rFonts w:ascii="Arial" w:hAnsi="Arial" w:cs="Arial"/>
          <w:color w:val="000000"/>
          <w:sz w:val="24"/>
          <w:szCs w:val="24"/>
          <w:u w:val="single"/>
        </w:rPr>
      </w:pPr>
      <w:r>
        <w:rPr>
          <w:rFonts w:ascii="Arial" w:hAnsi="Arial" w:cs="Arial"/>
          <w:color w:val="000000"/>
          <w:sz w:val="24"/>
          <w:szCs w:val="24"/>
          <w:u w:val="single"/>
        </w:rPr>
        <w:t>(C)  is eligible for and receiving special education or related services under Part B of the Individuals with Disabilities Education Act; or is an individual with a disability for the purpose of section 504 of the Rehabilitation Act of 1973 (Pub.L. 93-112), as amended.</w:t>
      </w:r>
    </w:p>
    <w:p w14:paraId="2BC388A0" w14:textId="77777777" w:rsidR="002D1075" w:rsidRPr="00041F81" w:rsidRDefault="002D1075" w:rsidP="00DA5B45">
      <w:pPr>
        <w:spacing w:after="100" w:afterAutospacing="1" w:line="240" w:lineRule="exact"/>
        <w:ind w:firstLine="432"/>
        <w:rPr>
          <w:rFonts w:ascii="Arial" w:hAnsi="Arial"/>
          <w:color w:val="000000" w:themeColor="text1"/>
          <w:sz w:val="24"/>
        </w:rPr>
      </w:pPr>
      <w:r w:rsidRPr="00041F81">
        <w:rPr>
          <w:rFonts w:ascii="Arial" w:hAnsi="Arial"/>
          <w:b/>
          <w:bCs/>
          <w:color w:val="000000" w:themeColor="text1"/>
          <w:sz w:val="24"/>
        </w:rPr>
        <w:t>"Substantial impediment to employment"</w:t>
      </w:r>
      <w:r w:rsidRPr="00041F81">
        <w:rPr>
          <w:rFonts w:ascii="Arial" w:hAnsi="Arial"/>
          <w:color w:val="000000" w:themeColor="text1"/>
          <w:sz w:val="24"/>
        </w:rPr>
        <w:t xml:space="preserve"> means that a physical or mental impairment (in the light of attendant medical, psychological, vocational, educational, communication, and other related factors) hinders an individual from preparing for, entering into, engaging in, advancing in, or retaining employment consistent with the individual</w:t>
      </w:r>
      <w:r w:rsidRPr="00041F81">
        <w:rPr>
          <w:rFonts w:ascii="Arial" w:eastAsia="Times New Roman" w:hAnsi="Arial" w:cs="Arial"/>
          <w:color w:val="000000"/>
          <w:sz w:val="24"/>
          <w:szCs w:val="24"/>
        </w:rPr>
        <w:t>'</w:t>
      </w:r>
      <w:r w:rsidRPr="00041F81">
        <w:rPr>
          <w:rFonts w:ascii="Arial" w:hAnsi="Arial"/>
          <w:color w:val="000000" w:themeColor="text1"/>
          <w:sz w:val="24"/>
        </w:rPr>
        <w:t xml:space="preserve">s abilities and capabilities. </w:t>
      </w:r>
    </w:p>
    <w:p w14:paraId="075D3466" w14:textId="77777777" w:rsidR="002D1075" w:rsidRPr="00041F81" w:rsidRDefault="002D1075" w:rsidP="002D1075">
      <w:pPr>
        <w:spacing w:after="240" w:line="240" w:lineRule="exact"/>
        <w:ind w:firstLine="432"/>
        <w:rPr>
          <w:rFonts w:ascii="Arial" w:hAnsi="Arial"/>
          <w:b/>
          <w:bCs/>
          <w:color w:val="000000" w:themeColor="text1"/>
          <w:sz w:val="24"/>
        </w:rPr>
      </w:pPr>
      <w:r w:rsidRPr="00041F81">
        <w:rPr>
          <w:rFonts w:ascii="Arial" w:hAnsi="Arial"/>
          <w:b/>
          <w:bCs/>
          <w:color w:val="000000" w:themeColor="text1"/>
          <w:sz w:val="24"/>
        </w:rPr>
        <w:t>"Supplemental Wage Record"</w:t>
      </w:r>
      <w:r w:rsidRPr="00041F81">
        <w:rPr>
          <w:rFonts w:ascii="Arial" w:hAnsi="Arial"/>
          <w:color w:val="000000" w:themeColor="text1"/>
          <w:sz w:val="24"/>
        </w:rPr>
        <w:t xml:space="preserve"> means wage information used to determine both employment status and wages within a reporting period. This information is required when wage information cannot be obtained through other means such as the Oklahoma Employment Security Commission. The requirement to make the effort to obtain this supplemental wage information is necessary to carry out the accountability requirements under Section 116 of the Workforce Innovation and Opportunity Act.</w:t>
      </w:r>
    </w:p>
    <w:p w14:paraId="1DAFF177" w14:textId="77777777" w:rsidR="002D1075" w:rsidRPr="00041F81" w:rsidRDefault="002D1075" w:rsidP="002D1075">
      <w:pPr>
        <w:spacing w:line="240" w:lineRule="exact"/>
        <w:ind w:firstLine="432"/>
        <w:rPr>
          <w:rFonts w:ascii="Arial" w:eastAsia="Calibri" w:hAnsi="Arial" w:cs="Arial"/>
          <w:b/>
          <w:bCs/>
          <w:color w:val="000000"/>
          <w:sz w:val="24"/>
          <w:szCs w:val="24"/>
        </w:rPr>
      </w:pPr>
      <w:r w:rsidRPr="00041F81">
        <w:rPr>
          <w:rFonts w:ascii="Arial" w:eastAsia="Calibri" w:hAnsi="Arial" w:cs="Arial"/>
          <w:b/>
          <w:bCs/>
          <w:color w:val="000000"/>
          <w:sz w:val="24"/>
          <w:szCs w:val="24"/>
        </w:rPr>
        <w:t>"Support Service Providers"</w:t>
      </w:r>
      <w:r w:rsidRPr="00041F81">
        <w:rPr>
          <w:rFonts w:ascii="Arial" w:eastAsia="Calibri" w:hAnsi="Arial" w:cs="Arial"/>
          <w:color w:val="000000"/>
          <w:sz w:val="24"/>
          <w:szCs w:val="24"/>
        </w:rPr>
        <w:t xml:space="preserve"> or </w:t>
      </w:r>
      <w:r w:rsidRPr="00041F81">
        <w:rPr>
          <w:rFonts w:ascii="Arial" w:eastAsia="Calibri" w:hAnsi="Arial" w:cs="Arial"/>
          <w:b/>
          <w:bCs/>
          <w:color w:val="000000"/>
          <w:sz w:val="24"/>
          <w:szCs w:val="24"/>
        </w:rPr>
        <w:t>"(SSP)"</w:t>
      </w:r>
      <w:r w:rsidRPr="00041F81">
        <w:rPr>
          <w:rFonts w:ascii="Arial" w:eastAsia="Calibri" w:hAnsi="Arial" w:cs="Arial"/>
          <w:color w:val="000000"/>
          <w:sz w:val="24"/>
          <w:szCs w:val="24"/>
        </w:rPr>
        <w:t xml:space="preserve"> means a Support Service Provider, commonly referred to as an SSP, is a specially trained individual who provides access to the community for people who are deaf-blind. The SSP is responsible for human guide assistance and facilitation of communication for the deaf-blind person.</w:t>
      </w:r>
    </w:p>
    <w:p w14:paraId="01CF35DB" w14:textId="77777777" w:rsidR="002D1075" w:rsidRPr="00041F81" w:rsidRDefault="002D1075" w:rsidP="002D1075">
      <w:pPr>
        <w:spacing w:line="240" w:lineRule="exact"/>
        <w:ind w:firstLine="432"/>
        <w:rPr>
          <w:rFonts w:ascii="Arial" w:eastAsia="Calibri" w:hAnsi="Arial" w:cs="Arial"/>
          <w:color w:val="000000"/>
          <w:sz w:val="24"/>
          <w:szCs w:val="24"/>
        </w:rPr>
      </w:pPr>
      <w:r w:rsidRPr="00041F81">
        <w:rPr>
          <w:rFonts w:ascii="Arial" w:eastAsia="Calibri" w:hAnsi="Arial" w:cs="Arial"/>
          <w:b/>
          <w:bCs/>
          <w:color w:val="000000"/>
          <w:sz w:val="24"/>
          <w:szCs w:val="24"/>
        </w:rPr>
        <w:lastRenderedPageBreak/>
        <w:t>"Supported employment"</w:t>
      </w:r>
      <w:r w:rsidRPr="00041F81">
        <w:rPr>
          <w:rFonts w:ascii="Arial" w:eastAsia="Calibri" w:hAnsi="Arial" w:cs="Arial"/>
          <w:color w:val="000000"/>
          <w:sz w:val="24"/>
          <w:szCs w:val="24"/>
        </w:rPr>
        <w:t xml:space="preserve"> or </w:t>
      </w:r>
      <w:r w:rsidRPr="00041F81">
        <w:rPr>
          <w:rFonts w:ascii="Arial" w:eastAsia="Calibri" w:hAnsi="Arial" w:cs="Arial"/>
          <w:b/>
          <w:bCs/>
          <w:color w:val="000000"/>
          <w:sz w:val="24"/>
          <w:szCs w:val="24"/>
        </w:rPr>
        <w:t>"(SE)"</w:t>
      </w:r>
      <w:r w:rsidRPr="00041F81">
        <w:rPr>
          <w:rFonts w:ascii="Arial" w:eastAsia="Calibri" w:hAnsi="Arial" w:cs="Arial"/>
          <w:color w:val="000000"/>
          <w:sz w:val="24"/>
          <w:szCs w:val="24"/>
        </w:rPr>
        <w:t xml:space="preserve"> means</w:t>
      </w:r>
    </w:p>
    <w:p w14:paraId="0551BAF3" w14:textId="77777777" w:rsidR="002D1075" w:rsidRPr="00041F81" w:rsidRDefault="002D1075" w:rsidP="00DA5B45">
      <w:pPr>
        <w:ind w:left="720"/>
        <w:rPr>
          <w:rFonts w:ascii="Arial" w:eastAsia="Calibri" w:hAnsi="Arial" w:cs="Arial"/>
          <w:bCs/>
          <w:color w:val="000000"/>
          <w:sz w:val="24"/>
          <w:szCs w:val="24"/>
        </w:rPr>
      </w:pPr>
      <w:r w:rsidRPr="00041F81">
        <w:rPr>
          <w:rFonts w:ascii="Arial" w:eastAsia="Calibri" w:hAnsi="Arial" w:cs="Arial"/>
          <w:bCs/>
          <w:color w:val="000000"/>
          <w:sz w:val="24"/>
          <w:szCs w:val="24"/>
        </w:rPr>
        <w:t>(A)  competitive integrated employment, including customized employment, or employment in an integrated work settings in which an individual with a most significant disability, including a youth with a most significant disability, is working on a short-term basis toward competitive integrated employment that is individualized, and customized, consistent with the unique strengths, abilities, interests, and informed choice of the individual, including with ongoing support services for individuals with the most significant disabilities who meet the requirements set forth in 34 CFR 361.5(c)(53).</w:t>
      </w:r>
    </w:p>
    <w:p w14:paraId="2B7DAC16" w14:textId="77777777" w:rsidR="002D1075" w:rsidRPr="00041F81" w:rsidRDefault="002D1075" w:rsidP="002D1075">
      <w:pPr>
        <w:ind w:left="1260"/>
        <w:rPr>
          <w:rFonts w:ascii="Arial" w:eastAsia="Calibri" w:hAnsi="Arial" w:cs="Arial"/>
          <w:bCs/>
          <w:color w:val="000000"/>
          <w:sz w:val="24"/>
          <w:szCs w:val="24"/>
        </w:rPr>
      </w:pPr>
      <w:r w:rsidRPr="00041F81">
        <w:rPr>
          <w:rFonts w:ascii="Arial" w:eastAsia="Calibri" w:hAnsi="Arial" w:cs="Arial"/>
          <w:bCs/>
          <w:color w:val="000000"/>
          <w:sz w:val="24"/>
          <w:szCs w:val="24"/>
        </w:rPr>
        <w:t>(i)  For whom competitive integrated employment has not historically occurred, or for whom competitive integrated employment has been interrupted or intermittent as a result of a significant disability; and</w:t>
      </w:r>
    </w:p>
    <w:p w14:paraId="0F3F8E1E" w14:textId="77777777" w:rsidR="002D1075" w:rsidRPr="00041F81" w:rsidRDefault="002D1075" w:rsidP="002D1075">
      <w:pPr>
        <w:ind w:left="1260"/>
        <w:rPr>
          <w:rFonts w:ascii="Arial" w:eastAsia="Calibri" w:hAnsi="Arial" w:cs="Arial"/>
          <w:bCs/>
          <w:color w:val="000000"/>
          <w:sz w:val="24"/>
          <w:szCs w:val="24"/>
        </w:rPr>
      </w:pPr>
      <w:r w:rsidRPr="00041F81">
        <w:rPr>
          <w:rFonts w:ascii="Arial" w:eastAsia="Calibri" w:hAnsi="Arial" w:cs="Arial"/>
          <w:bCs/>
          <w:color w:val="000000"/>
          <w:sz w:val="24"/>
          <w:szCs w:val="24"/>
        </w:rPr>
        <w:t>(ii)  Who, because of the nature and severity of their disabilities, need intensive supported employment services and extended services after the transition from support provided by the designated state unit, in order to perform this work.</w:t>
      </w:r>
    </w:p>
    <w:p w14:paraId="143BE018" w14:textId="0D5C2B4D" w:rsidR="002D1075" w:rsidRPr="00041F81" w:rsidRDefault="002D1075" w:rsidP="002D1075">
      <w:pPr>
        <w:tabs>
          <w:tab w:val="left" w:pos="720"/>
        </w:tabs>
        <w:ind w:left="720"/>
        <w:rPr>
          <w:rFonts w:ascii="Arial" w:eastAsia="Calibri" w:hAnsi="Arial" w:cs="Arial"/>
          <w:bCs/>
          <w:color w:val="000000"/>
          <w:sz w:val="24"/>
          <w:szCs w:val="24"/>
        </w:rPr>
      </w:pPr>
      <w:r w:rsidRPr="00041F81">
        <w:rPr>
          <w:rFonts w:ascii="Arial" w:eastAsia="Calibri" w:hAnsi="Arial" w:cs="Arial"/>
          <w:bCs/>
          <w:color w:val="000000"/>
          <w:sz w:val="24"/>
          <w:szCs w:val="24"/>
        </w:rPr>
        <w:t>(B)  For purposes of this part, an individual with a most significant disability, whose supported employment in an integrated setting does not satisfy the criteria of competitive integrated employment, as defined in paragraph (c)(9) of this section is considered to be working on a short-term basis toward competitive integrated employment so long as the individual can reasonably anticipate achieving competitive integrated employment</w:t>
      </w:r>
      <w:r w:rsidR="00026695">
        <w:rPr>
          <w:rFonts w:ascii="Arial" w:eastAsia="Calibri" w:hAnsi="Arial" w:cs="Arial"/>
          <w:bCs/>
          <w:color w:val="000000"/>
          <w:sz w:val="24"/>
          <w:szCs w:val="24"/>
        </w:rPr>
        <w:t>-</w:t>
      </w:r>
    </w:p>
    <w:p w14:paraId="5810A39D" w14:textId="77777777" w:rsidR="002D1075" w:rsidRPr="00041F81" w:rsidRDefault="002D1075" w:rsidP="002D1075">
      <w:pPr>
        <w:ind w:left="1260"/>
        <w:rPr>
          <w:rFonts w:ascii="Arial" w:eastAsia="Calibri" w:hAnsi="Arial" w:cs="Arial"/>
          <w:bCs/>
          <w:color w:val="000000"/>
          <w:sz w:val="24"/>
          <w:szCs w:val="24"/>
        </w:rPr>
      </w:pPr>
      <w:r w:rsidRPr="00041F81">
        <w:rPr>
          <w:rFonts w:ascii="Arial" w:eastAsia="Calibri" w:hAnsi="Arial" w:cs="Arial"/>
          <w:bCs/>
          <w:color w:val="000000"/>
          <w:sz w:val="24"/>
          <w:szCs w:val="24"/>
        </w:rPr>
        <w:t xml:space="preserve">(i)  Within six months of achieving a supported employment outcome; or </w:t>
      </w:r>
    </w:p>
    <w:p w14:paraId="1161AAA6" w14:textId="77777777" w:rsidR="002D1075" w:rsidRPr="00041F81" w:rsidRDefault="002D1075" w:rsidP="002D1075">
      <w:pPr>
        <w:ind w:left="1260"/>
        <w:rPr>
          <w:rFonts w:ascii="Arial" w:eastAsia="Calibri" w:hAnsi="Arial" w:cs="Arial"/>
          <w:bCs/>
          <w:color w:val="000000"/>
          <w:sz w:val="24"/>
          <w:szCs w:val="24"/>
        </w:rPr>
      </w:pPr>
      <w:r w:rsidRPr="00041F81">
        <w:rPr>
          <w:rFonts w:ascii="Arial" w:eastAsia="Calibri" w:hAnsi="Arial" w:cs="Arial"/>
          <w:bCs/>
          <w:color w:val="000000"/>
          <w:sz w:val="24"/>
          <w:szCs w:val="24"/>
        </w:rPr>
        <w:t>(ii)  In limited circumstances, within a period not to exceed 12 months from the achievement of the supported employment outcome, if a longer period is necessary based on the needs of the individual, and the individual has demonstrated progress toward competitive earnings based on information contained in the service record.</w:t>
      </w:r>
    </w:p>
    <w:p w14:paraId="6ADC4D9C"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"Supported employment services"</w:t>
      </w:r>
      <w:r w:rsidRPr="00041F81">
        <w:rPr>
          <w:rFonts w:ascii="Arial" w:hAnsi="Arial"/>
          <w:color w:val="000000" w:themeColor="text1"/>
          <w:sz w:val="24"/>
        </w:rPr>
        <w:t xml:space="preserve"> means ongoing support services, including customized employment, and other appropriate services needed to support and maintain an individual with a most significant disability, including a youth with a most significant disability, in supported employment that are: </w:t>
      </w:r>
    </w:p>
    <w:p w14:paraId="209A596D" w14:textId="77777777" w:rsidR="002D1075" w:rsidRPr="00041F81" w:rsidRDefault="002D1075" w:rsidP="002D1075">
      <w:pPr>
        <w:spacing w:after="240" w:line="240" w:lineRule="exact"/>
        <w:ind w:left="450"/>
        <w:rPr>
          <w:rFonts w:ascii="Arial" w:hAnsi="Arial"/>
          <w:color w:val="000000" w:themeColor="text1"/>
          <w:sz w:val="24"/>
        </w:rPr>
      </w:pPr>
      <w:r w:rsidRPr="00041F81">
        <w:rPr>
          <w:rFonts w:ascii="Arial" w:hAnsi="Arial"/>
          <w:color w:val="000000" w:themeColor="text1"/>
          <w:sz w:val="24"/>
        </w:rPr>
        <w:t>(A)  Organized and made available, singly or in combination, in such a way as to assist an eligible individual to achieve competitive integrated employment;</w:t>
      </w:r>
    </w:p>
    <w:p w14:paraId="5C6578E5" w14:textId="77777777" w:rsidR="002D1075" w:rsidRPr="00041F81" w:rsidRDefault="002D1075" w:rsidP="002D1075">
      <w:pPr>
        <w:spacing w:after="240" w:line="240" w:lineRule="exact"/>
        <w:ind w:left="450"/>
        <w:rPr>
          <w:rFonts w:ascii="Arial" w:hAnsi="Arial"/>
          <w:color w:val="000000" w:themeColor="text1"/>
          <w:sz w:val="24"/>
        </w:rPr>
      </w:pPr>
      <w:r w:rsidRPr="00041F81">
        <w:rPr>
          <w:rFonts w:ascii="Arial" w:hAnsi="Arial"/>
          <w:color w:val="000000" w:themeColor="text1"/>
          <w:sz w:val="24"/>
        </w:rPr>
        <w:t>(B)  Based on a determination of the needs of an eligible individual, as specified in an individualized plan for employment;</w:t>
      </w:r>
    </w:p>
    <w:p w14:paraId="3BDBE247" w14:textId="1008FF89" w:rsidR="002D1075" w:rsidRPr="00041F81" w:rsidRDefault="002D1075" w:rsidP="002D1075">
      <w:pPr>
        <w:spacing w:after="240" w:line="240" w:lineRule="exact"/>
        <w:ind w:left="450"/>
        <w:rPr>
          <w:rFonts w:ascii="Arial" w:hAnsi="Arial"/>
          <w:color w:val="000000" w:themeColor="text1"/>
          <w:sz w:val="24"/>
        </w:rPr>
      </w:pPr>
      <w:r w:rsidRPr="00041F81">
        <w:rPr>
          <w:rFonts w:ascii="Arial" w:hAnsi="Arial"/>
          <w:color w:val="000000" w:themeColor="text1"/>
          <w:sz w:val="24"/>
        </w:rPr>
        <w:t>(C)  Provided by the designated State unit for a period of time not to exceed 24 months, unless under special circumstances the eligible individual and the rehabilitation counselor jointly agree to extend the time to achieve the employment outcome identified in the individualized plan for employment</w:t>
      </w:r>
      <w:r w:rsidRPr="00026695">
        <w:rPr>
          <w:rFonts w:ascii="Arial" w:hAnsi="Arial"/>
          <w:strike/>
          <w:color w:val="000000" w:themeColor="text1"/>
          <w:sz w:val="24"/>
        </w:rPr>
        <w:t>; and</w:t>
      </w:r>
      <w:r w:rsidR="00026695">
        <w:rPr>
          <w:rFonts w:ascii="Arial" w:hAnsi="Arial"/>
          <w:color w:val="000000" w:themeColor="text1"/>
          <w:sz w:val="24"/>
          <w:u w:val="single"/>
        </w:rPr>
        <w:t>.</w:t>
      </w:r>
      <w:r w:rsidRPr="00041F81">
        <w:rPr>
          <w:rFonts w:ascii="Arial" w:hAnsi="Arial"/>
          <w:color w:val="000000" w:themeColor="text1"/>
          <w:sz w:val="24"/>
        </w:rPr>
        <w:t xml:space="preserve"> </w:t>
      </w:r>
    </w:p>
    <w:p w14:paraId="7D8485A5" w14:textId="77777777" w:rsidR="002D1075" w:rsidRPr="00041F81" w:rsidRDefault="002D1075" w:rsidP="002D1075">
      <w:pPr>
        <w:tabs>
          <w:tab w:val="left" w:pos="1530"/>
        </w:tabs>
        <w:spacing w:line="240" w:lineRule="exact"/>
        <w:ind w:firstLine="450"/>
        <w:rPr>
          <w:rFonts w:ascii="Arial" w:eastAsia="Calibri" w:hAnsi="Arial" w:cs="Arial"/>
          <w:color w:val="000000"/>
          <w:sz w:val="24"/>
          <w:szCs w:val="24"/>
        </w:rPr>
      </w:pPr>
      <w:bookmarkStart w:id="10" w:name="_Hlk162952397"/>
      <w:r w:rsidRPr="00041F81">
        <w:rPr>
          <w:rFonts w:ascii="Arial" w:eastAsia="Calibri" w:hAnsi="Arial" w:cs="Arial"/>
          <w:b/>
          <w:bCs/>
          <w:color w:val="000000"/>
          <w:sz w:val="24"/>
          <w:szCs w:val="24"/>
        </w:rPr>
        <w:lastRenderedPageBreak/>
        <w:t>"</w:t>
      </w:r>
      <w:r w:rsidRPr="00041F81">
        <w:rPr>
          <w:rFonts w:ascii="Arial" w:eastAsia="Calibri" w:hAnsi="Arial" w:cs="Arial"/>
          <w:b/>
          <w:bCs/>
          <w:sz w:val="24"/>
          <w:szCs w:val="24"/>
        </w:rPr>
        <w:t>Team Meeting</w:t>
      </w:r>
      <w:r w:rsidRPr="00041F81">
        <w:rPr>
          <w:rFonts w:ascii="Arial" w:eastAsia="Calibri" w:hAnsi="Arial" w:cs="Arial"/>
          <w:b/>
          <w:bCs/>
          <w:color w:val="000000"/>
          <w:sz w:val="24"/>
          <w:szCs w:val="24"/>
        </w:rPr>
        <w:t xml:space="preserve">" </w:t>
      </w:r>
      <w:r w:rsidRPr="00041F81">
        <w:rPr>
          <w:rFonts w:ascii="Arial" w:eastAsia="Calibri" w:hAnsi="Arial" w:cs="Arial"/>
          <w:sz w:val="24"/>
          <w:szCs w:val="24"/>
        </w:rPr>
        <w:t>means a meeting between the individual, guardian, EC, DRS Counselor, and all other team members chosen by the individual and/or guardian. The individual, or with the support of a designee identified by the individual, will lead the meeting.</w:t>
      </w:r>
    </w:p>
    <w:bookmarkEnd w:id="10"/>
    <w:p w14:paraId="6008128F"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"Transition services"</w:t>
      </w:r>
      <w:r w:rsidRPr="00041F81">
        <w:rPr>
          <w:rFonts w:ascii="Arial" w:hAnsi="Arial"/>
          <w:b/>
          <w:color w:val="000000" w:themeColor="text1"/>
          <w:sz w:val="24"/>
        </w:rPr>
        <w:t xml:space="preserve"> </w:t>
      </w:r>
      <w:r w:rsidRPr="00041F81">
        <w:rPr>
          <w:rFonts w:ascii="Arial" w:hAnsi="Arial"/>
          <w:color w:val="000000" w:themeColor="text1"/>
          <w:sz w:val="24"/>
        </w:rPr>
        <w:t>means, for a student or a youth with a disability, a coordinated set of activities designed within an outcome-oriented process that promotes movement from school to post-school activities, including postsecondary education, vocational training, competitive integrated employment, supported employment, continuing and adult education, adult services, independent living, or community participation. Transition services (1) are based upon the individual student's or youth</w:t>
      </w:r>
      <w:r w:rsidRPr="00041F81">
        <w:rPr>
          <w:rFonts w:ascii="Arial" w:eastAsia="Times New Roman" w:hAnsi="Arial" w:cs="Arial"/>
          <w:color w:val="000000"/>
          <w:sz w:val="24"/>
          <w:szCs w:val="24"/>
        </w:rPr>
        <w:t>'</w:t>
      </w:r>
      <w:r w:rsidRPr="00041F81">
        <w:rPr>
          <w:rFonts w:ascii="Arial" w:hAnsi="Arial"/>
          <w:color w:val="000000" w:themeColor="text1"/>
          <w:sz w:val="24"/>
        </w:rPr>
        <w:t>s needs, preferences and interests; (2) include instruction, community experiences, the development of employment and other post-school adult living objectives, and, if appropriate, acquisition of daily living skills and functional vocational evaluation; (3) promote or facilitate the achievement of the employment outcome identified in the student's or youth</w:t>
      </w:r>
      <w:r w:rsidRPr="00041F81">
        <w:rPr>
          <w:rFonts w:ascii="Arial" w:eastAsia="Times New Roman" w:hAnsi="Arial" w:cs="Arial"/>
          <w:color w:val="000000"/>
          <w:sz w:val="24"/>
          <w:szCs w:val="24"/>
        </w:rPr>
        <w:t>'</w:t>
      </w:r>
      <w:r w:rsidRPr="00041F81">
        <w:rPr>
          <w:rFonts w:ascii="Arial" w:hAnsi="Arial"/>
          <w:color w:val="000000" w:themeColor="text1"/>
          <w:sz w:val="24"/>
        </w:rPr>
        <w:t>s individualized plan for employment; and (4) include outreach to and engagement of the parents, or, as appropriate, the representative of such a student or youth with a disability.</w:t>
      </w:r>
    </w:p>
    <w:p w14:paraId="30BCEF76"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"Transportation"</w:t>
      </w:r>
      <w:r w:rsidRPr="00041F81">
        <w:rPr>
          <w:rFonts w:ascii="Arial" w:hAnsi="Arial"/>
          <w:color w:val="000000" w:themeColor="text1"/>
          <w:sz w:val="24"/>
        </w:rPr>
        <w:t xml:space="preserve"> means travel and related expenses that are necessary to enable an applicant or eligible individual to participate in a vocational rehabilitation </w:t>
      </w:r>
      <w:r w:rsidRPr="00795F14">
        <w:rPr>
          <w:rFonts w:ascii="Arial" w:hAnsi="Arial"/>
          <w:strike/>
          <w:color w:val="000000" w:themeColor="text1"/>
          <w:sz w:val="24"/>
        </w:rPr>
        <w:t>services</w:t>
      </w:r>
      <w:r w:rsidRPr="00795F14">
        <w:rPr>
          <w:rFonts w:ascii="Arial" w:hAnsi="Arial"/>
          <w:color w:val="000000" w:themeColor="text1"/>
          <w:sz w:val="24"/>
        </w:rPr>
        <w:t xml:space="preserve"> </w:t>
      </w:r>
      <w:r w:rsidRPr="00795F14">
        <w:rPr>
          <w:rFonts w:ascii="Arial" w:hAnsi="Arial"/>
          <w:color w:val="000000" w:themeColor="text1"/>
          <w:sz w:val="24"/>
          <w:u w:val="single"/>
        </w:rPr>
        <w:t>service(s)</w:t>
      </w:r>
      <w:r w:rsidRPr="00041F81">
        <w:rPr>
          <w:rFonts w:ascii="Arial" w:hAnsi="Arial"/>
          <w:color w:val="000000" w:themeColor="text1"/>
          <w:sz w:val="24"/>
        </w:rPr>
        <w:t xml:space="preserve">, including expenses for training in the use of public transportation vehicles and systems. </w:t>
      </w:r>
    </w:p>
    <w:p w14:paraId="5B3B50D7" w14:textId="77777777" w:rsidR="002D1075" w:rsidRPr="00041F81" w:rsidRDefault="002D1075" w:rsidP="002D1075">
      <w:pPr>
        <w:spacing w:after="240" w:line="240" w:lineRule="exact"/>
        <w:ind w:firstLine="432"/>
        <w:rPr>
          <w:rFonts w:ascii="Arial" w:hAnsi="Arial"/>
          <w:bCs/>
          <w:color w:val="000000" w:themeColor="text1"/>
          <w:sz w:val="24"/>
        </w:rPr>
      </w:pPr>
      <w:r w:rsidRPr="00041F81">
        <w:rPr>
          <w:rFonts w:ascii="Arial" w:hAnsi="Arial"/>
          <w:b/>
          <w:bCs/>
          <w:color w:val="000000" w:themeColor="text1"/>
          <w:sz w:val="24"/>
        </w:rPr>
        <w:t xml:space="preserve">"Vocational rehabilitation services" </w:t>
      </w:r>
      <w:r w:rsidRPr="00795F14">
        <w:rPr>
          <w:rFonts w:ascii="Arial" w:hAnsi="Arial"/>
          <w:color w:val="000000" w:themeColor="text1"/>
          <w:sz w:val="24"/>
          <w:u w:val="single"/>
        </w:rPr>
        <w:t>means</w:t>
      </w:r>
      <w:r w:rsidRPr="00795F14">
        <w:rPr>
          <w:rFonts w:ascii="Arial" w:hAnsi="Arial"/>
          <w:bCs/>
          <w:color w:val="000000" w:themeColor="text1"/>
          <w:sz w:val="24"/>
        </w:rPr>
        <w:t>,</w:t>
      </w:r>
      <w:r w:rsidRPr="00041F81">
        <w:rPr>
          <w:rFonts w:ascii="Arial" w:hAnsi="Arial"/>
          <w:b/>
          <w:bCs/>
          <w:color w:val="000000" w:themeColor="text1"/>
          <w:sz w:val="24"/>
        </w:rPr>
        <w:t xml:space="preserve"> </w:t>
      </w:r>
      <w:r w:rsidRPr="00041F81">
        <w:rPr>
          <w:rFonts w:ascii="Arial" w:hAnsi="Arial"/>
          <w:bCs/>
          <w:color w:val="000000" w:themeColor="text1"/>
          <w:sz w:val="24"/>
        </w:rPr>
        <w:t>i</w:t>
      </w:r>
      <w:r w:rsidRPr="00041F81">
        <w:rPr>
          <w:rFonts w:ascii="Arial" w:hAnsi="Arial"/>
          <w:color w:val="000000" w:themeColor="text1"/>
          <w:sz w:val="24"/>
        </w:rPr>
        <w:t xml:space="preserve">f provided to an individual, </w:t>
      </w:r>
      <w:r w:rsidRPr="00795F14">
        <w:rPr>
          <w:rFonts w:ascii="Arial" w:hAnsi="Arial"/>
          <w:strike/>
          <w:color w:val="000000" w:themeColor="text1"/>
          <w:sz w:val="24"/>
        </w:rPr>
        <w:t>means</w:t>
      </w:r>
      <w:r w:rsidRPr="00795F14">
        <w:rPr>
          <w:rFonts w:ascii="Arial" w:hAnsi="Arial"/>
          <w:color w:val="000000" w:themeColor="text1"/>
          <w:sz w:val="24"/>
        </w:rPr>
        <w:t xml:space="preserve"> </w:t>
      </w:r>
      <w:r w:rsidRPr="00041F81">
        <w:rPr>
          <w:rFonts w:ascii="Arial" w:hAnsi="Arial"/>
          <w:color w:val="000000" w:themeColor="text1"/>
          <w:sz w:val="24"/>
        </w:rPr>
        <w:t xml:space="preserve">those services listed in 34 CFR </w:t>
      </w:r>
      <w:r w:rsidRPr="00041F81">
        <w:rPr>
          <w:rFonts w:ascii="Arial" w:hAnsi="Arial"/>
          <w:bCs/>
          <w:color w:val="000000" w:themeColor="text1"/>
          <w:sz w:val="24"/>
        </w:rPr>
        <w:t xml:space="preserve">361.48; and if provided for the benefit of groups of individuals, means those services listed in </w:t>
      </w:r>
      <w:r w:rsidRPr="00041F81">
        <w:rPr>
          <w:rFonts w:ascii="Arial" w:hAnsi="Arial"/>
          <w:color w:val="000000" w:themeColor="text1"/>
          <w:sz w:val="24"/>
        </w:rPr>
        <w:t>34 CFR</w:t>
      </w:r>
      <w:r w:rsidRPr="00041F81">
        <w:rPr>
          <w:rFonts w:ascii="Arial" w:hAnsi="Arial"/>
          <w:bCs/>
          <w:color w:val="000000" w:themeColor="text1"/>
          <w:sz w:val="24"/>
        </w:rPr>
        <w:t xml:space="preserve"> 361.49.</w:t>
      </w:r>
    </w:p>
    <w:p w14:paraId="0D99332E" w14:textId="77777777" w:rsidR="002D1075" w:rsidRPr="00041F81" w:rsidRDefault="002D1075" w:rsidP="002D1075">
      <w:pPr>
        <w:spacing w:after="240" w:line="240" w:lineRule="exact"/>
        <w:ind w:firstLine="432"/>
        <w:rPr>
          <w:rFonts w:ascii="Arial" w:hAnsi="Arial"/>
          <w:color w:val="000000" w:themeColor="text1"/>
          <w:sz w:val="24"/>
        </w:rPr>
      </w:pPr>
      <w:r w:rsidRPr="00041F81">
        <w:rPr>
          <w:rFonts w:ascii="Arial" w:hAnsi="Arial"/>
          <w:b/>
          <w:bCs/>
          <w:color w:val="000000" w:themeColor="text1"/>
          <w:sz w:val="24"/>
        </w:rPr>
        <w:t>"VR"</w:t>
      </w:r>
      <w:r w:rsidRPr="00041F81">
        <w:rPr>
          <w:rFonts w:ascii="Arial" w:hAnsi="Arial"/>
          <w:color w:val="000000" w:themeColor="text1"/>
          <w:sz w:val="24"/>
        </w:rPr>
        <w:t xml:space="preserve"> means the Division of Vocational Rehabilitation, or the more general term vocational rehabilitation services, depending upon the context.</w:t>
      </w:r>
    </w:p>
    <w:p w14:paraId="541D75CF" w14:textId="77777777" w:rsidR="00ED34DD" w:rsidRDefault="002D1075" w:rsidP="002D1075">
      <w:pPr>
        <w:spacing w:after="240" w:line="240" w:lineRule="exact"/>
        <w:ind w:firstLine="432"/>
        <w:rPr>
          <w:rFonts w:ascii="Arial" w:hAnsi="Arial"/>
          <w:color w:val="000000" w:themeColor="text1"/>
          <w:sz w:val="24"/>
        </w:rPr>
        <w:sectPr w:rsidR="00ED34DD" w:rsidSect="00323865">
          <w:pgSz w:w="12240" w:h="15840"/>
          <w:pgMar w:top="1440" w:right="1350" w:bottom="1152" w:left="1080" w:header="720" w:footer="720" w:gutter="0"/>
          <w:lnNumType w:countBy="1" w:restart="newSection"/>
          <w:cols w:space="720"/>
          <w:noEndnote/>
          <w:docGrid w:linePitch="326"/>
        </w:sectPr>
      </w:pPr>
      <w:r w:rsidRPr="00041F81">
        <w:rPr>
          <w:rFonts w:ascii="Arial" w:hAnsi="Arial"/>
          <w:b/>
          <w:bCs/>
          <w:color w:val="000000" w:themeColor="text1"/>
          <w:sz w:val="24"/>
        </w:rPr>
        <w:t>"Youth with a disability"</w:t>
      </w:r>
      <w:r w:rsidRPr="00041F81">
        <w:rPr>
          <w:rFonts w:ascii="Arial" w:hAnsi="Arial"/>
          <w:color w:val="000000" w:themeColor="text1"/>
          <w:sz w:val="24"/>
        </w:rPr>
        <w:t xml:space="preserve"> </w:t>
      </w:r>
      <w:r w:rsidRPr="00041F81">
        <w:rPr>
          <w:rFonts w:ascii="Arial" w:hAnsi="Arial"/>
          <w:bCs/>
          <w:color w:val="000000" w:themeColor="text1"/>
          <w:sz w:val="24"/>
        </w:rPr>
        <w:t>means an individual with a disability who is not younger than 14 years of age; or older than 24 years of age. Youth with disabilities means more than one youth with a disability</w:t>
      </w:r>
      <w:r w:rsidRPr="00041F81">
        <w:rPr>
          <w:rFonts w:ascii="Arial" w:hAnsi="Arial"/>
          <w:color w:val="000000" w:themeColor="text1"/>
          <w:sz w:val="24"/>
        </w:rPr>
        <w:t>.</w:t>
      </w:r>
    </w:p>
    <w:p w14:paraId="31F100BC" w14:textId="77777777" w:rsidR="002D1075" w:rsidRPr="00605404" w:rsidRDefault="002D1075" w:rsidP="002D1075">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1" w:name="_Toc521919578"/>
      <w:r w:rsidRPr="00223BDC">
        <w:rPr>
          <w:rFonts w:ascii="Arial" w:eastAsia="Times New Roman" w:hAnsi="Arial" w:cs="Arial"/>
          <w:b/>
          <w:bCs/>
          <w:snapToGrid w:val="0"/>
          <w:color w:val="000000" w:themeColor="text1"/>
          <w:sz w:val="24"/>
          <w:szCs w:val="24"/>
        </w:rPr>
        <w:lastRenderedPageBreak/>
        <w:t>612:10-1-3.</w:t>
      </w:r>
      <w:proofErr w:type="gramStart"/>
      <w:r w:rsidRPr="00223BDC">
        <w:rPr>
          <w:rFonts w:ascii="Arial" w:eastAsia="Times New Roman" w:hAnsi="Arial" w:cs="Arial"/>
          <w:b/>
          <w:bCs/>
          <w:snapToGrid w:val="0"/>
          <w:color w:val="000000" w:themeColor="text1"/>
          <w:sz w:val="24"/>
          <w:szCs w:val="24"/>
        </w:rPr>
        <w:t>2  Pilot</w:t>
      </w:r>
      <w:proofErr w:type="gramEnd"/>
      <w:r w:rsidRPr="00223BDC">
        <w:rPr>
          <w:rFonts w:ascii="Arial" w:eastAsia="Times New Roman" w:hAnsi="Arial" w:cs="Arial"/>
          <w:b/>
          <w:bCs/>
          <w:snapToGrid w:val="0"/>
          <w:color w:val="000000" w:themeColor="text1"/>
          <w:sz w:val="24"/>
          <w:szCs w:val="24"/>
        </w:rPr>
        <w:t xml:space="preserve"> projects</w:t>
      </w:r>
      <w:bookmarkEnd w:id="11"/>
      <w:r w:rsidRPr="00605404">
        <w:rPr>
          <w:rFonts w:ascii="Arial" w:eastAsia="Times New Roman" w:hAnsi="Arial" w:cs="Arial"/>
          <w:b/>
          <w:bCs/>
          <w:snapToGrid w:val="0"/>
          <w:color w:val="000000" w:themeColor="text1"/>
          <w:sz w:val="24"/>
          <w:szCs w:val="24"/>
        </w:rPr>
        <w:t xml:space="preserve"> [AMENDED] </w:t>
      </w:r>
    </w:p>
    <w:p w14:paraId="05B603F8" w14:textId="77777777" w:rsidR="002D1075" w:rsidRPr="00605404" w:rsidRDefault="002D1075" w:rsidP="002D1075">
      <w:pPr>
        <w:spacing w:after="240" w:line="240" w:lineRule="exact"/>
        <w:ind w:firstLine="432"/>
        <w:rPr>
          <w:rFonts w:ascii="Arial" w:hAnsi="Arial"/>
          <w:color w:val="000000" w:themeColor="text1"/>
          <w:sz w:val="24"/>
        </w:rPr>
      </w:pPr>
      <w:r w:rsidRPr="00605404">
        <w:rPr>
          <w:rFonts w:ascii="Arial" w:hAnsi="Arial"/>
          <w:color w:val="000000" w:themeColor="text1"/>
          <w:sz w:val="24"/>
        </w:rPr>
        <w:t xml:space="preserve">The purpose of pilot projects is to allow the Divisions of Vocational Rehabilitation and Services for the Blind and Visually Impaired to design and evaluate service delivery innovations on a scale that will provide for an effective trial without being disruptive to the entire organization. Such pilot projects might include trials of innovative </w:t>
      </w:r>
      <w:r w:rsidRPr="00AF0251">
        <w:rPr>
          <w:rFonts w:ascii="Arial" w:hAnsi="Arial"/>
          <w:strike/>
          <w:color w:val="000000" w:themeColor="text1"/>
          <w:sz w:val="24"/>
        </w:rPr>
        <w:t>policies</w:t>
      </w:r>
      <w:r w:rsidRPr="00AF0251">
        <w:rPr>
          <w:rFonts w:ascii="Arial" w:hAnsi="Arial"/>
          <w:color w:val="000000" w:themeColor="text1"/>
          <w:sz w:val="24"/>
        </w:rPr>
        <w:t xml:space="preserve"> </w:t>
      </w:r>
      <w:r w:rsidRPr="00AF0251">
        <w:rPr>
          <w:rFonts w:ascii="Arial" w:hAnsi="Arial"/>
          <w:color w:val="000000" w:themeColor="text1"/>
          <w:sz w:val="24"/>
          <w:u w:val="single"/>
        </w:rPr>
        <w:t>administrative rules</w:t>
      </w:r>
      <w:r w:rsidRPr="00605404">
        <w:rPr>
          <w:rFonts w:ascii="Arial" w:hAnsi="Arial"/>
          <w:color w:val="000000" w:themeColor="text1"/>
          <w:sz w:val="24"/>
        </w:rPr>
        <w:t>, standards, and/or procedures.</w:t>
      </w:r>
    </w:p>
    <w:p w14:paraId="32C2E223" w14:textId="77777777" w:rsidR="002D1075" w:rsidRPr="00605404" w:rsidRDefault="002D1075" w:rsidP="002D1075">
      <w:pPr>
        <w:spacing w:after="240" w:line="240" w:lineRule="exact"/>
        <w:ind w:left="432"/>
        <w:rPr>
          <w:rFonts w:ascii="Arial" w:hAnsi="Arial"/>
          <w:color w:val="000000" w:themeColor="text1"/>
          <w:sz w:val="24"/>
        </w:rPr>
      </w:pPr>
      <w:r w:rsidRPr="00605404">
        <w:rPr>
          <w:rFonts w:ascii="Arial" w:hAnsi="Arial"/>
          <w:color w:val="000000" w:themeColor="text1"/>
          <w:sz w:val="24"/>
        </w:rPr>
        <w:t xml:space="preserve">(1)  </w:t>
      </w:r>
      <w:r w:rsidRPr="00605404">
        <w:rPr>
          <w:rFonts w:ascii="Arial" w:hAnsi="Arial"/>
          <w:b/>
          <w:bCs/>
          <w:color w:val="000000" w:themeColor="text1"/>
          <w:sz w:val="24"/>
        </w:rPr>
        <w:t>Authorization of pilot projects.</w:t>
      </w:r>
      <w:r w:rsidRPr="00605404">
        <w:rPr>
          <w:rFonts w:ascii="Arial" w:hAnsi="Arial"/>
          <w:color w:val="000000" w:themeColor="text1"/>
          <w:sz w:val="24"/>
        </w:rPr>
        <w:t xml:space="preserve">  The Division Administrator may approve applications for pilot projects after review and approval of the pilot by the DVR/DSBVI Management Team. Approval of an application for a pilot project by the Division Administrator will constitute authority to implement the pilot project for a length of time to be specified by the Division Administrator. The Division Administrator can terminate the pilot project at any time prior to the specified project duration. The pilot project may not be extended beyond the originally approved time period.</w:t>
      </w:r>
    </w:p>
    <w:p w14:paraId="07AF8714" w14:textId="77777777" w:rsidR="00ED34DD" w:rsidRDefault="002D1075" w:rsidP="002D1075">
      <w:pPr>
        <w:spacing w:after="240" w:line="240" w:lineRule="exact"/>
        <w:ind w:left="432"/>
        <w:rPr>
          <w:rFonts w:ascii="Arial" w:hAnsi="Arial"/>
          <w:color w:val="000000" w:themeColor="text1"/>
          <w:sz w:val="24"/>
        </w:rPr>
        <w:sectPr w:rsidR="00ED34DD" w:rsidSect="00323865">
          <w:pgSz w:w="12240" w:h="15840"/>
          <w:pgMar w:top="1440" w:right="1350" w:bottom="1152" w:left="1080" w:header="720" w:footer="720" w:gutter="0"/>
          <w:lnNumType w:countBy="1" w:restart="newSection"/>
          <w:cols w:space="720"/>
          <w:noEndnote/>
          <w:titlePg/>
          <w:docGrid w:linePitch="326"/>
        </w:sectPr>
      </w:pPr>
      <w:r w:rsidRPr="00605404">
        <w:rPr>
          <w:rFonts w:ascii="Arial" w:hAnsi="Arial"/>
          <w:color w:val="000000" w:themeColor="text1"/>
          <w:sz w:val="24"/>
        </w:rPr>
        <w:t xml:space="preserve">(2)  </w:t>
      </w:r>
      <w:r w:rsidRPr="00605404">
        <w:rPr>
          <w:rFonts w:ascii="Arial" w:hAnsi="Arial"/>
          <w:b/>
          <w:bCs/>
          <w:color w:val="000000" w:themeColor="text1"/>
          <w:sz w:val="24"/>
        </w:rPr>
        <w:t xml:space="preserve">Effect of DRS </w:t>
      </w:r>
      <w:r w:rsidRPr="00AF0251">
        <w:rPr>
          <w:rFonts w:ascii="Arial" w:hAnsi="Arial"/>
          <w:b/>
          <w:bCs/>
          <w:strike/>
          <w:color w:val="000000" w:themeColor="text1"/>
          <w:sz w:val="24"/>
        </w:rPr>
        <w:t>policy</w:t>
      </w:r>
      <w:r w:rsidRPr="00AF0251">
        <w:rPr>
          <w:rFonts w:ascii="Arial" w:hAnsi="Arial"/>
          <w:b/>
          <w:bCs/>
          <w:color w:val="000000" w:themeColor="text1"/>
          <w:sz w:val="24"/>
        </w:rPr>
        <w:t xml:space="preserve"> </w:t>
      </w:r>
      <w:r w:rsidR="00962F70" w:rsidRPr="00962F70">
        <w:rPr>
          <w:rFonts w:ascii="Arial" w:hAnsi="Arial"/>
          <w:b/>
          <w:bCs/>
          <w:color w:val="000000" w:themeColor="text1"/>
          <w:sz w:val="24"/>
          <w:u w:val="single"/>
        </w:rPr>
        <w:t xml:space="preserve">administrative </w:t>
      </w:r>
      <w:r w:rsidRPr="00962F70">
        <w:rPr>
          <w:rFonts w:ascii="Arial" w:hAnsi="Arial"/>
          <w:b/>
          <w:bCs/>
          <w:color w:val="000000" w:themeColor="text1"/>
          <w:sz w:val="24"/>
          <w:u w:val="single"/>
        </w:rPr>
        <w:t>r</w:t>
      </w:r>
      <w:r w:rsidRPr="00AF0251">
        <w:rPr>
          <w:rFonts w:ascii="Arial" w:hAnsi="Arial"/>
          <w:b/>
          <w:bCs/>
          <w:color w:val="000000" w:themeColor="text1"/>
          <w:sz w:val="24"/>
          <w:u w:val="single"/>
        </w:rPr>
        <w:t>ule</w:t>
      </w:r>
      <w:r w:rsidR="00962F70">
        <w:rPr>
          <w:rFonts w:ascii="Arial" w:hAnsi="Arial"/>
          <w:b/>
          <w:bCs/>
          <w:color w:val="000000" w:themeColor="text1"/>
          <w:sz w:val="24"/>
          <w:u w:val="single"/>
        </w:rPr>
        <w:t>s</w:t>
      </w:r>
      <w:r w:rsidRPr="00605404">
        <w:rPr>
          <w:rFonts w:ascii="Arial" w:hAnsi="Arial"/>
          <w:b/>
          <w:bCs/>
          <w:color w:val="000000" w:themeColor="text1"/>
          <w:sz w:val="24"/>
        </w:rPr>
        <w:t xml:space="preserve"> on pilot projects.</w:t>
      </w:r>
      <w:r w:rsidRPr="00605404">
        <w:rPr>
          <w:rFonts w:ascii="Arial" w:hAnsi="Arial"/>
          <w:color w:val="000000" w:themeColor="text1"/>
          <w:sz w:val="24"/>
        </w:rPr>
        <w:t xml:space="preserve"> The Director of the Department of Rehabilitation Services may waive the applicability of specified departmental </w:t>
      </w:r>
      <w:r w:rsidRPr="00AF0251">
        <w:rPr>
          <w:rFonts w:ascii="Arial" w:hAnsi="Arial"/>
          <w:strike/>
          <w:color w:val="000000" w:themeColor="text1"/>
          <w:sz w:val="24"/>
        </w:rPr>
        <w:t>policies</w:t>
      </w:r>
      <w:r w:rsidRPr="00AF0251">
        <w:rPr>
          <w:rFonts w:ascii="Arial" w:hAnsi="Arial"/>
          <w:color w:val="000000" w:themeColor="text1"/>
          <w:sz w:val="24"/>
        </w:rPr>
        <w:t xml:space="preserve"> </w:t>
      </w:r>
      <w:r w:rsidR="00962F70">
        <w:rPr>
          <w:rFonts w:ascii="Arial" w:hAnsi="Arial"/>
          <w:color w:val="000000" w:themeColor="text1"/>
          <w:sz w:val="24"/>
          <w:u w:val="single"/>
        </w:rPr>
        <w:t xml:space="preserve">administrative </w:t>
      </w:r>
      <w:r w:rsidRPr="00AF0251">
        <w:rPr>
          <w:rFonts w:ascii="Arial" w:hAnsi="Arial"/>
          <w:color w:val="000000" w:themeColor="text1"/>
          <w:sz w:val="24"/>
          <w:u w:val="single"/>
        </w:rPr>
        <w:t>rules</w:t>
      </w:r>
      <w:r w:rsidRPr="00605404">
        <w:rPr>
          <w:rFonts w:ascii="Arial" w:hAnsi="Arial"/>
          <w:color w:val="000000" w:themeColor="text1"/>
          <w:sz w:val="24"/>
        </w:rPr>
        <w:t xml:space="preserve"> when necessary to implement a meaningful trial of the approved pilot project. The waiver will apply only to the pilot project specified by the Director, and will be effective only for the duration of the pilot project. The waiver will end immediately upon termination or completion of the model project.</w:t>
      </w:r>
    </w:p>
    <w:p w14:paraId="7ABA9C66" w14:textId="77777777" w:rsidR="002D1075" w:rsidRPr="002E1E97" w:rsidRDefault="002D1075" w:rsidP="002D1075">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2" w:name="_Toc521919580"/>
      <w:bookmarkStart w:id="13" w:name="_Hlk181374599"/>
      <w:r w:rsidRPr="00223BDC">
        <w:rPr>
          <w:rFonts w:ascii="Arial" w:eastAsia="Times New Roman" w:hAnsi="Arial" w:cs="Arial"/>
          <w:b/>
          <w:bCs/>
          <w:snapToGrid w:val="0"/>
          <w:color w:val="000000" w:themeColor="text1"/>
          <w:sz w:val="24"/>
          <w:szCs w:val="24"/>
        </w:rPr>
        <w:lastRenderedPageBreak/>
        <w:t>612:10-1-5.  Confidentiality</w:t>
      </w:r>
      <w:bookmarkEnd w:id="12"/>
      <w:r w:rsidRPr="002E1E97">
        <w:rPr>
          <w:rFonts w:ascii="Arial" w:eastAsia="Times New Roman" w:hAnsi="Arial" w:cs="Arial"/>
          <w:b/>
          <w:bCs/>
          <w:snapToGrid w:val="0"/>
          <w:color w:val="000000" w:themeColor="text1"/>
          <w:sz w:val="24"/>
          <w:szCs w:val="24"/>
        </w:rPr>
        <w:t xml:space="preserve">  [AMENDED]</w:t>
      </w:r>
    </w:p>
    <w:bookmarkEnd w:id="13"/>
    <w:p w14:paraId="640F00A5" w14:textId="22D0AAB8" w:rsidR="002D1075" w:rsidRPr="002E1E97" w:rsidRDefault="002D1075" w:rsidP="002D1075">
      <w:pPr>
        <w:spacing w:after="240" w:line="240" w:lineRule="exact"/>
        <w:rPr>
          <w:rFonts w:ascii="Arial" w:hAnsi="Arial"/>
          <w:color w:val="000000" w:themeColor="text1"/>
          <w:sz w:val="24"/>
        </w:rPr>
      </w:pPr>
      <w:r w:rsidRPr="002E1E97">
        <w:rPr>
          <w:rFonts w:ascii="Arial" w:hAnsi="Arial"/>
          <w:color w:val="000000" w:themeColor="text1"/>
          <w:sz w:val="24"/>
        </w:rPr>
        <w:t xml:space="preserve">(a)  </w:t>
      </w:r>
      <w:r w:rsidRPr="002E1E97">
        <w:rPr>
          <w:rFonts w:ascii="Arial" w:hAnsi="Arial"/>
          <w:b/>
          <w:bCs/>
          <w:color w:val="000000" w:themeColor="text1"/>
          <w:sz w:val="24"/>
        </w:rPr>
        <w:t>General guidelines.</w:t>
      </w:r>
      <w:r w:rsidRPr="002E1E97">
        <w:rPr>
          <w:rFonts w:ascii="Arial" w:hAnsi="Arial"/>
          <w:color w:val="000000" w:themeColor="text1"/>
          <w:sz w:val="24"/>
        </w:rPr>
        <w:t xml:space="preserve"> All client or applicant information acquired will remain the property of DRS. All casework materials are to be maintained in the appropriate record of service in the electronic case management system to safeguard the confidentiality of all personal information, including photographs and lists of names. The terms "release of information", "release of personal information", and similar terms refer to providing access to the record, or providing copies, summaries, descriptions, or other reproductions of the actual case record materials and not to the materials themselves. All applicants, clients, or client representatives will be informed of the Department's </w:t>
      </w:r>
      <w:r w:rsidRPr="0018760A">
        <w:rPr>
          <w:rFonts w:ascii="Arial" w:hAnsi="Arial"/>
          <w:strike/>
          <w:color w:val="000000" w:themeColor="text1"/>
          <w:sz w:val="24"/>
        </w:rPr>
        <w:t>policies</w:t>
      </w:r>
      <w:r w:rsidRPr="0018760A">
        <w:rPr>
          <w:rFonts w:ascii="Arial" w:hAnsi="Arial"/>
          <w:color w:val="000000" w:themeColor="text1"/>
          <w:sz w:val="24"/>
        </w:rPr>
        <w:t xml:space="preserve"> </w:t>
      </w:r>
      <w:r w:rsidR="0018760A" w:rsidRPr="0018760A">
        <w:rPr>
          <w:rFonts w:ascii="Arial" w:hAnsi="Arial"/>
          <w:color w:val="000000" w:themeColor="text1"/>
          <w:sz w:val="24"/>
          <w:u w:val="single"/>
        </w:rPr>
        <w:t xml:space="preserve">administrative </w:t>
      </w:r>
      <w:r w:rsidRPr="0018760A">
        <w:rPr>
          <w:rFonts w:ascii="Arial" w:hAnsi="Arial"/>
          <w:color w:val="000000" w:themeColor="text1"/>
          <w:sz w:val="24"/>
          <w:u w:val="single"/>
        </w:rPr>
        <w:t>rule</w:t>
      </w:r>
      <w:r w:rsidR="00962F70">
        <w:rPr>
          <w:rFonts w:ascii="Arial" w:hAnsi="Arial"/>
          <w:color w:val="000000" w:themeColor="text1"/>
          <w:sz w:val="24"/>
          <w:u w:val="single"/>
        </w:rPr>
        <w:t>(s)</w:t>
      </w:r>
      <w:r w:rsidRPr="002E1E97">
        <w:rPr>
          <w:rFonts w:ascii="Arial" w:hAnsi="Arial"/>
          <w:color w:val="000000" w:themeColor="text1"/>
          <w:sz w:val="24"/>
        </w:rPr>
        <w:t xml:space="preserve"> on confidentiality of personal information. This information will only be used and released for purposes directly related to the administration of the Vocational Rehabilitation and Services for the Blind and Visually Impaired programs. Information containing identifiable personal information will not be shared with advisory or other bodies who do not have official responsibility for the administration of these programs. In the administration of the program, the DVR and DSBVI units may obtain personal information from service providers and cooperating agencies under assurances the information will not be further divulged. Use and release of personal information will conform to applicable state and federal laws and regulations. Questions regarding release of information are to be directed to the Department's general counsel. Staff are to consult the general counsel before providing trial testimony, depositional testimony, or a sworn affidavit concerning consumer information. Moreover, if served with a subpoena for the release of client information, staff should notify the general counsel immediately. In a legal proceeding, client information can only be released without the client's consent in response to a court order. A subpoena by itself is not sufficient to authorize disclosure of client information.</w:t>
      </w:r>
    </w:p>
    <w:p w14:paraId="2E98A311" w14:textId="77777777" w:rsidR="002D1075" w:rsidRPr="002E1E97" w:rsidRDefault="002D1075" w:rsidP="002D1075">
      <w:pPr>
        <w:spacing w:after="240" w:line="240" w:lineRule="exact"/>
        <w:rPr>
          <w:rFonts w:ascii="Arial" w:hAnsi="Arial"/>
          <w:color w:val="000000" w:themeColor="text1"/>
          <w:sz w:val="24"/>
        </w:rPr>
      </w:pPr>
      <w:r w:rsidRPr="002E1E97">
        <w:rPr>
          <w:rFonts w:ascii="Arial" w:hAnsi="Arial"/>
          <w:color w:val="000000" w:themeColor="text1"/>
          <w:sz w:val="24"/>
        </w:rPr>
        <w:t xml:space="preserve">(b)  </w:t>
      </w:r>
      <w:r w:rsidRPr="002E1E97">
        <w:rPr>
          <w:rFonts w:ascii="Arial" w:hAnsi="Arial"/>
          <w:b/>
          <w:bCs/>
          <w:color w:val="000000" w:themeColor="text1"/>
          <w:sz w:val="24"/>
        </w:rPr>
        <w:t>Written release required.</w:t>
      </w:r>
      <w:r w:rsidRPr="002E1E97">
        <w:rPr>
          <w:rFonts w:ascii="Arial" w:hAnsi="Arial"/>
          <w:color w:val="000000" w:themeColor="text1"/>
          <w:sz w:val="24"/>
        </w:rPr>
        <w:t xml:space="preserve"> Release of personal information must be by written consent of the individual or authorized individual</w:t>
      </w:r>
      <w:r w:rsidRPr="002E1E97">
        <w:rPr>
          <w:rFonts w:ascii="Arial" w:eastAsia="Times New Roman" w:hAnsi="Arial" w:cs="Arial"/>
          <w:color w:val="000000"/>
          <w:sz w:val="24"/>
          <w:szCs w:val="24"/>
        </w:rPr>
        <w:t>'</w:t>
      </w:r>
      <w:r w:rsidRPr="002E1E97">
        <w:rPr>
          <w:rFonts w:ascii="Arial" w:hAnsi="Arial"/>
          <w:color w:val="000000" w:themeColor="text1"/>
          <w:sz w:val="24"/>
        </w:rPr>
        <w:t>s representative. If requested in writing by an applicant or eligible individual, DRS will make all requested information in that individual's record of services available to the individual in a timely manner except as provided in subsection (c). The Department's Authorization for Release of Information form may be used when the client requests that personal information be released by DRS to a third party and may also be used to request confidential information from other sources. Other release forms are acceptable, as long as they provide the required information. Written authorization for release of information must include:</w:t>
      </w:r>
    </w:p>
    <w:p w14:paraId="30B496F2" w14:textId="77777777" w:rsidR="002D1075" w:rsidRPr="002E1E97" w:rsidRDefault="002D1075" w:rsidP="002D1075">
      <w:pPr>
        <w:spacing w:after="240" w:line="240" w:lineRule="exact"/>
        <w:ind w:left="432"/>
        <w:rPr>
          <w:rFonts w:ascii="Arial" w:hAnsi="Arial"/>
          <w:color w:val="000000" w:themeColor="text1"/>
          <w:sz w:val="24"/>
        </w:rPr>
      </w:pPr>
      <w:r w:rsidRPr="002E1E97">
        <w:rPr>
          <w:rFonts w:ascii="Arial" w:hAnsi="Arial"/>
          <w:color w:val="000000" w:themeColor="text1"/>
          <w:sz w:val="24"/>
        </w:rPr>
        <w:t>(1)  the nature of the information to be released;</w:t>
      </w:r>
    </w:p>
    <w:p w14:paraId="1B0F9E9A" w14:textId="77777777" w:rsidR="002D1075" w:rsidRPr="002E1E97" w:rsidRDefault="002D1075" w:rsidP="002D1075">
      <w:pPr>
        <w:spacing w:after="240" w:line="240" w:lineRule="exact"/>
        <w:ind w:left="432"/>
        <w:rPr>
          <w:rFonts w:ascii="Arial" w:hAnsi="Arial"/>
          <w:color w:val="000000" w:themeColor="text1"/>
          <w:sz w:val="24"/>
        </w:rPr>
      </w:pPr>
      <w:r w:rsidRPr="002E1E97">
        <w:rPr>
          <w:rFonts w:ascii="Arial" w:hAnsi="Arial"/>
          <w:color w:val="000000" w:themeColor="text1"/>
          <w:sz w:val="24"/>
        </w:rPr>
        <w:t>(2)  designation of the parties to whom the information is to be released;</w:t>
      </w:r>
    </w:p>
    <w:p w14:paraId="414447DF" w14:textId="77777777" w:rsidR="002D1075" w:rsidRPr="002E1E97" w:rsidRDefault="002D1075" w:rsidP="002D1075">
      <w:pPr>
        <w:spacing w:after="240" w:line="240" w:lineRule="exact"/>
        <w:ind w:left="432"/>
        <w:rPr>
          <w:rFonts w:ascii="Arial" w:hAnsi="Arial"/>
          <w:color w:val="000000" w:themeColor="text1"/>
          <w:sz w:val="24"/>
        </w:rPr>
      </w:pPr>
      <w:r w:rsidRPr="002E1E97">
        <w:rPr>
          <w:rFonts w:ascii="Arial" w:hAnsi="Arial"/>
          <w:color w:val="000000" w:themeColor="text1"/>
          <w:sz w:val="24"/>
        </w:rPr>
        <w:t>(3)  the specific purpose for which the released information may be used;</w:t>
      </w:r>
    </w:p>
    <w:p w14:paraId="73860C40" w14:textId="77777777" w:rsidR="002D1075" w:rsidRPr="002E1E97" w:rsidRDefault="002D1075" w:rsidP="002D1075">
      <w:pPr>
        <w:spacing w:after="240" w:line="240" w:lineRule="exact"/>
        <w:ind w:left="432"/>
        <w:rPr>
          <w:rFonts w:ascii="Arial" w:hAnsi="Arial"/>
          <w:color w:val="000000" w:themeColor="text1"/>
          <w:sz w:val="24"/>
        </w:rPr>
      </w:pPr>
      <w:r w:rsidRPr="002E1E97">
        <w:rPr>
          <w:rFonts w:ascii="Arial" w:hAnsi="Arial"/>
          <w:color w:val="000000" w:themeColor="text1"/>
          <w:sz w:val="24"/>
        </w:rPr>
        <w:t>(4)  designation of the agency or person authorized to disclose the information; and</w:t>
      </w:r>
    </w:p>
    <w:p w14:paraId="7890F612" w14:textId="77777777" w:rsidR="002D1075" w:rsidRPr="002E1E97" w:rsidRDefault="002D1075" w:rsidP="002D1075">
      <w:pPr>
        <w:spacing w:after="240" w:line="240" w:lineRule="exact"/>
        <w:ind w:left="432"/>
        <w:rPr>
          <w:rFonts w:ascii="Arial" w:hAnsi="Arial"/>
          <w:color w:val="000000" w:themeColor="text1"/>
          <w:sz w:val="24"/>
        </w:rPr>
      </w:pPr>
      <w:r w:rsidRPr="002E1E97">
        <w:rPr>
          <w:rFonts w:ascii="Arial" w:hAnsi="Arial"/>
          <w:color w:val="000000" w:themeColor="text1"/>
          <w:sz w:val="24"/>
        </w:rPr>
        <w:t>(5)  dates of initiation and termination of consent.</w:t>
      </w:r>
    </w:p>
    <w:p w14:paraId="6C3D166F" w14:textId="77777777" w:rsidR="002D1075" w:rsidRPr="002E1E97" w:rsidRDefault="002D1075" w:rsidP="002D1075">
      <w:pPr>
        <w:spacing w:after="240" w:line="240" w:lineRule="exact"/>
        <w:rPr>
          <w:rFonts w:ascii="Arial" w:hAnsi="Arial"/>
          <w:color w:val="000000" w:themeColor="text1"/>
          <w:sz w:val="24"/>
        </w:rPr>
      </w:pPr>
      <w:r w:rsidRPr="002E1E97">
        <w:rPr>
          <w:rFonts w:ascii="Arial" w:hAnsi="Arial"/>
          <w:color w:val="000000" w:themeColor="text1"/>
          <w:sz w:val="24"/>
        </w:rPr>
        <w:t xml:space="preserve">(c)  </w:t>
      </w:r>
      <w:r w:rsidRPr="002E1E97">
        <w:rPr>
          <w:rFonts w:ascii="Arial" w:hAnsi="Arial"/>
          <w:b/>
          <w:bCs/>
          <w:color w:val="000000" w:themeColor="text1"/>
          <w:sz w:val="24"/>
        </w:rPr>
        <w:t>Release of information to the individual.</w:t>
      </w:r>
      <w:r w:rsidRPr="002E1E97">
        <w:rPr>
          <w:rFonts w:ascii="Arial" w:hAnsi="Arial"/>
          <w:color w:val="000000" w:themeColor="text1"/>
          <w:sz w:val="24"/>
        </w:rPr>
        <w:t xml:space="preserve"> The individual, or the individual's representative, will be given access to the relevant case record, or provided copies of requested information upon providing a written authorization for release of information, except as in (1) through (3) of this Subsection.</w:t>
      </w:r>
    </w:p>
    <w:p w14:paraId="7E9290F0" w14:textId="77777777" w:rsidR="002D1075" w:rsidRPr="002E1E97" w:rsidRDefault="002D1075" w:rsidP="002D1075">
      <w:pPr>
        <w:spacing w:after="240" w:line="240" w:lineRule="exact"/>
        <w:ind w:left="432"/>
        <w:rPr>
          <w:rFonts w:ascii="Arial" w:hAnsi="Arial"/>
          <w:color w:val="000000" w:themeColor="text1"/>
          <w:sz w:val="24"/>
        </w:rPr>
      </w:pPr>
      <w:r w:rsidRPr="002E1E97">
        <w:rPr>
          <w:rFonts w:ascii="Arial" w:hAnsi="Arial"/>
          <w:color w:val="000000" w:themeColor="text1"/>
          <w:sz w:val="24"/>
        </w:rPr>
        <w:t>(1)  Psychological, psychiatric, mental health and substance abuse treatment records and information from psychological, psychiatric, mental health and substance abuse treatment practitioners may only be obtained provided the requirements of Section 1-</w:t>
      </w:r>
      <w:r w:rsidRPr="002E1E97">
        <w:rPr>
          <w:rFonts w:ascii="Arial" w:hAnsi="Arial"/>
          <w:color w:val="000000" w:themeColor="text1"/>
          <w:sz w:val="24"/>
        </w:rPr>
        <w:lastRenderedPageBreak/>
        <w:t xml:space="preserve">109 of Title 43A of the Oklahoma Statues are met. Under these circumstances, refer the individual, or the individual's representative, to the treating health professional.  </w:t>
      </w:r>
    </w:p>
    <w:p w14:paraId="57CF47B0" w14:textId="77777777" w:rsidR="002D1075" w:rsidRPr="002E1E97" w:rsidRDefault="002D1075" w:rsidP="002D1075">
      <w:pPr>
        <w:spacing w:after="240" w:line="240" w:lineRule="exact"/>
        <w:ind w:left="432"/>
        <w:rPr>
          <w:rFonts w:ascii="Arial" w:hAnsi="Arial"/>
          <w:color w:val="000000" w:themeColor="text1"/>
          <w:sz w:val="24"/>
        </w:rPr>
      </w:pPr>
      <w:r w:rsidRPr="002E1E97">
        <w:rPr>
          <w:rFonts w:ascii="Arial" w:hAnsi="Arial"/>
          <w:color w:val="000000" w:themeColor="text1"/>
          <w:sz w:val="24"/>
        </w:rPr>
        <w:t>(2)  When a DRS professional staff person believes medical or other information not covered in (1) of this Subsection may be harmful to the individual, the information may not be released directly to the individual but must be provided to the individual through a third party chosen by the individual, which may include, among others, an advocate, a family member, or a qualified medical or mental health professional, unless a representative has been appointed by a court to represent the individual, in which case the information must be released to the court-appointed representative.</w:t>
      </w:r>
    </w:p>
    <w:p w14:paraId="45FE188F" w14:textId="77777777" w:rsidR="002D1075" w:rsidRPr="002E1E97" w:rsidRDefault="002D1075" w:rsidP="002D1075">
      <w:pPr>
        <w:spacing w:after="240" w:line="240" w:lineRule="exact"/>
        <w:ind w:left="432"/>
        <w:rPr>
          <w:rFonts w:ascii="Arial" w:hAnsi="Arial"/>
          <w:color w:val="000000" w:themeColor="text1"/>
          <w:sz w:val="24"/>
        </w:rPr>
      </w:pPr>
      <w:r w:rsidRPr="002E1E97">
        <w:rPr>
          <w:rFonts w:ascii="Arial" w:hAnsi="Arial"/>
          <w:color w:val="000000" w:themeColor="text1"/>
          <w:sz w:val="24"/>
        </w:rPr>
        <w:t>(3)  Information obtained from another organization or agency may be released only through that agency, or under the conditions established by the outside agency, organization or providers. For example, information from the Veteran's Administration and Social Security Administration may not be released. Refer the individual requesting such information to the source from which the information was obtained.</w:t>
      </w:r>
    </w:p>
    <w:p w14:paraId="4000F5D3" w14:textId="12E33D84" w:rsidR="002D1075" w:rsidRPr="002E1E97" w:rsidRDefault="002D1075" w:rsidP="002D1075">
      <w:pPr>
        <w:spacing w:after="240" w:line="240" w:lineRule="exact"/>
        <w:ind w:left="450"/>
        <w:rPr>
          <w:rFonts w:ascii="Arial" w:hAnsi="Arial"/>
          <w:color w:val="000000" w:themeColor="text1"/>
          <w:sz w:val="24"/>
        </w:rPr>
      </w:pPr>
      <w:r w:rsidRPr="002E1E97">
        <w:rPr>
          <w:rFonts w:ascii="Arial" w:hAnsi="Arial"/>
          <w:color w:val="000000" w:themeColor="text1"/>
          <w:sz w:val="24"/>
        </w:rPr>
        <w:t xml:space="preserve">(4)  An explanation of State </w:t>
      </w:r>
      <w:r w:rsidRPr="002E1E97">
        <w:rPr>
          <w:rFonts w:ascii="Arial" w:hAnsi="Arial"/>
          <w:strike/>
          <w:color w:val="000000" w:themeColor="text1"/>
          <w:sz w:val="24"/>
        </w:rPr>
        <w:t>policies</w:t>
      </w:r>
      <w:r w:rsidRPr="002E1E97">
        <w:rPr>
          <w:rFonts w:ascii="Arial" w:hAnsi="Arial"/>
          <w:color w:val="000000" w:themeColor="text1"/>
          <w:sz w:val="24"/>
        </w:rPr>
        <w:t xml:space="preserve"> </w:t>
      </w:r>
      <w:r w:rsidR="0018760A" w:rsidRPr="0018760A">
        <w:rPr>
          <w:rFonts w:ascii="Arial" w:hAnsi="Arial"/>
          <w:color w:val="000000" w:themeColor="text1"/>
          <w:sz w:val="24"/>
          <w:u w:val="single"/>
        </w:rPr>
        <w:t xml:space="preserve">administrative </w:t>
      </w:r>
      <w:r w:rsidRPr="002E1E97">
        <w:rPr>
          <w:rFonts w:ascii="Arial" w:hAnsi="Arial"/>
          <w:color w:val="000000" w:themeColor="text1"/>
          <w:sz w:val="24"/>
          <w:u w:val="single"/>
        </w:rPr>
        <w:t>rules</w:t>
      </w:r>
      <w:r w:rsidRPr="002E1E97">
        <w:rPr>
          <w:rFonts w:ascii="Arial" w:hAnsi="Arial"/>
          <w:color w:val="000000" w:themeColor="text1"/>
          <w:sz w:val="24"/>
        </w:rPr>
        <w:t xml:space="preserve"> and procedures affecting personal information will be provided to each individual in that individual's native language or through the appropriate mode of communication.</w:t>
      </w:r>
    </w:p>
    <w:p w14:paraId="7FE36B40" w14:textId="77777777" w:rsidR="002D1075" w:rsidRPr="002E1E97" w:rsidRDefault="002D1075" w:rsidP="002D1075">
      <w:pPr>
        <w:spacing w:after="240" w:line="240" w:lineRule="exact"/>
        <w:rPr>
          <w:rFonts w:ascii="Arial" w:hAnsi="Arial"/>
          <w:color w:val="000000" w:themeColor="text1"/>
          <w:sz w:val="24"/>
        </w:rPr>
      </w:pPr>
      <w:r w:rsidRPr="002E1E97">
        <w:rPr>
          <w:rFonts w:ascii="Arial" w:hAnsi="Arial"/>
          <w:color w:val="000000" w:themeColor="text1"/>
          <w:sz w:val="24"/>
        </w:rPr>
        <w:t xml:space="preserve">(d)  </w:t>
      </w:r>
      <w:r w:rsidRPr="002E1E97">
        <w:rPr>
          <w:rFonts w:ascii="Arial" w:hAnsi="Arial"/>
          <w:b/>
          <w:bCs/>
          <w:color w:val="000000" w:themeColor="text1"/>
          <w:sz w:val="24"/>
        </w:rPr>
        <w:t>Request for information correction.</w:t>
      </w:r>
      <w:r w:rsidRPr="002E1E97">
        <w:rPr>
          <w:rFonts w:ascii="Arial" w:hAnsi="Arial"/>
          <w:color w:val="000000" w:themeColor="text1"/>
          <w:sz w:val="24"/>
        </w:rPr>
        <w:t xml:space="preserve"> An individual who believes that information in the individual's case record is inaccurate or misleading may request that the information be amended. Even if the information is not amended, the request for amendment must be documented in the case record.</w:t>
      </w:r>
    </w:p>
    <w:p w14:paraId="52968104" w14:textId="77777777" w:rsidR="002D1075" w:rsidRPr="002E1E97" w:rsidRDefault="002D1075" w:rsidP="002D1075">
      <w:pPr>
        <w:spacing w:after="240" w:line="240" w:lineRule="exact"/>
        <w:rPr>
          <w:rFonts w:ascii="Arial" w:hAnsi="Arial"/>
          <w:color w:val="000000" w:themeColor="text1"/>
          <w:sz w:val="24"/>
        </w:rPr>
      </w:pPr>
      <w:r w:rsidRPr="002E1E97">
        <w:rPr>
          <w:rFonts w:ascii="Arial" w:hAnsi="Arial"/>
          <w:color w:val="000000" w:themeColor="text1"/>
          <w:sz w:val="24"/>
        </w:rPr>
        <w:t xml:space="preserve">(e)  </w:t>
      </w:r>
      <w:r w:rsidRPr="002E1E97">
        <w:rPr>
          <w:rFonts w:ascii="Arial" w:hAnsi="Arial"/>
          <w:b/>
          <w:bCs/>
          <w:color w:val="000000" w:themeColor="text1"/>
          <w:sz w:val="24"/>
        </w:rPr>
        <w:t>Release of information to other programs or authorities.</w:t>
      </w:r>
      <w:r w:rsidRPr="002E1E97">
        <w:rPr>
          <w:rFonts w:ascii="Arial" w:hAnsi="Arial"/>
          <w:color w:val="000000" w:themeColor="text1"/>
          <w:sz w:val="24"/>
        </w:rPr>
        <w:t xml:space="preserve"> Paragraphs (1) through (4) of this Subsection provide the rules governing release of personal information to other programs or authorities.</w:t>
      </w:r>
    </w:p>
    <w:p w14:paraId="72E05F93" w14:textId="77777777" w:rsidR="002D1075" w:rsidRPr="002E1E97" w:rsidRDefault="002D1075" w:rsidP="002D1075">
      <w:pPr>
        <w:spacing w:after="240" w:line="240" w:lineRule="exact"/>
        <w:ind w:left="432"/>
        <w:rPr>
          <w:rFonts w:ascii="Arial" w:hAnsi="Arial"/>
          <w:color w:val="000000" w:themeColor="text1"/>
          <w:sz w:val="24"/>
        </w:rPr>
      </w:pPr>
      <w:r w:rsidRPr="002E1E97">
        <w:rPr>
          <w:rFonts w:ascii="Arial" w:hAnsi="Arial"/>
          <w:color w:val="000000" w:themeColor="text1"/>
          <w:sz w:val="24"/>
        </w:rPr>
        <w:t xml:space="preserve">(1)  Upon receiving the informed written consent of the individual, or the individual's representative, information may be released to another agency or organization. Only that information that would be released to the involved individual, or the individual's representative will be released, and only to the extent that the other program or organization demonstrates that the information requested is necessary for its program.  </w:t>
      </w:r>
    </w:p>
    <w:p w14:paraId="24BF848A" w14:textId="77777777" w:rsidR="002D1075" w:rsidRPr="002E1E97" w:rsidRDefault="002D1075" w:rsidP="002D1075">
      <w:pPr>
        <w:spacing w:after="240" w:line="240" w:lineRule="exact"/>
        <w:ind w:left="432"/>
        <w:rPr>
          <w:rFonts w:ascii="Arial" w:hAnsi="Arial"/>
          <w:color w:val="000000" w:themeColor="text1"/>
          <w:sz w:val="24"/>
        </w:rPr>
      </w:pPr>
      <w:r w:rsidRPr="002E1E97">
        <w:rPr>
          <w:rFonts w:ascii="Arial" w:hAnsi="Arial"/>
          <w:color w:val="000000" w:themeColor="text1"/>
          <w:sz w:val="24"/>
        </w:rPr>
        <w:t>(2)  Personal information will be released if required by Federal law or regulations.</w:t>
      </w:r>
    </w:p>
    <w:p w14:paraId="624C589B" w14:textId="77777777" w:rsidR="002D1075" w:rsidRPr="002E1E97" w:rsidRDefault="002D1075" w:rsidP="002D1075">
      <w:pPr>
        <w:spacing w:after="240" w:line="240" w:lineRule="exact"/>
        <w:ind w:left="432"/>
        <w:rPr>
          <w:rFonts w:ascii="Arial" w:hAnsi="Arial"/>
          <w:color w:val="000000" w:themeColor="text1"/>
          <w:sz w:val="24"/>
        </w:rPr>
      </w:pPr>
      <w:r w:rsidRPr="002E1E97">
        <w:rPr>
          <w:rFonts w:ascii="Arial" w:hAnsi="Arial"/>
          <w:color w:val="000000" w:themeColor="text1"/>
          <w:sz w:val="24"/>
        </w:rPr>
        <w:t>(3)  Personal information will be released in response to investigations in connection with law enforcement, fraud, or abuse, unless expressly prohibited by Federal or State laws or regulations, and in response to an order issued by a judge, magistrate, or other authorized judicial officer.</w:t>
      </w:r>
    </w:p>
    <w:p w14:paraId="25F00E2C" w14:textId="77777777" w:rsidR="002D1075" w:rsidRPr="002E1E97" w:rsidRDefault="002D1075" w:rsidP="002D1075">
      <w:pPr>
        <w:spacing w:after="240" w:line="240" w:lineRule="exact"/>
        <w:ind w:left="432"/>
        <w:rPr>
          <w:rFonts w:ascii="Arial" w:hAnsi="Arial"/>
          <w:color w:val="000000" w:themeColor="text1"/>
          <w:sz w:val="24"/>
        </w:rPr>
      </w:pPr>
      <w:r w:rsidRPr="002E1E97">
        <w:rPr>
          <w:rFonts w:ascii="Arial" w:hAnsi="Arial"/>
          <w:color w:val="000000" w:themeColor="text1"/>
          <w:sz w:val="24"/>
        </w:rPr>
        <w:t>(4)  Personal information may be released in order to protect the individual or others if the individual poses a threat to his or her safety or to the safety of others.</w:t>
      </w:r>
    </w:p>
    <w:p w14:paraId="055C7BFD" w14:textId="77777777" w:rsidR="002D1075" w:rsidRPr="002E1E97" w:rsidRDefault="002D1075" w:rsidP="002D1075">
      <w:pPr>
        <w:spacing w:after="240" w:line="240" w:lineRule="exact"/>
        <w:rPr>
          <w:rFonts w:ascii="Arial" w:hAnsi="Arial"/>
          <w:color w:val="000000" w:themeColor="text1"/>
          <w:sz w:val="24"/>
        </w:rPr>
      </w:pPr>
      <w:r w:rsidRPr="002E1E97">
        <w:rPr>
          <w:rFonts w:ascii="Arial" w:hAnsi="Arial"/>
          <w:color w:val="000000" w:themeColor="text1"/>
          <w:sz w:val="24"/>
        </w:rPr>
        <w:t xml:space="preserve">(f)  </w:t>
      </w:r>
      <w:r w:rsidRPr="002E1E97">
        <w:rPr>
          <w:rFonts w:ascii="Arial" w:hAnsi="Arial"/>
          <w:b/>
          <w:bCs/>
          <w:color w:val="000000" w:themeColor="text1"/>
          <w:sz w:val="24"/>
        </w:rPr>
        <w:t>Release of information for audit, evaluation or research.</w:t>
      </w:r>
      <w:r w:rsidRPr="002E1E97">
        <w:rPr>
          <w:rFonts w:ascii="Arial" w:hAnsi="Arial"/>
          <w:color w:val="000000" w:themeColor="text1"/>
          <w:sz w:val="24"/>
        </w:rPr>
        <w:t xml:space="preserve"> Personal information may be released to an organization, agency, or individual engaged in audit, evaluation, or research, only:</w:t>
      </w:r>
    </w:p>
    <w:p w14:paraId="480D4FC2" w14:textId="77777777" w:rsidR="002D1075" w:rsidRPr="002E1E97" w:rsidRDefault="002D1075" w:rsidP="002D1075">
      <w:pPr>
        <w:spacing w:after="240" w:line="240" w:lineRule="exact"/>
        <w:ind w:left="432"/>
        <w:rPr>
          <w:rFonts w:ascii="Arial" w:hAnsi="Arial"/>
          <w:color w:val="000000" w:themeColor="text1"/>
          <w:sz w:val="24"/>
        </w:rPr>
      </w:pPr>
      <w:r w:rsidRPr="002E1E97">
        <w:rPr>
          <w:rFonts w:ascii="Arial" w:hAnsi="Arial"/>
          <w:color w:val="000000" w:themeColor="text1"/>
          <w:sz w:val="24"/>
        </w:rPr>
        <w:t>(1)  for the purposes directly connected with the administration of the DVR or DSBVI program;</w:t>
      </w:r>
    </w:p>
    <w:p w14:paraId="41B99DD1" w14:textId="77777777" w:rsidR="002D1075" w:rsidRPr="002E1E97" w:rsidRDefault="002D1075" w:rsidP="002D1075">
      <w:pPr>
        <w:spacing w:after="240" w:line="240" w:lineRule="exact"/>
        <w:ind w:left="432"/>
        <w:rPr>
          <w:rFonts w:ascii="Arial" w:hAnsi="Arial"/>
          <w:color w:val="000000" w:themeColor="text1"/>
          <w:sz w:val="24"/>
        </w:rPr>
      </w:pPr>
      <w:r w:rsidRPr="002E1E97">
        <w:rPr>
          <w:rFonts w:ascii="Arial" w:hAnsi="Arial"/>
          <w:color w:val="000000" w:themeColor="text1"/>
          <w:sz w:val="24"/>
        </w:rPr>
        <w:t>(2)  for purposes which would significantly improve the quality of life for persons with disabilities; and</w:t>
      </w:r>
    </w:p>
    <w:p w14:paraId="08E83AB0" w14:textId="77777777" w:rsidR="002D1075" w:rsidRPr="002E1E97" w:rsidRDefault="002D1075" w:rsidP="002D1075">
      <w:pPr>
        <w:spacing w:after="240" w:line="240" w:lineRule="exact"/>
        <w:ind w:left="432"/>
        <w:rPr>
          <w:rFonts w:ascii="Arial" w:hAnsi="Arial"/>
          <w:color w:val="000000" w:themeColor="text1"/>
          <w:sz w:val="24"/>
        </w:rPr>
      </w:pPr>
      <w:r w:rsidRPr="002E1E97">
        <w:rPr>
          <w:rFonts w:ascii="Arial" w:hAnsi="Arial"/>
          <w:color w:val="000000" w:themeColor="text1"/>
          <w:sz w:val="24"/>
        </w:rPr>
        <w:lastRenderedPageBreak/>
        <w:t>(3)  if the organization, agency or individual assures:</w:t>
      </w:r>
    </w:p>
    <w:p w14:paraId="50202AA8" w14:textId="77777777" w:rsidR="002D1075" w:rsidRPr="002E1E97" w:rsidRDefault="002D1075" w:rsidP="002D1075">
      <w:pPr>
        <w:spacing w:after="240" w:line="240" w:lineRule="exact"/>
        <w:ind w:left="864"/>
        <w:rPr>
          <w:rFonts w:ascii="Arial" w:hAnsi="Arial"/>
          <w:color w:val="000000" w:themeColor="text1"/>
          <w:sz w:val="24"/>
        </w:rPr>
      </w:pPr>
      <w:r w:rsidRPr="002E1E97">
        <w:rPr>
          <w:rFonts w:ascii="Arial" w:hAnsi="Arial"/>
          <w:color w:val="000000" w:themeColor="text1"/>
          <w:sz w:val="24"/>
        </w:rPr>
        <w:t>(A)  The information will be used only for the purpose it is being provided;</w:t>
      </w:r>
    </w:p>
    <w:p w14:paraId="7D115C20" w14:textId="77777777" w:rsidR="002D1075" w:rsidRPr="002E1E97" w:rsidRDefault="002D1075" w:rsidP="002D1075">
      <w:pPr>
        <w:spacing w:after="240" w:line="240" w:lineRule="exact"/>
        <w:ind w:left="864"/>
        <w:rPr>
          <w:rFonts w:ascii="Arial" w:hAnsi="Arial"/>
          <w:color w:val="000000" w:themeColor="text1"/>
          <w:sz w:val="24"/>
        </w:rPr>
      </w:pPr>
      <w:r w:rsidRPr="002E1E97">
        <w:rPr>
          <w:rFonts w:ascii="Arial" w:hAnsi="Arial"/>
          <w:color w:val="000000" w:themeColor="text1"/>
          <w:sz w:val="24"/>
        </w:rPr>
        <w:t>(B)  The information will be released only to persons officially connected with the audit, evaluation or research;</w:t>
      </w:r>
    </w:p>
    <w:p w14:paraId="1E082373" w14:textId="77777777" w:rsidR="002D1075" w:rsidRPr="002E1E97" w:rsidRDefault="002D1075" w:rsidP="002D1075">
      <w:pPr>
        <w:spacing w:after="240" w:line="240" w:lineRule="exact"/>
        <w:ind w:left="864"/>
        <w:rPr>
          <w:rFonts w:ascii="Arial" w:hAnsi="Arial"/>
          <w:color w:val="000000" w:themeColor="text1"/>
          <w:sz w:val="24"/>
        </w:rPr>
      </w:pPr>
      <w:r w:rsidRPr="002E1E97">
        <w:rPr>
          <w:rFonts w:ascii="Arial" w:hAnsi="Arial"/>
          <w:color w:val="000000" w:themeColor="text1"/>
          <w:sz w:val="24"/>
        </w:rPr>
        <w:t>(C)  The information will not be released to the individual;</w:t>
      </w:r>
    </w:p>
    <w:p w14:paraId="3944B4F1" w14:textId="77777777" w:rsidR="002D1075" w:rsidRPr="002E1E97" w:rsidRDefault="002D1075" w:rsidP="002D1075">
      <w:pPr>
        <w:spacing w:after="240" w:line="240" w:lineRule="exact"/>
        <w:ind w:left="864"/>
        <w:rPr>
          <w:rFonts w:ascii="Arial" w:hAnsi="Arial"/>
          <w:color w:val="000000" w:themeColor="text1"/>
          <w:sz w:val="24"/>
        </w:rPr>
      </w:pPr>
      <w:r w:rsidRPr="002E1E97">
        <w:rPr>
          <w:rFonts w:ascii="Arial" w:hAnsi="Arial"/>
          <w:color w:val="000000" w:themeColor="text1"/>
          <w:sz w:val="24"/>
        </w:rPr>
        <w:t>(D)  The information will be managed in a manner to safeguard confidentiality; and</w:t>
      </w:r>
    </w:p>
    <w:p w14:paraId="13C91D30" w14:textId="77777777" w:rsidR="00BE5A70" w:rsidRDefault="002D1075" w:rsidP="002D1075">
      <w:pPr>
        <w:spacing w:after="240" w:line="240" w:lineRule="exact"/>
        <w:ind w:left="864"/>
        <w:rPr>
          <w:rFonts w:ascii="Arial" w:hAnsi="Arial"/>
          <w:color w:val="000000" w:themeColor="text1"/>
          <w:sz w:val="24"/>
        </w:rPr>
        <w:sectPr w:rsidR="00BE5A70" w:rsidSect="00323865">
          <w:pgSz w:w="12240" w:h="15840"/>
          <w:pgMar w:top="1440" w:right="1350" w:bottom="1152" w:left="1080" w:header="720" w:footer="720" w:gutter="0"/>
          <w:lnNumType w:countBy="1" w:restart="newSection"/>
          <w:cols w:space="720"/>
          <w:noEndnote/>
          <w:titlePg/>
          <w:docGrid w:linePitch="326"/>
        </w:sectPr>
      </w:pPr>
      <w:r w:rsidRPr="002E1E97">
        <w:rPr>
          <w:rFonts w:ascii="Arial" w:hAnsi="Arial"/>
          <w:color w:val="000000" w:themeColor="text1"/>
          <w:sz w:val="24"/>
        </w:rPr>
        <w:t>(E)  The final product will not reveal any personal identifying information without the informed written consent of the involved individual or the individual's representative. [34CFR361.38]</w:t>
      </w:r>
    </w:p>
    <w:p w14:paraId="5787EEF3" w14:textId="5CA8328D" w:rsidR="00D8715D" w:rsidRDefault="004743E2" w:rsidP="004743E2">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sectPr w:rsidR="00D8715D" w:rsidSect="00323865">
          <w:pgSz w:w="12240" w:h="15840"/>
          <w:pgMar w:top="1440" w:right="1350" w:bottom="1152" w:left="1080" w:header="720" w:footer="720" w:gutter="0"/>
          <w:cols w:space="720"/>
          <w:noEndnote/>
          <w:titlePg/>
          <w:docGrid w:linePitch="326"/>
        </w:sectPr>
      </w:pPr>
      <w:r w:rsidRPr="00DD4A4C">
        <w:rPr>
          <w:rFonts w:ascii="Arial" w:eastAsia="Times New Roman" w:hAnsi="Arial" w:cs="Arial"/>
          <w:b/>
          <w:snapToGrid w:val="0"/>
          <w:color w:val="000000"/>
          <w:sz w:val="24"/>
          <w:szCs w:val="20"/>
        </w:rPr>
        <w:lastRenderedPageBreak/>
        <w:t>SUBCHAPTER 3. CLIENT PARTICIPATION IN COST OF SERVICES</w:t>
      </w:r>
    </w:p>
    <w:p w14:paraId="14C1C018" w14:textId="7D69F20F" w:rsidR="004743E2" w:rsidRPr="000C22FA" w:rsidRDefault="004743E2" w:rsidP="004743E2">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0C22FA">
        <w:rPr>
          <w:rFonts w:ascii="Arial" w:eastAsia="Times New Roman" w:hAnsi="Arial" w:cs="Arial"/>
          <w:b/>
          <w:bCs/>
          <w:snapToGrid w:val="0"/>
          <w:color w:val="000000" w:themeColor="text1"/>
          <w:sz w:val="24"/>
          <w:szCs w:val="24"/>
        </w:rPr>
        <w:lastRenderedPageBreak/>
        <w:t xml:space="preserve">612:10-3-3.  Participation of individuals in cost of services based on financial need </w:t>
      </w:r>
      <w:r w:rsidR="00D8715D">
        <w:rPr>
          <w:rFonts w:ascii="Arial" w:eastAsia="Times New Roman" w:hAnsi="Arial" w:cs="Arial"/>
          <w:b/>
          <w:bCs/>
          <w:snapToGrid w:val="0"/>
          <w:color w:val="000000" w:themeColor="text1"/>
          <w:sz w:val="24"/>
          <w:szCs w:val="24"/>
        </w:rPr>
        <w:t>[</w:t>
      </w:r>
      <w:r w:rsidR="00557E80">
        <w:rPr>
          <w:rFonts w:ascii="Arial" w:eastAsia="Times New Roman" w:hAnsi="Arial" w:cs="Arial"/>
          <w:b/>
          <w:bCs/>
          <w:snapToGrid w:val="0"/>
          <w:color w:val="000000" w:themeColor="text1"/>
          <w:sz w:val="24"/>
          <w:szCs w:val="24"/>
        </w:rPr>
        <w:t>AMENDED]</w:t>
      </w:r>
    </w:p>
    <w:p w14:paraId="67F316C2" w14:textId="77777777" w:rsidR="004743E2" w:rsidRPr="000C22FA" w:rsidRDefault="004743E2" w:rsidP="004743E2">
      <w:pPr>
        <w:tabs>
          <w:tab w:val="left" w:pos="180"/>
        </w:tabs>
        <w:spacing w:after="240" w:line="240" w:lineRule="exact"/>
        <w:rPr>
          <w:rFonts w:ascii="Arial" w:hAnsi="Arial"/>
          <w:color w:val="000000" w:themeColor="text1"/>
          <w:sz w:val="24"/>
        </w:rPr>
      </w:pPr>
      <w:r w:rsidRPr="000C22FA">
        <w:rPr>
          <w:rFonts w:ascii="Arial" w:hAnsi="Arial"/>
          <w:color w:val="000000" w:themeColor="text1"/>
          <w:sz w:val="24"/>
        </w:rPr>
        <w:t>(a)  DRS has chosen to consider the financial need of eligible individuals or individuals who are receiving services through the trial work experiences under 34 CFR 361.42 (e) for purposes of determining the extent of their participation in the costs of vocational rehabilitation services, other than those services identified in paragraph (c) in this section</w:t>
      </w:r>
      <w:r w:rsidRPr="000C22FA">
        <w:rPr>
          <w:rFonts w:ascii="Arial" w:hAnsi="Arial"/>
          <w:bCs/>
          <w:color w:val="000000" w:themeColor="text1"/>
          <w:sz w:val="24"/>
        </w:rPr>
        <w:t xml:space="preserve"> according to the criteria set forth in </w:t>
      </w:r>
      <w:r w:rsidRPr="000C22FA">
        <w:rPr>
          <w:rFonts w:ascii="Arial" w:hAnsi="Arial"/>
          <w:color w:val="000000" w:themeColor="text1"/>
          <w:sz w:val="24"/>
        </w:rPr>
        <w:t>34 CFR</w:t>
      </w:r>
      <w:r w:rsidRPr="000C22FA">
        <w:rPr>
          <w:rFonts w:ascii="Arial" w:hAnsi="Arial"/>
          <w:bCs/>
          <w:color w:val="000000" w:themeColor="text1"/>
          <w:sz w:val="24"/>
        </w:rPr>
        <w:t xml:space="preserve"> 361.54 (b) (1-2).</w:t>
      </w:r>
    </w:p>
    <w:p w14:paraId="73BCF999" w14:textId="7485F7A1" w:rsidR="004743E2" w:rsidRPr="000C22FA" w:rsidRDefault="004743E2" w:rsidP="004743E2">
      <w:pPr>
        <w:spacing w:after="240" w:line="240" w:lineRule="exact"/>
        <w:rPr>
          <w:rFonts w:ascii="Arial" w:hAnsi="Arial"/>
          <w:color w:val="000000" w:themeColor="text1"/>
          <w:sz w:val="24"/>
        </w:rPr>
      </w:pPr>
      <w:r w:rsidRPr="000C22FA">
        <w:rPr>
          <w:rFonts w:ascii="Arial" w:hAnsi="Arial"/>
          <w:color w:val="000000" w:themeColor="text1"/>
          <w:sz w:val="24"/>
        </w:rPr>
        <w:t>(b)  DVR and DSBVI requires the client to participate in the cost of some vocational rehabilitation services if the client and/or client</w:t>
      </w:r>
      <w:r w:rsidRPr="000C22FA">
        <w:rPr>
          <w:rFonts w:ascii="Arial" w:eastAsia="Times New Roman" w:hAnsi="Arial" w:cs="Arial"/>
          <w:color w:val="000000"/>
          <w:sz w:val="24"/>
          <w:szCs w:val="24"/>
        </w:rPr>
        <w:t>'</w:t>
      </w:r>
      <w:r w:rsidRPr="000C22FA">
        <w:rPr>
          <w:rFonts w:ascii="Arial" w:hAnsi="Arial"/>
          <w:color w:val="000000" w:themeColor="text1"/>
          <w:sz w:val="24"/>
        </w:rPr>
        <w:t>s family income exceeds the established basic living requirement for the applicable family size.</w:t>
      </w:r>
      <w:r w:rsidRPr="000C22FA">
        <w:rPr>
          <w:rFonts w:ascii="Arial" w:hAnsi="Arial"/>
          <w:b/>
          <w:bCs/>
          <w:color w:val="000000" w:themeColor="text1"/>
          <w:sz w:val="24"/>
        </w:rPr>
        <w:t xml:space="preserve"> </w:t>
      </w:r>
      <w:r w:rsidRPr="000C22FA">
        <w:rPr>
          <w:rFonts w:ascii="Arial" w:hAnsi="Arial"/>
          <w:color w:val="000000" w:themeColor="text1"/>
          <w:sz w:val="24"/>
        </w:rPr>
        <w:t xml:space="preserve">Any client whose available family income exceeds the applicable basic living requirements is required to apply the monthly surplus to the cost of services during each 30 day period services are provided. </w:t>
      </w:r>
    </w:p>
    <w:p w14:paraId="33C05CB7" w14:textId="77777777" w:rsidR="004743E2" w:rsidRPr="000C22FA" w:rsidRDefault="004743E2" w:rsidP="004743E2">
      <w:pPr>
        <w:spacing w:after="240" w:line="240" w:lineRule="exact"/>
        <w:rPr>
          <w:rFonts w:ascii="Arial" w:hAnsi="Arial"/>
          <w:color w:val="000000" w:themeColor="text1"/>
          <w:sz w:val="24"/>
        </w:rPr>
      </w:pPr>
      <w:r w:rsidRPr="000C22FA">
        <w:rPr>
          <w:rFonts w:ascii="Arial" w:hAnsi="Arial"/>
          <w:color w:val="000000" w:themeColor="text1"/>
          <w:sz w:val="24"/>
        </w:rPr>
        <w:t xml:space="preserve">(c)  A basic living requirement has been established for different size family groups. A family member is an individual who is a relative or guardian of an applicant or eligible individual. Basis living requirements are based on 200% of the Federal poverty level adjusted annually for family size. The standard is intended to cover only the necessities of food, shelter, utilities, clothing, transportation, and incidentals to give the counselor some criteria by which to measure the financial need of a client. To qualify as independent from the family group, the client must meet one of the following criteria: </w:t>
      </w:r>
    </w:p>
    <w:p w14:paraId="75B1B550" w14:textId="77777777" w:rsidR="004743E2" w:rsidRPr="000C22FA" w:rsidRDefault="004743E2" w:rsidP="004743E2">
      <w:pPr>
        <w:spacing w:after="240" w:line="240" w:lineRule="exact"/>
        <w:ind w:left="450"/>
        <w:rPr>
          <w:rFonts w:ascii="Arial" w:hAnsi="Arial"/>
          <w:color w:val="000000" w:themeColor="text1"/>
          <w:sz w:val="24"/>
        </w:rPr>
      </w:pPr>
      <w:r w:rsidRPr="000C22FA">
        <w:rPr>
          <w:rFonts w:ascii="Arial" w:hAnsi="Arial"/>
          <w:color w:val="000000" w:themeColor="text1"/>
          <w:sz w:val="24"/>
        </w:rPr>
        <w:t>(1)  Beneficiary of Titles II (federal old age, survivors, and disability insurance benefits) or XVI (SSI);</w:t>
      </w:r>
    </w:p>
    <w:p w14:paraId="3D85C04A" w14:textId="77777777" w:rsidR="004743E2" w:rsidRPr="000C22FA" w:rsidRDefault="004743E2" w:rsidP="004743E2">
      <w:pPr>
        <w:spacing w:after="240" w:line="240" w:lineRule="exact"/>
        <w:ind w:left="450"/>
        <w:rPr>
          <w:rFonts w:ascii="Arial" w:hAnsi="Arial"/>
          <w:color w:val="000000" w:themeColor="text1"/>
          <w:sz w:val="24"/>
        </w:rPr>
      </w:pPr>
      <w:r w:rsidRPr="000C22FA">
        <w:rPr>
          <w:rFonts w:ascii="Arial" w:hAnsi="Arial"/>
          <w:color w:val="000000" w:themeColor="text1"/>
          <w:sz w:val="24"/>
        </w:rPr>
        <w:t>(2)  At least 24 years of age and single;</w:t>
      </w:r>
    </w:p>
    <w:p w14:paraId="4F2EA508" w14:textId="77777777" w:rsidR="004743E2" w:rsidRPr="000C22FA" w:rsidRDefault="004743E2" w:rsidP="004743E2">
      <w:pPr>
        <w:spacing w:after="240" w:line="240" w:lineRule="exact"/>
        <w:ind w:left="450"/>
        <w:rPr>
          <w:rFonts w:ascii="Arial" w:hAnsi="Arial"/>
          <w:color w:val="000000" w:themeColor="text1"/>
          <w:sz w:val="24"/>
        </w:rPr>
      </w:pPr>
      <w:r w:rsidRPr="000C22FA">
        <w:rPr>
          <w:rFonts w:ascii="Arial" w:hAnsi="Arial"/>
          <w:color w:val="000000" w:themeColor="text1"/>
          <w:sz w:val="24"/>
        </w:rPr>
        <w:t>(3)  A ward of the court and in custody of DHS;</w:t>
      </w:r>
    </w:p>
    <w:p w14:paraId="4B7E0F0E" w14:textId="77777777" w:rsidR="004743E2" w:rsidRPr="000C22FA" w:rsidRDefault="004743E2" w:rsidP="004743E2">
      <w:pPr>
        <w:spacing w:after="240" w:line="240" w:lineRule="exact"/>
        <w:ind w:left="450"/>
        <w:rPr>
          <w:rFonts w:ascii="Arial" w:hAnsi="Arial"/>
          <w:color w:val="000000" w:themeColor="text1"/>
          <w:sz w:val="24"/>
        </w:rPr>
      </w:pPr>
      <w:r w:rsidRPr="000C22FA">
        <w:rPr>
          <w:rFonts w:ascii="Arial" w:hAnsi="Arial"/>
          <w:color w:val="000000" w:themeColor="text1"/>
          <w:sz w:val="24"/>
        </w:rPr>
        <w:t>(4)  Married and maintaining a separate household;</w:t>
      </w:r>
    </w:p>
    <w:p w14:paraId="3E145C2F" w14:textId="77777777" w:rsidR="004743E2" w:rsidRPr="000C22FA" w:rsidRDefault="004743E2" w:rsidP="004743E2">
      <w:pPr>
        <w:spacing w:after="240" w:line="240" w:lineRule="exact"/>
        <w:ind w:left="450"/>
        <w:rPr>
          <w:rFonts w:ascii="Arial" w:hAnsi="Arial"/>
          <w:color w:val="000000" w:themeColor="text1"/>
          <w:sz w:val="24"/>
        </w:rPr>
      </w:pPr>
      <w:r w:rsidRPr="000C22FA">
        <w:rPr>
          <w:rFonts w:ascii="Arial" w:hAnsi="Arial"/>
          <w:color w:val="000000" w:themeColor="text1"/>
          <w:sz w:val="24"/>
        </w:rPr>
        <w:t>(5)  Meets the criteria for temporary housing as described (7) of this section or;</w:t>
      </w:r>
    </w:p>
    <w:p w14:paraId="2E215795" w14:textId="63D0153F" w:rsidR="004743E2" w:rsidRPr="000C22FA" w:rsidRDefault="004743E2" w:rsidP="004743E2">
      <w:pPr>
        <w:spacing w:after="240" w:line="240" w:lineRule="exact"/>
        <w:ind w:left="450"/>
        <w:rPr>
          <w:rFonts w:ascii="Arial" w:hAnsi="Arial"/>
          <w:color w:val="000000" w:themeColor="text1"/>
          <w:sz w:val="24"/>
        </w:rPr>
      </w:pPr>
      <w:bookmarkStart w:id="14" w:name="_Hlk86846949"/>
      <w:r w:rsidRPr="000C22FA">
        <w:rPr>
          <w:rFonts w:ascii="Arial" w:hAnsi="Arial"/>
          <w:color w:val="000000" w:themeColor="text1"/>
          <w:sz w:val="24"/>
        </w:rPr>
        <w:t xml:space="preserve">(6)  The counselor has adequate documentation to verify the client has the financial resources to demonstrate self-sufficiency and that no family contributions are available. </w:t>
      </w:r>
    </w:p>
    <w:bookmarkEnd w:id="14"/>
    <w:p w14:paraId="5029C72B" w14:textId="77777777" w:rsidR="004743E2" w:rsidRPr="000C22FA" w:rsidRDefault="004743E2" w:rsidP="004743E2">
      <w:pPr>
        <w:spacing w:after="240" w:line="240" w:lineRule="exact"/>
        <w:ind w:left="450"/>
        <w:rPr>
          <w:rFonts w:ascii="Arial" w:hAnsi="Arial"/>
          <w:color w:val="000000" w:themeColor="text1"/>
          <w:sz w:val="24"/>
        </w:rPr>
      </w:pPr>
      <w:r w:rsidRPr="000C22FA">
        <w:rPr>
          <w:rFonts w:ascii="Arial" w:hAnsi="Arial"/>
          <w:color w:val="000000" w:themeColor="text1"/>
          <w:sz w:val="24"/>
        </w:rPr>
        <w:t>(7)  An eligible individual whose disability has resulted in the need to live with family or friend, and as appropriate the individual</w:t>
      </w:r>
      <w:r w:rsidRPr="000C22FA">
        <w:rPr>
          <w:rFonts w:ascii="Arial" w:eastAsia="Times New Roman" w:hAnsi="Arial" w:cs="Arial"/>
          <w:color w:val="000000"/>
          <w:sz w:val="24"/>
          <w:szCs w:val="24"/>
        </w:rPr>
        <w:t>'</w:t>
      </w:r>
      <w:r w:rsidRPr="000C22FA">
        <w:rPr>
          <w:rFonts w:ascii="Arial" w:hAnsi="Arial"/>
          <w:color w:val="000000" w:themeColor="text1"/>
          <w:sz w:val="24"/>
        </w:rPr>
        <w:t>s spouse and dependent children, will be considered as a separate household regardless of living arrangements.</w:t>
      </w:r>
    </w:p>
    <w:p w14:paraId="6DCAA6DE" w14:textId="77777777" w:rsidR="004743E2" w:rsidRPr="000C22FA" w:rsidRDefault="004743E2" w:rsidP="004743E2">
      <w:pPr>
        <w:spacing w:after="240" w:line="240" w:lineRule="exact"/>
        <w:ind w:left="900"/>
        <w:rPr>
          <w:rFonts w:ascii="Arial" w:hAnsi="Arial"/>
          <w:color w:val="000000" w:themeColor="text1"/>
          <w:sz w:val="24"/>
        </w:rPr>
      </w:pPr>
      <w:r w:rsidRPr="000C22FA">
        <w:rPr>
          <w:rFonts w:ascii="Arial" w:hAnsi="Arial"/>
          <w:color w:val="000000" w:themeColor="text1"/>
          <w:sz w:val="24"/>
        </w:rPr>
        <w:t xml:space="preserve">(A)  Verification of family membership should be based upon whatever available information most accurately documents family membership according to the definition given in this administrative rule. </w:t>
      </w:r>
    </w:p>
    <w:p w14:paraId="12708238" w14:textId="17A71D8C" w:rsidR="004743E2" w:rsidRPr="000C22FA" w:rsidRDefault="004743E2" w:rsidP="004743E2">
      <w:pPr>
        <w:spacing w:after="240" w:line="240" w:lineRule="exact"/>
        <w:ind w:left="900"/>
        <w:rPr>
          <w:rFonts w:ascii="Arial" w:hAnsi="Arial"/>
          <w:color w:val="000000" w:themeColor="text1"/>
          <w:sz w:val="24"/>
        </w:rPr>
      </w:pPr>
      <w:r w:rsidRPr="000C22FA">
        <w:rPr>
          <w:rFonts w:ascii="Arial" w:hAnsi="Arial"/>
          <w:color w:val="000000" w:themeColor="text1"/>
          <w:sz w:val="24"/>
        </w:rPr>
        <w:t>(B)  Examples of acceptable verification include the latest Federal income tax return, payroll information, insurance policies, client report, and/or counselor observation.</w:t>
      </w:r>
      <w:r w:rsidRPr="000C22FA">
        <w:rPr>
          <w:rFonts w:ascii="Arial" w:hAnsi="Arial"/>
          <w:b/>
          <w:bCs/>
          <w:color w:val="000000" w:themeColor="text1"/>
          <w:sz w:val="24"/>
        </w:rPr>
        <w:t xml:space="preserve"> </w:t>
      </w:r>
    </w:p>
    <w:p w14:paraId="014063A8" w14:textId="77777777" w:rsidR="004743E2" w:rsidRPr="000C22FA" w:rsidRDefault="004743E2" w:rsidP="004743E2">
      <w:pPr>
        <w:spacing w:after="240" w:line="240" w:lineRule="exact"/>
        <w:rPr>
          <w:rFonts w:ascii="Arial" w:hAnsi="Arial"/>
          <w:strike/>
          <w:color w:val="000000" w:themeColor="text1"/>
          <w:sz w:val="24"/>
        </w:rPr>
      </w:pPr>
      <w:r w:rsidRPr="000C22FA">
        <w:rPr>
          <w:rFonts w:ascii="Arial" w:hAnsi="Arial"/>
          <w:color w:val="000000" w:themeColor="text1"/>
          <w:sz w:val="24"/>
        </w:rPr>
        <w:t>(d)  The client can be provided services not based on financial needs, the following services do not require a determination of financial need status:</w:t>
      </w:r>
    </w:p>
    <w:p w14:paraId="1E3BD82F" w14:textId="77777777" w:rsidR="004743E2" w:rsidRPr="000C22FA" w:rsidRDefault="004743E2" w:rsidP="004743E2">
      <w:pPr>
        <w:spacing w:after="240" w:line="240" w:lineRule="exact"/>
        <w:ind w:left="450"/>
        <w:rPr>
          <w:rFonts w:ascii="Arial" w:hAnsi="Arial"/>
          <w:bCs/>
          <w:color w:val="000000" w:themeColor="text1"/>
          <w:sz w:val="24"/>
        </w:rPr>
      </w:pPr>
      <w:r w:rsidRPr="000C22FA">
        <w:rPr>
          <w:rFonts w:ascii="Arial" w:hAnsi="Arial"/>
          <w:color w:val="000000" w:themeColor="text1"/>
          <w:sz w:val="24"/>
        </w:rPr>
        <w:t>(1)  s</w:t>
      </w:r>
      <w:r w:rsidRPr="000C22FA">
        <w:rPr>
          <w:rFonts w:ascii="Arial" w:hAnsi="Arial"/>
          <w:bCs/>
          <w:color w:val="000000" w:themeColor="text1"/>
          <w:sz w:val="24"/>
        </w:rPr>
        <w:t>ervices provided to assess eligibility and priority for services (services which would require the individual</w:t>
      </w:r>
      <w:r w:rsidRPr="000C22FA">
        <w:rPr>
          <w:rFonts w:ascii="Arial" w:eastAsia="Times New Roman" w:hAnsi="Arial" w:cs="Arial"/>
          <w:color w:val="000000"/>
          <w:sz w:val="24"/>
          <w:szCs w:val="24"/>
        </w:rPr>
        <w:t>'</w:t>
      </w:r>
      <w:r w:rsidRPr="000C22FA">
        <w:rPr>
          <w:rFonts w:ascii="Arial" w:hAnsi="Arial"/>
          <w:bCs/>
          <w:color w:val="000000" w:themeColor="text1"/>
          <w:sz w:val="24"/>
        </w:rPr>
        <w:t>s participation in cost under an IPE will also require the individual</w:t>
      </w:r>
      <w:r w:rsidRPr="000C22FA">
        <w:rPr>
          <w:rFonts w:ascii="Arial" w:eastAsia="Times New Roman" w:hAnsi="Arial" w:cs="Arial"/>
          <w:color w:val="000000"/>
          <w:sz w:val="24"/>
          <w:szCs w:val="24"/>
        </w:rPr>
        <w:t>'</w:t>
      </w:r>
      <w:r w:rsidRPr="000C22FA">
        <w:rPr>
          <w:rFonts w:ascii="Arial" w:hAnsi="Arial"/>
          <w:bCs/>
          <w:color w:val="000000" w:themeColor="text1"/>
          <w:sz w:val="24"/>
        </w:rPr>
        <w:t xml:space="preserve">s </w:t>
      </w:r>
      <w:r w:rsidRPr="000C22FA">
        <w:rPr>
          <w:rFonts w:ascii="Arial" w:hAnsi="Arial"/>
          <w:bCs/>
          <w:color w:val="000000" w:themeColor="text1"/>
          <w:sz w:val="24"/>
        </w:rPr>
        <w:lastRenderedPageBreak/>
        <w:t>participation in cost during an evaluation of the individual</w:t>
      </w:r>
      <w:r w:rsidRPr="000C22FA">
        <w:rPr>
          <w:rFonts w:ascii="Arial" w:eastAsia="Times New Roman" w:hAnsi="Arial" w:cs="Arial"/>
          <w:color w:val="000000"/>
          <w:sz w:val="24"/>
          <w:szCs w:val="24"/>
        </w:rPr>
        <w:t>'</w:t>
      </w:r>
      <w:r w:rsidRPr="000C22FA">
        <w:rPr>
          <w:rFonts w:ascii="Arial" w:hAnsi="Arial"/>
          <w:bCs/>
          <w:color w:val="000000" w:themeColor="text1"/>
          <w:sz w:val="24"/>
        </w:rPr>
        <w:t>s ability to benefit from VR services);</w:t>
      </w:r>
    </w:p>
    <w:p w14:paraId="78E146BC" w14:textId="77777777" w:rsidR="004743E2" w:rsidRPr="000C22FA" w:rsidRDefault="004743E2" w:rsidP="004743E2">
      <w:pPr>
        <w:spacing w:after="240" w:line="240" w:lineRule="exact"/>
        <w:ind w:left="450"/>
        <w:rPr>
          <w:rFonts w:ascii="Arial" w:hAnsi="Arial"/>
          <w:bCs/>
          <w:color w:val="000000" w:themeColor="text1"/>
          <w:sz w:val="24"/>
        </w:rPr>
      </w:pPr>
      <w:r w:rsidRPr="000C22FA">
        <w:rPr>
          <w:rFonts w:ascii="Arial" w:hAnsi="Arial"/>
          <w:bCs/>
          <w:color w:val="000000" w:themeColor="text1"/>
          <w:sz w:val="24"/>
        </w:rPr>
        <w:t>(2)  counseling and guidance including information and support services to assist an individual in exercising informed choice;</w:t>
      </w:r>
    </w:p>
    <w:p w14:paraId="75638075" w14:textId="77777777" w:rsidR="004743E2" w:rsidRPr="000C22FA" w:rsidRDefault="004743E2" w:rsidP="004743E2">
      <w:pPr>
        <w:spacing w:after="240" w:line="240" w:lineRule="exact"/>
        <w:ind w:left="450"/>
        <w:rPr>
          <w:rFonts w:ascii="Arial" w:hAnsi="Arial"/>
          <w:bCs/>
          <w:color w:val="000000" w:themeColor="text1"/>
          <w:sz w:val="24"/>
        </w:rPr>
      </w:pPr>
      <w:r w:rsidRPr="000C22FA">
        <w:rPr>
          <w:rFonts w:ascii="Arial" w:hAnsi="Arial"/>
          <w:bCs/>
          <w:color w:val="000000" w:themeColor="text1"/>
          <w:sz w:val="24"/>
        </w:rPr>
        <w:t>(3)  referral and other services to secure needed services from other agencies, including other components of the statewide workforce development system;</w:t>
      </w:r>
    </w:p>
    <w:p w14:paraId="05440F27" w14:textId="77777777" w:rsidR="004743E2" w:rsidRPr="000C22FA" w:rsidRDefault="004743E2" w:rsidP="004743E2">
      <w:pPr>
        <w:spacing w:after="240" w:line="240" w:lineRule="exact"/>
        <w:ind w:left="450"/>
        <w:rPr>
          <w:rFonts w:ascii="Arial" w:hAnsi="Arial"/>
          <w:bCs/>
          <w:color w:val="000000" w:themeColor="text1"/>
          <w:sz w:val="24"/>
        </w:rPr>
      </w:pPr>
      <w:r w:rsidRPr="000C22FA">
        <w:rPr>
          <w:rFonts w:ascii="Arial" w:hAnsi="Arial"/>
          <w:bCs/>
          <w:color w:val="000000" w:themeColor="text1"/>
          <w:sz w:val="24"/>
        </w:rPr>
        <w:t>(4)  on-the-job training, work experience, internships and apprenticeships;</w:t>
      </w:r>
    </w:p>
    <w:p w14:paraId="1F060E62" w14:textId="77777777" w:rsidR="004743E2" w:rsidRPr="000C22FA" w:rsidRDefault="004743E2" w:rsidP="004743E2">
      <w:pPr>
        <w:spacing w:after="240" w:line="240" w:lineRule="exact"/>
        <w:ind w:left="450"/>
        <w:rPr>
          <w:rFonts w:ascii="Arial" w:hAnsi="Arial"/>
          <w:bCs/>
          <w:color w:val="000000" w:themeColor="text1"/>
          <w:sz w:val="24"/>
        </w:rPr>
      </w:pPr>
      <w:r w:rsidRPr="000C22FA">
        <w:rPr>
          <w:rFonts w:ascii="Arial" w:hAnsi="Arial"/>
          <w:bCs/>
          <w:color w:val="000000" w:themeColor="text1"/>
          <w:sz w:val="24"/>
        </w:rPr>
        <w:t>(5)  personal or vocational adjustment training;</w:t>
      </w:r>
    </w:p>
    <w:p w14:paraId="46627674" w14:textId="77777777" w:rsidR="004743E2" w:rsidRPr="000C22FA" w:rsidRDefault="004743E2" w:rsidP="004743E2">
      <w:pPr>
        <w:spacing w:after="240" w:line="240" w:lineRule="exact"/>
        <w:ind w:left="450"/>
        <w:rPr>
          <w:rFonts w:ascii="Arial" w:hAnsi="Arial"/>
          <w:bCs/>
          <w:color w:val="000000" w:themeColor="text1"/>
          <w:sz w:val="24"/>
        </w:rPr>
      </w:pPr>
      <w:r w:rsidRPr="000C22FA">
        <w:rPr>
          <w:rFonts w:ascii="Arial" w:hAnsi="Arial"/>
          <w:bCs/>
          <w:color w:val="000000" w:themeColor="text1"/>
          <w:sz w:val="24"/>
        </w:rPr>
        <w:t>(6)  personal assistance services;</w:t>
      </w:r>
    </w:p>
    <w:p w14:paraId="4A672A77" w14:textId="77777777" w:rsidR="004743E2" w:rsidRPr="000C22FA" w:rsidRDefault="004743E2" w:rsidP="004743E2">
      <w:pPr>
        <w:spacing w:after="240" w:line="240" w:lineRule="exact"/>
        <w:ind w:left="450"/>
        <w:rPr>
          <w:rFonts w:ascii="Arial" w:hAnsi="Arial"/>
          <w:bCs/>
          <w:color w:val="000000" w:themeColor="text1"/>
          <w:sz w:val="24"/>
        </w:rPr>
      </w:pPr>
      <w:r w:rsidRPr="000C22FA">
        <w:rPr>
          <w:rFonts w:ascii="Arial" w:hAnsi="Arial"/>
          <w:bCs/>
          <w:color w:val="000000" w:themeColor="text1"/>
          <w:sz w:val="24"/>
        </w:rPr>
        <w:t xml:space="preserve">(7)  job-related services including job search and placement assistance, job retention services, follow-up services and follow-along services; under </w:t>
      </w:r>
      <w:r w:rsidRPr="000C22FA">
        <w:rPr>
          <w:rFonts w:ascii="Arial" w:hAnsi="Arial"/>
          <w:color w:val="000000" w:themeColor="text1"/>
          <w:sz w:val="24"/>
        </w:rPr>
        <w:t>34 CFR</w:t>
      </w:r>
      <w:r w:rsidRPr="000C22FA">
        <w:rPr>
          <w:rFonts w:ascii="Arial" w:hAnsi="Arial"/>
          <w:bCs/>
          <w:color w:val="000000" w:themeColor="text1"/>
          <w:sz w:val="24"/>
        </w:rPr>
        <w:t xml:space="preserve"> 361.48 (b) (12);</w:t>
      </w:r>
    </w:p>
    <w:p w14:paraId="72D4E767" w14:textId="77777777" w:rsidR="004743E2" w:rsidRPr="000C22FA" w:rsidRDefault="004743E2" w:rsidP="004743E2">
      <w:pPr>
        <w:spacing w:after="240" w:line="240" w:lineRule="exact"/>
        <w:ind w:left="450"/>
        <w:rPr>
          <w:rFonts w:ascii="Arial" w:hAnsi="Arial"/>
          <w:bCs/>
          <w:color w:val="000000" w:themeColor="text1"/>
          <w:sz w:val="24"/>
        </w:rPr>
      </w:pPr>
      <w:r w:rsidRPr="000C22FA">
        <w:rPr>
          <w:rFonts w:ascii="Arial" w:hAnsi="Arial"/>
          <w:bCs/>
          <w:color w:val="000000" w:themeColor="text1"/>
          <w:sz w:val="24"/>
        </w:rPr>
        <w:t>(8)  compensatory training;</w:t>
      </w:r>
    </w:p>
    <w:p w14:paraId="6CBE41E4" w14:textId="77777777" w:rsidR="004743E2" w:rsidRPr="000C22FA" w:rsidRDefault="004743E2" w:rsidP="004743E2">
      <w:pPr>
        <w:spacing w:after="240" w:line="240" w:lineRule="exact"/>
        <w:ind w:left="450"/>
        <w:rPr>
          <w:rFonts w:ascii="Arial" w:hAnsi="Arial"/>
          <w:bCs/>
          <w:color w:val="000000" w:themeColor="text1"/>
          <w:sz w:val="24"/>
        </w:rPr>
      </w:pPr>
      <w:r w:rsidRPr="000C22FA">
        <w:rPr>
          <w:rFonts w:ascii="Arial" w:hAnsi="Arial"/>
          <w:bCs/>
          <w:color w:val="000000" w:themeColor="text1"/>
          <w:sz w:val="24"/>
        </w:rPr>
        <w:t xml:space="preserve">(9)  Supported Employment (SE), </w:t>
      </w:r>
      <w:r>
        <w:rPr>
          <w:rFonts w:ascii="Arial" w:hAnsi="Arial"/>
          <w:bCs/>
          <w:color w:val="000000" w:themeColor="text1"/>
          <w:sz w:val="24"/>
        </w:rPr>
        <w:t>E</w:t>
      </w:r>
      <w:r w:rsidRPr="000C22FA">
        <w:rPr>
          <w:rFonts w:ascii="Arial" w:hAnsi="Arial"/>
          <w:bCs/>
          <w:color w:val="000000" w:themeColor="text1"/>
          <w:sz w:val="24"/>
        </w:rPr>
        <w:t xml:space="preserve">mployment and Retention (ER); Job Placement (JP), </w:t>
      </w:r>
      <w:r w:rsidRPr="00D8715D">
        <w:rPr>
          <w:rFonts w:ascii="Arial" w:hAnsi="Arial"/>
          <w:bCs/>
          <w:strike/>
          <w:color w:val="000000" w:themeColor="text1"/>
          <w:sz w:val="24"/>
        </w:rPr>
        <w:t>JOBS,</w:t>
      </w:r>
      <w:r w:rsidRPr="000C22FA">
        <w:rPr>
          <w:rFonts w:ascii="Arial" w:hAnsi="Arial"/>
          <w:bCs/>
          <w:color w:val="000000" w:themeColor="text1"/>
          <w:sz w:val="24"/>
        </w:rPr>
        <w:t xml:space="preserve"> Support Services for Employment (SSE), Supplemental Employment Services (SES), and Customized Employment (CE);</w:t>
      </w:r>
      <w:r w:rsidRPr="000C22FA">
        <w:rPr>
          <w:bCs/>
          <w:color w:val="000000" w:themeColor="text1"/>
        </w:rPr>
        <w:t xml:space="preserve"> </w:t>
      </w:r>
      <w:r w:rsidRPr="000C22FA">
        <w:rPr>
          <w:rFonts w:ascii="Arial" w:hAnsi="Arial"/>
          <w:bCs/>
          <w:color w:val="000000" w:themeColor="text1"/>
          <w:sz w:val="24"/>
        </w:rPr>
        <w:t>or</w:t>
      </w:r>
    </w:p>
    <w:p w14:paraId="59F2C22F" w14:textId="09B6A42F" w:rsidR="004743E2" w:rsidRPr="000C22FA" w:rsidRDefault="004743E2" w:rsidP="004743E2">
      <w:pPr>
        <w:spacing w:after="240" w:line="240" w:lineRule="exact"/>
        <w:ind w:left="450"/>
        <w:rPr>
          <w:rFonts w:ascii="Arial" w:hAnsi="Arial"/>
          <w:bCs/>
          <w:color w:val="000000" w:themeColor="text1"/>
          <w:sz w:val="24"/>
        </w:rPr>
      </w:pPr>
      <w:r w:rsidRPr="000C22FA">
        <w:rPr>
          <w:rFonts w:ascii="Arial" w:hAnsi="Arial"/>
          <w:bCs/>
          <w:color w:val="000000" w:themeColor="text1"/>
          <w:sz w:val="24"/>
        </w:rPr>
        <w:t xml:space="preserve">(10)  any auxiliary aid or service (e.g., interpreter services, reader services) that an individual with a disability require under Section 504 of the Act or the American with Disabilities Act (42 U.S.C. 12101, et seq.) or regulations implementing those laws, in order for the individual to participate in the VR program. </w:t>
      </w:r>
    </w:p>
    <w:p w14:paraId="511076BD" w14:textId="37274C14" w:rsidR="004743E2" w:rsidRPr="000C22FA" w:rsidRDefault="004743E2" w:rsidP="004743E2">
      <w:pPr>
        <w:spacing w:after="240" w:line="240" w:lineRule="exact"/>
        <w:rPr>
          <w:rFonts w:ascii="Arial" w:hAnsi="Arial"/>
          <w:bCs/>
          <w:color w:val="000000" w:themeColor="text1"/>
          <w:sz w:val="24"/>
        </w:rPr>
      </w:pPr>
      <w:r w:rsidRPr="000C22FA">
        <w:rPr>
          <w:rFonts w:ascii="Arial" w:hAnsi="Arial"/>
          <w:bCs/>
          <w:color w:val="000000" w:themeColor="text1"/>
          <w:sz w:val="24"/>
        </w:rPr>
        <w:t xml:space="preserve">(e)  Any client who does not have a surplus is not required to participate in the cost of services. Financial need does not exempt the client from required use of comparable benefits. If a payment is required of the client, it will be made to the vendor. </w:t>
      </w:r>
    </w:p>
    <w:p w14:paraId="7FA81F8D" w14:textId="481728BC" w:rsidR="004743E2" w:rsidRPr="000C22FA" w:rsidRDefault="004743E2" w:rsidP="004743E2">
      <w:pPr>
        <w:spacing w:after="240" w:line="240" w:lineRule="exact"/>
        <w:rPr>
          <w:rFonts w:ascii="Arial" w:hAnsi="Arial"/>
          <w:bCs/>
          <w:color w:val="000000" w:themeColor="text1"/>
          <w:sz w:val="24"/>
        </w:rPr>
      </w:pPr>
      <w:r w:rsidRPr="000C22FA">
        <w:rPr>
          <w:rFonts w:ascii="Arial" w:hAnsi="Arial"/>
          <w:bCs/>
          <w:color w:val="000000" w:themeColor="text1"/>
          <w:sz w:val="24"/>
        </w:rPr>
        <w:t>(f)  The counselor will re-evaluate the client</w:t>
      </w:r>
      <w:r w:rsidRPr="000C22FA">
        <w:rPr>
          <w:rFonts w:ascii="Arial" w:eastAsia="Times New Roman" w:hAnsi="Arial" w:cs="Arial"/>
          <w:color w:val="000000"/>
          <w:sz w:val="24"/>
          <w:szCs w:val="24"/>
        </w:rPr>
        <w:t>'</w:t>
      </w:r>
      <w:r w:rsidRPr="000C22FA">
        <w:rPr>
          <w:rFonts w:ascii="Arial" w:hAnsi="Arial"/>
          <w:bCs/>
          <w:color w:val="000000" w:themeColor="text1"/>
          <w:sz w:val="24"/>
        </w:rPr>
        <w:t>s financial situation at least annually and any time there is a change in the financial situation of the client or household. The amount of client participation in cost is based upon the most recent determination of client</w:t>
      </w:r>
      <w:r w:rsidRPr="000C22FA">
        <w:rPr>
          <w:rFonts w:ascii="Arial" w:eastAsia="Times New Roman" w:hAnsi="Arial" w:cs="Arial"/>
          <w:color w:val="000000"/>
          <w:sz w:val="24"/>
          <w:szCs w:val="24"/>
        </w:rPr>
        <w:t>'</w:t>
      </w:r>
      <w:r w:rsidRPr="000C22FA">
        <w:rPr>
          <w:rFonts w:ascii="Arial" w:hAnsi="Arial"/>
          <w:bCs/>
          <w:color w:val="000000" w:themeColor="text1"/>
          <w:sz w:val="24"/>
        </w:rPr>
        <w:t>s financial needs at the time the IPE or amendment. If applicable, the extent of the individual</w:t>
      </w:r>
      <w:r w:rsidRPr="000C22FA">
        <w:rPr>
          <w:rFonts w:ascii="Arial" w:eastAsia="Times New Roman" w:hAnsi="Arial" w:cs="Arial"/>
          <w:color w:val="000000"/>
          <w:sz w:val="24"/>
          <w:szCs w:val="24"/>
        </w:rPr>
        <w:t>'</w:t>
      </w:r>
      <w:r w:rsidRPr="000C22FA">
        <w:rPr>
          <w:rFonts w:ascii="Arial" w:hAnsi="Arial"/>
          <w:bCs/>
          <w:color w:val="000000" w:themeColor="text1"/>
          <w:sz w:val="24"/>
        </w:rPr>
        <w:t xml:space="preserve">s participation in paying for the cost of services is identified on the IPE service (e.g. Household monthly income surplus will be exhausted prior to agency financial contribution). </w:t>
      </w:r>
    </w:p>
    <w:p w14:paraId="6FCF5DD4" w14:textId="1BBD1F54" w:rsidR="004743E2" w:rsidRPr="000C22FA" w:rsidRDefault="004743E2" w:rsidP="004743E2">
      <w:pPr>
        <w:spacing w:after="240" w:line="240" w:lineRule="exact"/>
        <w:rPr>
          <w:rFonts w:ascii="Arial" w:hAnsi="Arial"/>
          <w:bCs/>
          <w:color w:val="000000" w:themeColor="text1"/>
          <w:sz w:val="24"/>
        </w:rPr>
      </w:pPr>
      <w:r w:rsidRPr="000C22FA">
        <w:rPr>
          <w:rFonts w:ascii="Arial" w:hAnsi="Arial"/>
          <w:bCs/>
          <w:color w:val="000000" w:themeColor="text1"/>
          <w:sz w:val="24"/>
        </w:rPr>
        <w:t>(g)  The client</w:t>
      </w:r>
      <w:r w:rsidRPr="000C22FA">
        <w:rPr>
          <w:rFonts w:ascii="Arial" w:eastAsia="Times New Roman" w:hAnsi="Arial" w:cs="Arial"/>
          <w:color w:val="000000"/>
          <w:sz w:val="24"/>
          <w:szCs w:val="24"/>
        </w:rPr>
        <w:t>'</w:t>
      </w:r>
      <w:r w:rsidRPr="000C22FA">
        <w:rPr>
          <w:rFonts w:ascii="Arial" w:hAnsi="Arial"/>
          <w:bCs/>
          <w:color w:val="000000" w:themeColor="text1"/>
          <w:sz w:val="24"/>
        </w:rPr>
        <w:t xml:space="preserve">s financial needs must be verified when an IPE includes service which require client participation in costs of services. </w:t>
      </w:r>
    </w:p>
    <w:p w14:paraId="014F86BB" w14:textId="77777777" w:rsidR="004743E2" w:rsidRPr="000C22FA" w:rsidRDefault="004743E2" w:rsidP="004743E2">
      <w:pPr>
        <w:spacing w:after="240" w:line="240" w:lineRule="exact"/>
        <w:rPr>
          <w:rFonts w:ascii="Arial" w:hAnsi="Arial"/>
          <w:color w:val="000000" w:themeColor="text1"/>
          <w:sz w:val="24"/>
        </w:rPr>
      </w:pPr>
      <w:r w:rsidRPr="000C22FA">
        <w:rPr>
          <w:rFonts w:ascii="Arial" w:hAnsi="Arial"/>
          <w:color w:val="000000" w:themeColor="text1"/>
          <w:sz w:val="24"/>
        </w:rPr>
        <w:t xml:space="preserve">(h)  Determination of income and liabilities will be verified and documented by the counselor in the record of service when services in the IPE and amendments require client participation in cost. If the individual refuses to provide the requested information, DRS resources will not be used to purchase services which require client participation in cost of the services. </w:t>
      </w:r>
    </w:p>
    <w:p w14:paraId="62F05905" w14:textId="77777777" w:rsidR="004743E2" w:rsidRPr="000C22FA" w:rsidRDefault="004743E2" w:rsidP="004743E2">
      <w:pPr>
        <w:spacing w:after="240" w:line="240" w:lineRule="exact"/>
        <w:ind w:left="450"/>
        <w:rPr>
          <w:rFonts w:ascii="Arial" w:hAnsi="Arial"/>
          <w:color w:val="000000" w:themeColor="text1"/>
          <w:sz w:val="24"/>
        </w:rPr>
      </w:pPr>
      <w:r w:rsidRPr="000C22FA">
        <w:rPr>
          <w:rFonts w:ascii="Arial" w:hAnsi="Arial"/>
          <w:color w:val="000000" w:themeColor="text1"/>
          <w:sz w:val="24"/>
        </w:rPr>
        <w:t>(1)  Income.</w:t>
      </w:r>
    </w:p>
    <w:p w14:paraId="399411A6" w14:textId="4C121593" w:rsidR="004743E2" w:rsidRPr="000C22FA" w:rsidRDefault="004743E2" w:rsidP="004743E2">
      <w:pPr>
        <w:spacing w:after="240" w:line="240" w:lineRule="exact"/>
        <w:ind w:left="900"/>
        <w:rPr>
          <w:rFonts w:ascii="Arial" w:hAnsi="Arial"/>
          <w:color w:val="000000" w:themeColor="text1"/>
          <w:sz w:val="24"/>
        </w:rPr>
      </w:pPr>
      <w:r w:rsidRPr="000C22FA">
        <w:rPr>
          <w:rFonts w:ascii="Arial" w:hAnsi="Arial"/>
          <w:color w:val="000000" w:themeColor="text1"/>
          <w:sz w:val="24"/>
        </w:rPr>
        <w:t xml:space="preserve">(A)  Income generated from salaried wages will be calculated by gross earnings minus federal taxes, state taxes and social security deductions. </w:t>
      </w:r>
    </w:p>
    <w:p w14:paraId="0075E3C7" w14:textId="77777777" w:rsidR="004743E2" w:rsidRPr="000C22FA" w:rsidRDefault="004743E2" w:rsidP="004743E2">
      <w:pPr>
        <w:spacing w:after="240" w:line="240" w:lineRule="exact"/>
        <w:ind w:left="900"/>
        <w:rPr>
          <w:rFonts w:ascii="Arial" w:hAnsi="Arial"/>
          <w:color w:val="000000" w:themeColor="text1"/>
          <w:sz w:val="24"/>
        </w:rPr>
      </w:pPr>
      <w:r w:rsidRPr="000C22FA">
        <w:rPr>
          <w:rFonts w:ascii="Arial" w:hAnsi="Arial"/>
          <w:color w:val="000000" w:themeColor="text1"/>
          <w:sz w:val="24"/>
        </w:rPr>
        <w:lastRenderedPageBreak/>
        <w:t>(B)  Income generated from business or profession will be calculated by adjusted gross minus additional federal and state taxes divided by 12 to determine a monthly amount.</w:t>
      </w:r>
    </w:p>
    <w:p w14:paraId="45AFEDEF" w14:textId="4630952A" w:rsidR="004743E2" w:rsidRPr="000C22FA" w:rsidRDefault="004743E2" w:rsidP="004743E2">
      <w:pPr>
        <w:spacing w:after="240" w:line="240" w:lineRule="exact"/>
        <w:ind w:left="900"/>
        <w:rPr>
          <w:rFonts w:ascii="Arial" w:hAnsi="Arial"/>
          <w:color w:val="000000" w:themeColor="text1"/>
          <w:sz w:val="24"/>
        </w:rPr>
      </w:pPr>
      <w:r w:rsidRPr="000C22FA">
        <w:rPr>
          <w:rFonts w:ascii="Arial" w:hAnsi="Arial"/>
          <w:color w:val="000000" w:themeColor="text1"/>
          <w:sz w:val="24"/>
        </w:rPr>
        <w:t>(C)  Income received from unearned sources, such as pensions, public assistance, interest, dividends, royalties, trust fund, or money payments of any kind will be counted. Educational grants, stipends, or loans will not be included in the calculation. If a yearly income is available, it will be divided by 12 to calculate a monthly amount.</w:t>
      </w:r>
      <w:r>
        <w:rPr>
          <w:rFonts w:ascii="Arial" w:hAnsi="Arial"/>
          <w:color w:val="000000" w:themeColor="text1"/>
          <w:sz w:val="24"/>
        </w:rPr>
        <w:t xml:space="preserve"> </w:t>
      </w:r>
    </w:p>
    <w:p w14:paraId="0947BCD9" w14:textId="77777777" w:rsidR="004743E2" w:rsidRPr="000C22FA" w:rsidRDefault="004743E2" w:rsidP="004743E2">
      <w:pPr>
        <w:spacing w:after="240" w:line="240" w:lineRule="exact"/>
        <w:ind w:left="450"/>
        <w:rPr>
          <w:rFonts w:ascii="Arial" w:hAnsi="Arial"/>
          <w:color w:val="000000" w:themeColor="text1"/>
          <w:sz w:val="24"/>
        </w:rPr>
      </w:pPr>
      <w:r w:rsidRPr="000C22FA">
        <w:rPr>
          <w:rFonts w:ascii="Arial" w:hAnsi="Arial"/>
          <w:color w:val="000000" w:themeColor="text1"/>
          <w:sz w:val="24"/>
        </w:rPr>
        <w:t xml:space="preserve">(2)  Liabilities. When the client is making payments on any areas of liability listed below, payments will be itemized. If payments are not being made on a debt, an expense cannot be shown for this item. </w:t>
      </w:r>
    </w:p>
    <w:p w14:paraId="202499AA" w14:textId="77777777" w:rsidR="004743E2" w:rsidRPr="000C22FA" w:rsidRDefault="004743E2" w:rsidP="004743E2">
      <w:pPr>
        <w:spacing w:after="240" w:line="240" w:lineRule="exact"/>
        <w:ind w:left="900"/>
        <w:rPr>
          <w:rFonts w:ascii="Arial" w:hAnsi="Arial"/>
          <w:color w:val="000000" w:themeColor="text1"/>
          <w:sz w:val="24"/>
        </w:rPr>
      </w:pPr>
      <w:r w:rsidRPr="000C22FA">
        <w:rPr>
          <w:rFonts w:ascii="Arial" w:hAnsi="Arial"/>
          <w:color w:val="000000" w:themeColor="text1"/>
          <w:sz w:val="24"/>
        </w:rPr>
        <w:t>(A)  Medical. Out-of-pocket medical payments not covered by insurance, including medication and supplies, can be used as a medical expense. Monthly premiums for health insurance can be included.</w:t>
      </w:r>
    </w:p>
    <w:p w14:paraId="3727D784" w14:textId="77777777" w:rsidR="004743E2" w:rsidRPr="000C22FA" w:rsidRDefault="004743E2" w:rsidP="004743E2">
      <w:pPr>
        <w:spacing w:after="240" w:line="240" w:lineRule="exact"/>
        <w:ind w:left="900"/>
        <w:rPr>
          <w:rFonts w:ascii="Arial" w:hAnsi="Arial"/>
          <w:color w:val="000000" w:themeColor="text1"/>
          <w:sz w:val="24"/>
        </w:rPr>
      </w:pPr>
      <w:r w:rsidRPr="000C22FA">
        <w:rPr>
          <w:rFonts w:ascii="Arial" w:hAnsi="Arial"/>
          <w:color w:val="000000" w:themeColor="text1"/>
          <w:sz w:val="24"/>
        </w:rPr>
        <w:t xml:space="preserve">(B)  Disability related expenses. Disability related expenses beyond the basic living requirements may be considered, if not funded by DRS. </w:t>
      </w:r>
    </w:p>
    <w:p w14:paraId="0E83A4BE" w14:textId="77777777" w:rsidR="004743E2" w:rsidRPr="000C22FA" w:rsidRDefault="004743E2" w:rsidP="004743E2">
      <w:pPr>
        <w:spacing w:after="240" w:line="240" w:lineRule="exact"/>
        <w:ind w:left="900"/>
        <w:rPr>
          <w:rFonts w:ascii="Arial" w:hAnsi="Arial"/>
          <w:color w:val="000000" w:themeColor="text1"/>
          <w:sz w:val="24"/>
        </w:rPr>
      </w:pPr>
      <w:r w:rsidRPr="000C22FA">
        <w:rPr>
          <w:rFonts w:ascii="Arial" w:hAnsi="Arial"/>
          <w:color w:val="000000" w:themeColor="text1"/>
          <w:sz w:val="24"/>
        </w:rPr>
        <w:t xml:space="preserve">(C)  Other. Court order commitments, including child support, can be counted as a liability. </w:t>
      </w:r>
    </w:p>
    <w:p w14:paraId="6B53D2EE" w14:textId="77777777" w:rsidR="004743E2" w:rsidRPr="000C22FA" w:rsidRDefault="004743E2" w:rsidP="004743E2">
      <w:pPr>
        <w:spacing w:after="240" w:line="240" w:lineRule="exact"/>
        <w:ind w:left="900"/>
        <w:rPr>
          <w:rFonts w:ascii="Arial" w:hAnsi="Arial"/>
          <w:color w:val="000000" w:themeColor="text1"/>
          <w:sz w:val="24"/>
        </w:rPr>
      </w:pPr>
      <w:r w:rsidRPr="000C22FA">
        <w:rPr>
          <w:rFonts w:ascii="Arial" w:hAnsi="Arial"/>
          <w:color w:val="000000" w:themeColor="text1"/>
          <w:sz w:val="24"/>
        </w:rPr>
        <w:t>(D)  Education expenses. Costs for any family member incurred only for tuition, books, and fees, toward post-secondary educational expenses, not included in the IPE or paid by grants, scholarships, fee waivers, etc., can be counted as a liability. Only the amount of the payments can be counted as a liability.</w:t>
      </w:r>
    </w:p>
    <w:p w14:paraId="37A4E547" w14:textId="77777777" w:rsidR="00D8715D" w:rsidRDefault="004743E2" w:rsidP="004743E2">
      <w:pPr>
        <w:spacing w:after="240" w:line="240" w:lineRule="exact"/>
        <w:rPr>
          <w:rFonts w:ascii="Arial" w:hAnsi="Arial"/>
          <w:color w:val="000000" w:themeColor="text1"/>
          <w:sz w:val="24"/>
        </w:rPr>
        <w:sectPr w:rsidR="00D8715D" w:rsidSect="00323865">
          <w:pgSz w:w="12240" w:h="15840"/>
          <w:pgMar w:top="1440" w:right="1350" w:bottom="1152" w:left="1080" w:header="720" w:footer="720" w:gutter="0"/>
          <w:lnNumType w:countBy="1" w:restart="newSection"/>
          <w:cols w:space="720"/>
          <w:noEndnote/>
          <w:titlePg/>
          <w:docGrid w:linePitch="326"/>
        </w:sectPr>
      </w:pPr>
      <w:r w:rsidRPr="000C22FA">
        <w:rPr>
          <w:rFonts w:ascii="Arial" w:hAnsi="Arial"/>
          <w:color w:val="000000" w:themeColor="text1"/>
          <w:sz w:val="24"/>
        </w:rPr>
        <w:t>(i)  Case recording requirements. A statement regarding the re-evaluation of financial needs must be included in the record of service. The financial review may be included in the IPE review if they occur at the same time.</w:t>
      </w:r>
      <w:r w:rsidRPr="00F21FD0">
        <w:rPr>
          <w:rFonts w:ascii="Arial" w:hAnsi="Arial"/>
          <w:color w:val="000000" w:themeColor="text1"/>
          <w:sz w:val="24"/>
        </w:rPr>
        <w:t xml:space="preserve"> </w:t>
      </w:r>
    </w:p>
    <w:p w14:paraId="790A678F" w14:textId="77777777" w:rsidR="008402A2" w:rsidRDefault="00B94D7E" w:rsidP="00B94D7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Pr>
          <w:rFonts w:ascii="Arial" w:eastAsia="Times New Roman" w:hAnsi="Arial" w:cs="Arial"/>
          <w:b/>
          <w:snapToGrid w:val="0"/>
          <w:color w:val="000000"/>
          <w:sz w:val="24"/>
          <w:szCs w:val="20"/>
        </w:rPr>
        <w:lastRenderedPageBreak/>
        <w:t>S</w:t>
      </w:r>
      <w:r w:rsidRPr="00DD4A4C">
        <w:rPr>
          <w:rFonts w:ascii="Arial" w:eastAsia="Times New Roman" w:hAnsi="Arial" w:cs="Arial"/>
          <w:b/>
          <w:snapToGrid w:val="0"/>
          <w:color w:val="000000"/>
          <w:sz w:val="24"/>
          <w:szCs w:val="20"/>
        </w:rPr>
        <w:t>UBCHAPTER 7. VOCATIONAL REHABILITATION AND SERVICES FOR THE BLIND AND VISUALLY IMPAIRED</w:t>
      </w:r>
    </w:p>
    <w:p w14:paraId="70C4C29A" w14:textId="77777777" w:rsidR="0018760A" w:rsidRDefault="0018760A" w:rsidP="0018760A">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sectPr w:rsidR="0018760A" w:rsidSect="00323865">
          <w:pgSz w:w="12240" w:h="15840"/>
          <w:pgMar w:top="1440" w:right="1350" w:bottom="1152" w:left="1080" w:header="720" w:footer="720" w:gutter="0"/>
          <w:cols w:space="720"/>
          <w:noEndnote/>
          <w:titlePg/>
          <w:docGrid w:linePitch="326"/>
        </w:sectPr>
      </w:pPr>
      <w:r w:rsidRPr="00DD4A4C">
        <w:rPr>
          <w:rFonts w:ascii="Arial" w:eastAsia="Times New Roman" w:hAnsi="Arial" w:cs="Arial"/>
          <w:b/>
          <w:snapToGrid w:val="0"/>
          <w:color w:val="000000"/>
          <w:sz w:val="24"/>
          <w:szCs w:val="20"/>
        </w:rPr>
        <w:lastRenderedPageBreak/>
        <w:t>PART 1.  SCOPE OF VOCATIONAL REHABILITATION AND SERVICES FOR THE BLIND AND VISUALLY IMPAIRED</w:t>
      </w:r>
    </w:p>
    <w:p w14:paraId="024A1992" w14:textId="32ECC6A8" w:rsidR="0018760A" w:rsidRPr="000C22FA" w:rsidRDefault="0018760A" w:rsidP="0018760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0C22FA">
        <w:rPr>
          <w:rFonts w:ascii="Arial" w:eastAsia="Times New Roman" w:hAnsi="Arial" w:cs="Arial"/>
          <w:b/>
          <w:bCs/>
          <w:snapToGrid w:val="0"/>
          <w:color w:val="000000" w:themeColor="text1"/>
          <w:sz w:val="24"/>
          <w:szCs w:val="24"/>
        </w:rPr>
        <w:lastRenderedPageBreak/>
        <w:t xml:space="preserve">612:10-7-1.  Overview of Vocational Rehabilitation and Services for the Blind and Visually Impaired </w:t>
      </w:r>
      <w:r w:rsidR="00EA6AD0">
        <w:rPr>
          <w:rFonts w:ascii="Arial" w:eastAsia="Times New Roman" w:hAnsi="Arial" w:cs="Arial"/>
          <w:b/>
          <w:bCs/>
          <w:snapToGrid w:val="0"/>
          <w:color w:val="000000" w:themeColor="text1"/>
          <w:sz w:val="24"/>
          <w:szCs w:val="24"/>
        </w:rPr>
        <w:t>[AMENDED]</w:t>
      </w:r>
    </w:p>
    <w:p w14:paraId="6FC3A637" w14:textId="77777777" w:rsidR="0018760A" w:rsidRPr="000C22FA" w:rsidRDefault="0018760A" w:rsidP="0018760A">
      <w:pPr>
        <w:spacing w:after="240" w:line="240" w:lineRule="exact"/>
        <w:rPr>
          <w:rFonts w:ascii="Arial" w:hAnsi="Arial"/>
          <w:color w:val="000000" w:themeColor="text1"/>
          <w:sz w:val="24"/>
        </w:rPr>
      </w:pPr>
      <w:r w:rsidRPr="000C22FA">
        <w:rPr>
          <w:rFonts w:ascii="Arial" w:hAnsi="Arial"/>
          <w:color w:val="000000" w:themeColor="text1"/>
          <w:sz w:val="24"/>
        </w:rPr>
        <w:t>(a)  Vocational rehabilitation services are provided by the Division of Vocational Rehabilitation and the Division of Services for the Blind and Visually Impaired to help eligible individuals achieve employment outcomes that are consistent with the unique strengths, resources, priorities, concerns, abilities, capabilities, interests, and informed choice of each eligible individual. VR services for individuals are meant to result in competitive employment in an integrated setting. Vocational rehabilitation services include services for individuals and services to groups of individuals.</w:t>
      </w:r>
    </w:p>
    <w:p w14:paraId="3FCC8451" w14:textId="77777777" w:rsidR="0018760A" w:rsidRPr="000C22FA" w:rsidRDefault="0018760A" w:rsidP="0018760A">
      <w:pPr>
        <w:spacing w:after="240" w:line="240" w:lineRule="exact"/>
        <w:rPr>
          <w:rFonts w:ascii="Arial" w:hAnsi="Arial"/>
          <w:color w:val="000000" w:themeColor="text1"/>
          <w:sz w:val="24"/>
        </w:rPr>
      </w:pPr>
      <w:r w:rsidRPr="000C22FA">
        <w:rPr>
          <w:rFonts w:ascii="Arial" w:hAnsi="Arial"/>
          <w:color w:val="000000" w:themeColor="text1"/>
          <w:sz w:val="24"/>
        </w:rPr>
        <w:t>(b)  Vocational rehabilitation services for an individual are prescribed in an Individualized Plan for Employment (IPE) that is based on an assessment of the individual</w:t>
      </w:r>
      <w:r w:rsidRPr="000C22FA">
        <w:rPr>
          <w:rFonts w:ascii="Arial" w:eastAsia="Times New Roman" w:hAnsi="Arial" w:cs="Arial"/>
          <w:color w:val="000000"/>
          <w:sz w:val="24"/>
          <w:szCs w:val="24"/>
        </w:rPr>
        <w:t>'</w:t>
      </w:r>
      <w:r w:rsidRPr="000C22FA">
        <w:rPr>
          <w:rFonts w:ascii="Arial" w:hAnsi="Arial"/>
          <w:color w:val="000000" w:themeColor="text1"/>
          <w:sz w:val="24"/>
        </w:rPr>
        <w:t>s rehabilitation needs, guidance provided by a qualified vocational rehabilitation professional and the individual</w:t>
      </w:r>
      <w:r w:rsidRPr="000C22FA">
        <w:rPr>
          <w:rFonts w:ascii="Arial" w:eastAsia="Times New Roman" w:hAnsi="Arial" w:cs="Arial"/>
          <w:color w:val="000000"/>
          <w:sz w:val="24"/>
          <w:szCs w:val="24"/>
        </w:rPr>
        <w:t>'</w:t>
      </w:r>
      <w:r w:rsidRPr="000C22FA">
        <w:rPr>
          <w:rFonts w:ascii="Arial" w:hAnsi="Arial"/>
          <w:color w:val="000000" w:themeColor="text1"/>
          <w:sz w:val="24"/>
        </w:rPr>
        <w:t>s informed choice with regard to employment goal, services and service providers. Services may include but are not limited to:</w:t>
      </w:r>
    </w:p>
    <w:p w14:paraId="23FCFD68" w14:textId="77777777" w:rsidR="0018760A" w:rsidRPr="000C22FA" w:rsidRDefault="0018760A" w:rsidP="0018760A">
      <w:pPr>
        <w:spacing w:after="240" w:line="240" w:lineRule="exact"/>
        <w:ind w:left="432"/>
        <w:rPr>
          <w:rFonts w:ascii="Arial" w:hAnsi="Arial"/>
          <w:color w:val="000000" w:themeColor="text1"/>
          <w:sz w:val="24"/>
        </w:rPr>
      </w:pPr>
      <w:r w:rsidRPr="000C22FA">
        <w:rPr>
          <w:rFonts w:ascii="Arial" w:hAnsi="Arial"/>
          <w:color w:val="000000" w:themeColor="text1"/>
          <w:sz w:val="24"/>
        </w:rPr>
        <w:t>(1)  an assessment for determining eligibility and vocational rehabilitation needs by qualified personnel, including, if appropriate, an assessment by personnel skilled in rehabilitation technology;</w:t>
      </w:r>
    </w:p>
    <w:p w14:paraId="3B923A6D" w14:textId="77777777" w:rsidR="0018760A" w:rsidRPr="000C22FA" w:rsidRDefault="0018760A" w:rsidP="0018760A">
      <w:pPr>
        <w:spacing w:after="240" w:line="240" w:lineRule="exact"/>
        <w:ind w:left="432"/>
        <w:rPr>
          <w:rFonts w:ascii="Arial" w:hAnsi="Arial"/>
          <w:color w:val="000000" w:themeColor="text1"/>
          <w:sz w:val="24"/>
        </w:rPr>
      </w:pPr>
      <w:r w:rsidRPr="000C22FA">
        <w:rPr>
          <w:rFonts w:ascii="Arial" w:hAnsi="Arial"/>
          <w:color w:val="000000" w:themeColor="text1"/>
          <w:sz w:val="24"/>
        </w:rPr>
        <w:t>(2)  counseling and guidance, including information and support services to assist an individual in exercising informed choice;</w:t>
      </w:r>
    </w:p>
    <w:p w14:paraId="73D8318D" w14:textId="77777777" w:rsidR="0018760A" w:rsidRPr="000C22FA" w:rsidRDefault="0018760A" w:rsidP="0018760A">
      <w:pPr>
        <w:spacing w:after="240" w:line="240" w:lineRule="exact"/>
        <w:ind w:left="432"/>
        <w:rPr>
          <w:rFonts w:ascii="Arial" w:hAnsi="Arial"/>
          <w:color w:val="000000" w:themeColor="text1"/>
          <w:sz w:val="24"/>
        </w:rPr>
      </w:pPr>
      <w:r w:rsidRPr="000C22FA">
        <w:rPr>
          <w:rFonts w:ascii="Arial" w:hAnsi="Arial"/>
          <w:color w:val="000000" w:themeColor="text1"/>
          <w:sz w:val="24"/>
        </w:rPr>
        <w:t>(3)  referral and other services to secure needed services from other agencies through cooperative agreements if such services are not available from DVR or DSBVI;</w:t>
      </w:r>
    </w:p>
    <w:p w14:paraId="47F1D2C7" w14:textId="77777777" w:rsidR="0018760A" w:rsidRPr="000C22FA" w:rsidRDefault="0018760A" w:rsidP="0018760A">
      <w:pPr>
        <w:spacing w:after="240" w:line="240" w:lineRule="exact"/>
        <w:ind w:left="432"/>
        <w:rPr>
          <w:rFonts w:ascii="Arial" w:hAnsi="Arial"/>
          <w:color w:val="000000" w:themeColor="text1"/>
          <w:sz w:val="24"/>
        </w:rPr>
      </w:pPr>
      <w:r w:rsidRPr="000C22FA">
        <w:rPr>
          <w:rFonts w:ascii="Arial" w:hAnsi="Arial"/>
          <w:color w:val="000000" w:themeColor="text1"/>
          <w:sz w:val="24"/>
        </w:rPr>
        <w:t>(4)  job-related services, including job search and placement assistance, customized employment services, services leading to self-employment, job retention services, ongoing services, supplemental employment services, support services for employment,</w:t>
      </w:r>
      <w:r w:rsidRPr="000C22FA">
        <w:rPr>
          <w:color w:val="000000" w:themeColor="text1"/>
        </w:rPr>
        <w:t xml:space="preserve"> </w:t>
      </w:r>
      <w:r w:rsidRPr="000C22FA">
        <w:rPr>
          <w:rFonts w:ascii="Arial" w:hAnsi="Arial"/>
          <w:color w:val="000000" w:themeColor="text1"/>
          <w:sz w:val="24"/>
        </w:rPr>
        <w:t>and extended services;</w:t>
      </w:r>
    </w:p>
    <w:p w14:paraId="232FED25" w14:textId="77777777" w:rsidR="0018760A" w:rsidRPr="000C22FA" w:rsidRDefault="0018760A" w:rsidP="0018760A">
      <w:pPr>
        <w:spacing w:after="240" w:line="240" w:lineRule="exact"/>
        <w:ind w:left="432"/>
        <w:rPr>
          <w:rFonts w:ascii="Arial" w:hAnsi="Arial"/>
          <w:color w:val="000000" w:themeColor="text1"/>
          <w:sz w:val="24"/>
        </w:rPr>
      </w:pPr>
      <w:r w:rsidRPr="000C22FA">
        <w:rPr>
          <w:rFonts w:ascii="Arial" w:hAnsi="Arial"/>
          <w:color w:val="000000" w:themeColor="text1"/>
          <w:sz w:val="24"/>
        </w:rPr>
        <w:t>(5)  vocational and other training services, including the provision of personal and vocational adjustment services, books, tools, and other training materials;</w:t>
      </w:r>
    </w:p>
    <w:p w14:paraId="00A9578C" w14:textId="77777777" w:rsidR="0018760A" w:rsidRPr="000C22FA" w:rsidRDefault="0018760A" w:rsidP="0018760A">
      <w:pPr>
        <w:spacing w:after="240" w:line="240" w:lineRule="exact"/>
        <w:ind w:left="432"/>
        <w:rPr>
          <w:rFonts w:ascii="Arial" w:hAnsi="Arial"/>
          <w:color w:val="000000" w:themeColor="text1"/>
          <w:sz w:val="24"/>
        </w:rPr>
      </w:pPr>
      <w:r w:rsidRPr="000C22FA">
        <w:rPr>
          <w:rFonts w:ascii="Arial" w:hAnsi="Arial"/>
          <w:color w:val="000000" w:themeColor="text1"/>
          <w:sz w:val="24"/>
        </w:rPr>
        <w:t>(6) to the extent that financial support is not readily available from a source (such as health insurance or comparable services and benefits) other than DVR or DSBVI, diagnosis and treatment of physical and mental impairments;</w:t>
      </w:r>
    </w:p>
    <w:p w14:paraId="7B9044B0" w14:textId="77777777" w:rsidR="0018760A" w:rsidRPr="000C22FA" w:rsidRDefault="0018760A" w:rsidP="0018760A">
      <w:pPr>
        <w:spacing w:after="240" w:line="240" w:lineRule="exact"/>
        <w:ind w:left="432"/>
        <w:rPr>
          <w:rFonts w:ascii="Arial" w:hAnsi="Arial"/>
          <w:color w:val="000000" w:themeColor="text1"/>
          <w:sz w:val="24"/>
        </w:rPr>
      </w:pPr>
      <w:r w:rsidRPr="000C22FA">
        <w:rPr>
          <w:rFonts w:ascii="Arial" w:hAnsi="Arial"/>
          <w:color w:val="000000" w:themeColor="text1"/>
          <w:sz w:val="24"/>
        </w:rPr>
        <w:t>(7)  maintenance for additional costs incurred while participating in an assessment for determining eligibility and vocational rehabilitation needs or while receiving services under an Individualized Plan for Employment;</w:t>
      </w:r>
    </w:p>
    <w:p w14:paraId="68A801EE" w14:textId="77777777" w:rsidR="0018760A" w:rsidRPr="000C22FA" w:rsidRDefault="0018760A" w:rsidP="0018760A">
      <w:pPr>
        <w:spacing w:after="240" w:line="240" w:lineRule="exact"/>
        <w:ind w:left="432"/>
        <w:rPr>
          <w:rFonts w:ascii="Arial" w:hAnsi="Arial"/>
          <w:color w:val="000000" w:themeColor="text1"/>
          <w:sz w:val="24"/>
        </w:rPr>
      </w:pPr>
      <w:r w:rsidRPr="000C22FA">
        <w:rPr>
          <w:rFonts w:ascii="Arial" w:hAnsi="Arial"/>
          <w:color w:val="000000" w:themeColor="text1"/>
          <w:sz w:val="24"/>
        </w:rPr>
        <w:t>(8)  transportation, including training in the use of public transportation vehicles and systems, that is provided in connection with the provision of any other service described in this section and needed by the individual to participate in rehabilitation services or to achieve an employment outcome;</w:t>
      </w:r>
    </w:p>
    <w:p w14:paraId="105F05B8" w14:textId="77777777" w:rsidR="0018760A" w:rsidRPr="000C22FA" w:rsidRDefault="0018760A" w:rsidP="0018760A">
      <w:pPr>
        <w:spacing w:after="240" w:line="240" w:lineRule="exact"/>
        <w:ind w:left="432"/>
        <w:rPr>
          <w:rFonts w:ascii="Arial" w:hAnsi="Arial"/>
          <w:color w:val="000000" w:themeColor="text1"/>
          <w:sz w:val="24"/>
        </w:rPr>
      </w:pPr>
      <w:r w:rsidRPr="000C22FA">
        <w:rPr>
          <w:rFonts w:ascii="Arial" w:hAnsi="Arial"/>
          <w:color w:val="000000" w:themeColor="text1"/>
          <w:sz w:val="24"/>
        </w:rPr>
        <w:t>(9)  on-the-job or other related personal assistance services provided while an individual is receiving other services described in this section;</w:t>
      </w:r>
    </w:p>
    <w:p w14:paraId="286B19CB" w14:textId="77777777" w:rsidR="0018760A" w:rsidRPr="000C22FA" w:rsidRDefault="0018760A" w:rsidP="0018760A">
      <w:pPr>
        <w:spacing w:after="240" w:line="240" w:lineRule="exact"/>
        <w:ind w:left="432"/>
        <w:rPr>
          <w:rFonts w:ascii="Arial" w:hAnsi="Arial"/>
          <w:color w:val="000000" w:themeColor="text1"/>
          <w:sz w:val="24"/>
        </w:rPr>
      </w:pPr>
      <w:r w:rsidRPr="000C22FA">
        <w:rPr>
          <w:rFonts w:ascii="Arial" w:hAnsi="Arial"/>
          <w:color w:val="000000" w:themeColor="text1"/>
          <w:sz w:val="24"/>
        </w:rPr>
        <w:t>(10)  interpreter services provided by qualified personnel for individuals who are deaf or hard of hearing, and reader services for individuals who are determined to be blind;</w:t>
      </w:r>
    </w:p>
    <w:p w14:paraId="2FC95232" w14:textId="77777777" w:rsidR="0018760A" w:rsidRPr="000C22FA" w:rsidRDefault="0018760A" w:rsidP="0018760A">
      <w:pPr>
        <w:spacing w:after="240" w:line="240" w:lineRule="exact"/>
        <w:ind w:left="432"/>
        <w:rPr>
          <w:rFonts w:ascii="Arial" w:hAnsi="Arial"/>
          <w:color w:val="000000" w:themeColor="text1"/>
          <w:sz w:val="24"/>
        </w:rPr>
      </w:pPr>
      <w:r w:rsidRPr="000C22FA">
        <w:rPr>
          <w:rFonts w:ascii="Arial" w:hAnsi="Arial"/>
          <w:color w:val="000000" w:themeColor="text1"/>
          <w:sz w:val="24"/>
        </w:rPr>
        <w:lastRenderedPageBreak/>
        <w:t>(11)  rehabilitation teaching services, and orientation and mobility services, for individuals who are blind;</w:t>
      </w:r>
    </w:p>
    <w:p w14:paraId="59630CA6" w14:textId="77777777" w:rsidR="0018760A" w:rsidRPr="000C22FA" w:rsidRDefault="0018760A" w:rsidP="0018760A">
      <w:pPr>
        <w:spacing w:after="240" w:line="240" w:lineRule="exact"/>
        <w:ind w:left="432"/>
        <w:rPr>
          <w:rFonts w:ascii="Arial" w:hAnsi="Arial"/>
          <w:color w:val="000000" w:themeColor="text1"/>
          <w:sz w:val="24"/>
        </w:rPr>
      </w:pPr>
      <w:r w:rsidRPr="000C22FA">
        <w:rPr>
          <w:rFonts w:ascii="Arial" w:hAnsi="Arial"/>
          <w:color w:val="000000" w:themeColor="text1"/>
          <w:sz w:val="24"/>
        </w:rPr>
        <w:t>(12)  occupational licenses, tools, equipment, and initial stocks and supplies;</w:t>
      </w:r>
    </w:p>
    <w:p w14:paraId="47E916E5" w14:textId="77777777" w:rsidR="0018760A" w:rsidRPr="000C22FA" w:rsidRDefault="0018760A" w:rsidP="0018760A">
      <w:pPr>
        <w:spacing w:after="240" w:line="240" w:lineRule="exact"/>
        <w:ind w:left="432"/>
        <w:rPr>
          <w:rFonts w:ascii="Arial" w:hAnsi="Arial"/>
          <w:color w:val="000000" w:themeColor="text1"/>
          <w:sz w:val="24"/>
        </w:rPr>
      </w:pPr>
      <w:r w:rsidRPr="000C22FA">
        <w:rPr>
          <w:rFonts w:ascii="Arial" w:hAnsi="Arial"/>
          <w:color w:val="000000" w:themeColor="text1"/>
          <w:sz w:val="24"/>
        </w:rPr>
        <w:t>(13)  technical assistance and other consultation services to conduct market analyses, develop business plans, and otherwise provide resources, to the extent such resources are authorized to be provided through the statewide workforce investment system, to eligible individuals who are pursuing self-employment or telecommuting or establishing a small business operation as an employment outcome;</w:t>
      </w:r>
    </w:p>
    <w:p w14:paraId="542019D2" w14:textId="428313B3" w:rsidR="0018760A" w:rsidRPr="000C22FA" w:rsidRDefault="0018760A" w:rsidP="0018760A">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(14)  rehabilitation technology, including rehabilitation engineering, assistive technology devices and assistive technology services; </w:t>
      </w:r>
    </w:p>
    <w:p w14:paraId="6E8B63D4" w14:textId="77777777" w:rsidR="0018760A" w:rsidRPr="000C22FA" w:rsidRDefault="0018760A" w:rsidP="0018760A">
      <w:pPr>
        <w:spacing w:after="240" w:line="240" w:lineRule="exact"/>
        <w:ind w:left="432"/>
        <w:rPr>
          <w:rFonts w:ascii="Arial" w:hAnsi="Arial"/>
          <w:color w:val="000000" w:themeColor="text1"/>
          <w:sz w:val="24"/>
        </w:rPr>
      </w:pPr>
      <w:r w:rsidRPr="000C22FA">
        <w:rPr>
          <w:rFonts w:ascii="Arial" w:hAnsi="Arial"/>
          <w:color w:val="000000" w:themeColor="text1"/>
          <w:sz w:val="24"/>
        </w:rPr>
        <w:t>(15)  transition services for students with disabilities, that facilitate the achievement of the employment outcome identified in the Individualized Plan for Employment, and pre-employment transition services as described in 34 CFR 361.48(a) and 29 USC 733;</w:t>
      </w:r>
    </w:p>
    <w:p w14:paraId="7481B459" w14:textId="77777777" w:rsidR="0018760A" w:rsidRPr="000C22FA" w:rsidRDefault="0018760A" w:rsidP="0018760A">
      <w:pPr>
        <w:spacing w:after="240" w:line="240" w:lineRule="exact"/>
        <w:ind w:left="432"/>
        <w:rPr>
          <w:rFonts w:ascii="Arial" w:hAnsi="Arial"/>
          <w:color w:val="000000" w:themeColor="text1"/>
          <w:sz w:val="24"/>
        </w:rPr>
      </w:pPr>
      <w:bookmarkStart w:id="15" w:name="_Hlk158792158"/>
      <w:r w:rsidRPr="000C22FA">
        <w:rPr>
          <w:rFonts w:ascii="Arial" w:hAnsi="Arial"/>
          <w:color w:val="000000" w:themeColor="text1"/>
          <w:sz w:val="24"/>
        </w:rPr>
        <w:t>(16)  supported employment services for individuals with the most significant disabilities that need ongoing support services from an employment consultant and/or job coach to maintain employment;</w:t>
      </w:r>
    </w:p>
    <w:p w14:paraId="2EF0AFBF" w14:textId="77777777" w:rsidR="0018760A" w:rsidRPr="000C22FA" w:rsidRDefault="0018760A" w:rsidP="0018760A">
      <w:pPr>
        <w:spacing w:after="240" w:line="240" w:lineRule="exact"/>
        <w:ind w:left="432"/>
        <w:rPr>
          <w:rFonts w:ascii="Arial" w:hAnsi="Arial"/>
          <w:color w:val="000000" w:themeColor="text1"/>
          <w:sz w:val="24"/>
        </w:rPr>
      </w:pPr>
      <w:bookmarkStart w:id="16" w:name="_Hlk158809476"/>
      <w:r w:rsidRPr="000C22FA">
        <w:rPr>
          <w:rFonts w:ascii="Arial" w:hAnsi="Arial"/>
          <w:color w:val="000000" w:themeColor="text1"/>
          <w:sz w:val="24"/>
        </w:rPr>
        <w:t xml:space="preserve">(17)  employment and retention services for individuals with significant disabilities who require short term support from an employment consultant and/or job coach to </w:t>
      </w:r>
      <w:r w:rsidRPr="00EA6AD0">
        <w:rPr>
          <w:rFonts w:ascii="Arial" w:hAnsi="Arial"/>
          <w:strike/>
          <w:color w:val="000000" w:themeColor="text1"/>
          <w:sz w:val="24"/>
        </w:rPr>
        <w:t>obtain and</w:t>
      </w:r>
      <w:r w:rsidRPr="000C22FA">
        <w:rPr>
          <w:rFonts w:ascii="Arial" w:hAnsi="Arial"/>
          <w:color w:val="000000" w:themeColor="text1"/>
          <w:sz w:val="24"/>
        </w:rPr>
        <w:t xml:space="preserve"> maintain a successful employment outcome;</w:t>
      </w:r>
    </w:p>
    <w:bookmarkEnd w:id="15"/>
    <w:bookmarkEnd w:id="16"/>
    <w:p w14:paraId="6292FE23" w14:textId="77777777" w:rsidR="0018760A" w:rsidRPr="000C22FA" w:rsidRDefault="0018760A" w:rsidP="0018760A">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(18)  transitional employment services for individuals with the most significant disabilities due to mental illness who have little or no successful work history and need work adjustment/trial work experience; </w:t>
      </w:r>
    </w:p>
    <w:p w14:paraId="3C2C770E" w14:textId="77777777" w:rsidR="0018760A" w:rsidRPr="000C22FA" w:rsidRDefault="0018760A" w:rsidP="0018760A">
      <w:pPr>
        <w:spacing w:after="240" w:line="240" w:lineRule="exact"/>
        <w:ind w:left="432"/>
        <w:rPr>
          <w:rFonts w:ascii="Arial" w:hAnsi="Arial"/>
          <w:color w:val="000000" w:themeColor="text1"/>
          <w:sz w:val="24"/>
        </w:rPr>
      </w:pPr>
      <w:r w:rsidRPr="000C22FA">
        <w:rPr>
          <w:rFonts w:ascii="Arial" w:hAnsi="Arial"/>
          <w:color w:val="000000" w:themeColor="text1"/>
          <w:sz w:val="24"/>
        </w:rPr>
        <w:t>(19)  work experiences, internships, and apprenticeships;</w:t>
      </w:r>
    </w:p>
    <w:p w14:paraId="10E034F9" w14:textId="77777777" w:rsidR="0018760A" w:rsidRPr="000C22FA" w:rsidRDefault="0018760A" w:rsidP="0018760A">
      <w:pPr>
        <w:spacing w:after="240" w:line="240" w:lineRule="exact"/>
        <w:ind w:left="432"/>
        <w:rPr>
          <w:rFonts w:ascii="Arial" w:hAnsi="Arial"/>
          <w:color w:val="000000" w:themeColor="text1"/>
          <w:sz w:val="24"/>
        </w:rPr>
      </w:pPr>
      <w:r w:rsidRPr="000C22FA">
        <w:rPr>
          <w:rFonts w:ascii="Arial" w:hAnsi="Arial"/>
          <w:color w:val="000000" w:themeColor="text1"/>
          <w:sz w:val="24"/>
        </w:rPr>
        <w:t>(20)  services to the family of an individual with a disability necessary to assist the individual to achieve an employment outcome; and</w:t>
      </w:r>
    </w:p>
    <w:p w14:paraId="045CE29E" w14:textId="77777777" w:rsidR="0018760A" w:rsidRPr="000C22FA" w:rsidRDefault="0018760A" w:rsidP="0018760A">
      <w:pPr>
        <w:spacing w:after="240" w:line="240" w:lineRule="exact"/>
        <w:ind w:left="432"/>
        <w:rPr>
          <w:rFonts w:ascii="Arial" w:hAnsi="Arial"/>
          <w:color w:val="000000" w:themeColor="text1"/>
          <w:sz w:val="24"/>
        </w:rPr>
      </w:pPr>
      <w:r w:rsidRPr="000C22FA">
        <w:rPr>
          <w:rFonts w:ascii="Arial" w:hAnsi="Arial"/>
          <w:color w:val="000000" w:themeColor="text1"/>
          <w:sz w:val="24"/>
        </w:rPr>
        <w:t>(21)  specific post-employment services necessary to assist an individual with a disability to maintain, retain, regain, or advance in employment.</w:t>
      </w:r>
    </w:p>
    <w:p w14:paraId="7A6E76AD" w14:textId="767C1760" w:rsidR="0018760A" w:rsidRPr="000C22FA" w:rsidRDefault="0018760A" w:rsidP="0018760A">
      <w:pPr>
        <w:spacing w:after="240" w:line="240" w:lineRule="exact"/>
        <w:rPr>
          <w:rFonts w:ascii="Arial" w:hAnsi="Arial"/>
          <w:color w:val="000000" w:themeColor="text1"/>
          <w:sz w:val="24"/>
        </w:rPr>
      </w:pPr>
      <w:r w:rsidRPr="000C22FA">
        <w:rPr>
          <w:rFonts w:ascii="Arial" w:hAnsi="Arial"/>
          <w:color w:val="000000" w:themeColor="text1"/>
          <w:sz w:val="24"/>
        </w:rPr>
        <w:t xml:space="preserve">(c)  Vocational rehabilitation services for groups of individuals with disabilities are described in 34 CFR 361.49 and include:  </w:t>
      </w:r>
    </w:p>
    <w:p w14:paraId="470F06EB" w14:textId="79BCA251" w:rsidR="002E7DB0" w:rsidRPr="00D15B0C" w:rsidRDefault="0018760A" w:rsidP="002E7DB0">
      <w:pPr>
        <w:autoSpaceDE w:val="0"/>
        <w:autoSpaceDN w:val="0"/>
        <w:adjustRightInd w:val="0"/>
        <w:ind w:left="360"/>
        <w:rPr>
          <w:rFonts w:ascii="Arial" w:hAnsi="Arial" w:cs="Arial"/>
          <w:color w:val="000000"/>
          <w:sz w:val="24"/>
          <w:szCs w:val="24"/>
          <w:u w:val="single"/>
        </w:rPr>
      </w:pPr>
      <w:r w:rsidRPr="002E7DB0">
        <w:rPr>
          <w:rFonts w:ascii="Arial" w:hAnsi="Arial"/>
          <w:color w:val="000000" w:themeColor="text1"/>
          <w:sz w:val="24"/>
        </w:rPr>
        <w:t xml:space="preserve">(1)  </w:t>
      </w:r>
      <w:r w:rsidRPr="00EA6AD0">
        <w:rPr>
          <w:rFonts w:ascii="Arial" w:hAnsi="Arial"/>
          <w:strike/>
          <w:color w:val="000000" w:themeColor="text1"/>
          <w:sz w:val="24"/>
        </w:rPr>
        <w:t>In the case of any type of small business operated by individuals with significant disabilities the operation of which can be improved by management services and supervision provided by DVR or DSBVI, the provision of such services and supervision, along or together with the acquisition by DVR or DSBVI of vending facilities or other equipment and initial stocks and supplies</w:t>
      </w:r>
      <w:r w:rsidR="002E7DB0" w:rsidRPr="002E7DB0">
        <w:rPr>
          <w:rFonts w:ascii="Arial" w:hAnsi="Arial"/>
          <w:color w:val="000000" w:themeColor="text1"/>
          <w:sz w:val="24"/>
        </w:rPr>
        <w:t xml:space="preserve"> </w:t>
      </w:r>
      <w:r w:rsidR="002E7DB0" w:rsidRPr="00D15B0C">
        <w:rPr>
          <w:rFonts w:ascii="Arial" w:hAnsi="Arial" w:cs="Arial"/>
          <w:color w:val="000000"/>
          <w:sz w:val="24"/>
          <w:szCs w:val="24"/>
          <w:u w:val="single"/>
        </w:rPr>
        <w:t>The establishment, development, or improvement of a public or other nonprofit community rehabilitation program that is used to provide vocational rehabilitation services that promote integration into the community and prepare individuals with disabilities for competitive integrated employment</w:t>
      </w:r>
      <w:r w:rsidR="002E7DB0" w:rsidRPr="004651D9">
        <w:rPr>
          <w:rFonts w:ascii="Arial" w:hAnsi="Arial" w:cs="Arial"/>
          <w:color w:val="000000"/>
          <w:sz w:val="24"/>
          <w:szCs w:val="24"/>
        </w:rPr>
        <w:t>.</w:t>
      </w:r>
    </w:p>
    <w:p w14:paraId="7ACBBC49" w14:textId="268941C2" w:rsidR="0018760A" w:rsidRPr="00EA6AD0" w:rsidRDefault="0018760A" w:rsidP="0018760A">
      <w:pPr>
        <w:spacing w:after="240" w:line="240" w:lineRule="exact"/>
        <w:ind w:left="432"/>
        <w:rPr>
          <w:rFonts w:ascii="Arial" w:hAnsi="Arial"/>
          <w:color w:val="000000" w:themeColor="text1"/>
          <w:sz w:val="24"/>
        </w:rPr>
      </w:pPr>
    </w:p>
    <w:p w14:paraId="3085C9D7" w14:textId="6C8FFD37" w:rsidR="002E7DB0" w:rsidRPr="00D15B0C" w:rsidRDefault="0018760A" w:rsidP="002E7DB0">
      <w:pPr>
        <w:autoSpaceDE w:val="0"/>
        <w:autoSpaceDN w:val="0"/>
        <w:adjustRightInd w:val="0"/>
        <w:ind w:left="360"/>
        <w:rPr>
          <w:rFonts w:ascii="Arial" w:hAnsi="Arial" w:cs="Arial"/>
          <w:color w:val="000000"/>
          <w:sz w:val="24"/>
          <w:szCs w:val="24"/>
          <w:u w:val="single"/>
        </w:rPr>
      </w:pPr>
      <w:r w:rsidRPr="002E7DB0">
        <w:rPr>
          <w:rFonts w:ascii="Arial" w:hAnsi="Arial"/>
          <w:color w:val="000000" w:themeColor="text1"/>
          <w:sz w:val="24"/>
        </w:rPr>
        <w:lastRenderedPageBreak/>
        <w:t xml:space="preserve">(2)  </w:t>
      </w:r>
      <w:r w:rsidRPr="00EA6AD0">
        <w:rPr>
          <w:rFonts w:ascii="Arial" w:hAnsi="Arial"/>
          <w:strike/>
          <w:color w:val="000000" w:themeColor="text1"/>
          <w:sz w:val="24"/>
        </w:rPr>
        <w:t>Equipment for clients who are going into self-employment requires prior approval from RSA</w:t>
      </w:r>
      <w:r w:rsidR="002E7DB0">
        <w:rPr>
          <w:rFonts w:ascii="Arial" w:hAnsi="Arial"/>
          <w:color w:val="000000" w:themeColor="text1"/>
          <w:sz w:val="24"/>
        </w:rPr>
        <w:t xml:space="preserve"> </w:t>
      </w:r>
      <w:r w:rsidR="002E7DB0" w:rsidRPr="00D15B0C">
        <w:rPr>
          <w:rFonts w:ascii="Arial" w:hAnsi="Arial" w:cs="Arial"/>
          <w:color w:val="000000"/>
          <w:sz w:val="24"/>
          <w:szCs w:val="24"/>
          <w:u w:val="single"/>
        </w:rPr>
        <w:t>Telecommunications systems that have the potential for substantially improving vocational rehabilitation service delivery methods and developing appropriate programming to meet the particular needs of individuals with disabilities, including telephone, television, video description services, satellite, tactile-vibratory devices, and similar systems, as appropriate</w:t>
      </w:r>
      <w:r w:rsidR="002E7DB0" w:rsidRPr="004651D9">
        <w:rPr>
          <w:rFonts w:ascii="Arial" w:hAnsi="Arial" w:cs="Arial"/>
          <w:color w:val="000000"/>
          <w:sz w:val="24"/>
          <w:szCs w:val="24"/>
        </w:rPr>
        <w:t>.</w:t>
      </w:r>
    </w:p>
    <w:p w14:paraId="6404D430" w14:textId="6CAFFEAE" w:rsidR="002E7DB0" w:rsidRPr="00D15B0C" w:rsidRDefault="0018760A" w:rsidP="002E7DB0">
      <w:pPr>
        <w:autoSpaceDE w:val="0"/>
        <w:autoSpaceDN w:val="0"/>
        <w:adjustRightInd w:val="0"/>
        <w:ind w:left="360"/>
        <w:rPr>
          <w:rFonts w:ascii="Arial" w:hAnsi="Arial" w:cs="Arial"/>
          <w:color w:val="000000"/>
          <w:sz w:val="24"/>
          <w:szCs w:val="24"/>
          <w:u w:val="single"/>
        </w:rPr>
      </w:pPr>
      <w:r w:rsidRPr="002E7DB0">
        <w:rPr>
          <w:rFonts w:ascii="Arial" w:hAnsi="Arial"/>
          <w:color w:val="000000" w:themeColor="text1"/>
          <w:sz w:val="24"/>
        </w:rPr>
        <w:t>(3)</w:t>
      </w:r>
      <w:r w:rsidR="002E7DB0" w:rsidRPr="002E7DB0">
        <w:rPr>
          <w:rFonts w:ascii="Arial" w:hAnsi="Arial"/>
          <w:color w:val="000000" w:themeColor="text1"/>
          <w:sz w:val="24"/>
        </w:rPr>
        <w:t xml:space="preserve"> </w:t>
      </w:r>
      <w:r w:rsidRPr="002E7DB0">
        <w:rPr>
          <w:rFonts w:ascii="Arial" w:hAnsi="Arial"/>
          <w:color w:val="000000" w:themeColor="text1"/>
          <w:sz w:val="24"/>
        </w:rPr>
        <w:t xml:space="preserve"> </w:t>
      </w:r>
      <w:r w:rsidRPr="00EA6AD0">
        <w:rPr>
          <w:rFonts w:ascii="Arial" w:hAnsi="Arial"/>
          <w:strike/>
          <w:color w:val="000000" w:themeColor="text1"/>
          <w:sz w:val="24"/>
        </w:rPr>
        <w:t>Transition services to youth and students with disabilities who may not have applied or been determined eligible for vocational rehabilitation services, that involve collaboration of a vocational rehabilitation counselor with education agencies, programs serving individuals with developmental disabilities, businesses, workforce programs, independent living centers, housing and transportation authorities and related entities. Such services are to benefit a group of youth or students with disabilities and may not be individualized services related to an individual plan for employment. Services may include group tours of training programs and businesses, career fairs, interview practice, resume writing, and other group activities that support future employability</w:t>
      </w:r>
      <w:r w:rsidR="002E7DB0">
        <w:rPr>
          <w:rFonts w:ascii="Arial" w:hAnsi="Arial"/>
          <w:color w:val="000000" w:themeColor="text1"/>
          <w:sz w:val="24"/>
        </w:rPr>
        <w:t xml:space="preserve"> </w:t>
      </w:r>
      <w:r w:rsidR="002E7DB0" w:rsidRPr="00D15B0C">
        <w:rPr>
          <w:rFonts w:ascii="Arial" w:hAnsi="Arial" w:cs="Arial"/>
          <w:color w:val="000000"/>
          <w:sz w:val="24"/>
          <w:szCs w:val="24"/>
          <w:u w:val="single"/>
        </w:rPr>
        <w:t>Special services to provide nonvisual access to information for individuals who are blind, including the use of telecommunications, Braille, sound recordings, or other appropriate media; captioned television, films, or video cassettes for individuals who are deaf or hard of hearing; tactile materials for individuals who are deaf-blind; and other special services that provide information through tactile, vibratory, auditory, and visual media</w:t>
      </w:r>
      <w:r w:rsidR="002E7DB0" w:rsidRPr="004651D9">
        <w:rPr>
          <w:rFonts w:ascii="Arial" w:hAnsi="Arial" w:cs="Arial"/>
          <w:color w:val="000000"/>
          <w:sz w:val="24"/>
          <w:szCs w:val="24"/>
        </w:rPr>
        <w:t>.</w:t>
      </w:r>
    </w:p>
    <w:p w14:paraId="386E0F9B" w14:textId="5919F6F6" w:rsidR="002E7DB0" w:rsidRPr="00D15B0C" w:rsidRDefault="0018760A" w:rsidP="002E7DB0">
      <w:pPr>
        <w:autoSpaceDE w:val="0"/>
        <w:autoSpaceDN w:val="0"/>
        <w:adjustRightInd w:val="0"/>
        <w:ind w:left="360"/>
        <w:rPr>
          <w:rFonts w:ascii="Arial" w:hAnsi="Arial" w:cs="Arial"/>
          <w:color w:val="000000"/>
          <w:sz w:val="24"/>
          <w:szCs w:val="24"/>
          <w:u w:val="single"/>
        </w:rPr>
      </w:pPr>
      <w:r w:rsidRPr="002E7DB0">
        <w:rPr>
          <w:rFonts w:ascii="Arial" w:hAnsi="Arial"/>
          <w:color w:val="000000" w:themeColor="text1"/>
          <w:sz w:val="24"/>
        </w:rPr>
        <w:t xml:space="preserve">(4)  </w:t>
      </w:r>
      <w:r w:rsidRPr="00EA6AD0">
        <w:rPr>
          <w:rFonts w:ascii="Arial" w:hAnsi="Arial"/>
          <w:strike/>
          <w:color w:val="000000" w:themeColor="text1"/>
          <w:sz w:val="24"/>
        </w:rPr>
        <w:t>High school students who have a disability and are not clients of the DRS, but are going to a conference or camp to provide them with the necessary tools and education for employment requires prior approval from RSA</w:t>
      </w:r>
      <w:r w:rsidR="002E7DB0">
        <w:rPr>
          <w:rFonts w:ascii="Arial" w:hAnsi="Arial"/>
          <w:color w:val="000000" w:themeColor="text1"/>
          <w:sz w:val="24"/>
        </w:rPr>
        <w:t xml:space="preserve"> </w:t>
      </w:r>
      <w:r w:rsidR="002E7DB0" w:rsidRPr="00D15B0C">
        <w:rPr>
          <w:rFonts w:ascii="Arial" w:hAnsi="Arial" w:cs="Arial"/>
          <w:color w:val="000000"/>
          <w:sz w:val="24"/>
          <w:szCs w:val="24"/>
          <w:u w:val="single"/>
        </w:rPr>
        <w:t>Technical assistance to businesses that are seeking to employ individuals with disabilities</w:t>
      </w:r>
      <w:r w:rsidR="002E7DB0" w:rsidRPr="004651D9">
        <w:rPr>
          <w:rFonts w:ascii="Arial" w:hAnsi="Arial" w:cs="Arial"/>
          <w:color w:val="000000"/>
          <w:sz w:val="24"/>
          <w:szCs w:val="24"/>
        </w:rPr>
        <w:t>.</w:t>
      </w:r>
    </w:p>
    <w:p w14:paraId="16BDE49D" w14:textId="3591C136" w:rsidR="002E7DB0" w:rsidRPr="00D15B0C" w:rsidRDefault="0018760A" w:rsidP="002E7DB0">
      <w:pPr>
        <w:autoSpaceDE w:val="0"/>
        <w:autoSpaceDN w:val="0"/>
        <w:adjustRightInd w:val="0"/>
        <w:ind w:left="360"/>
        <w:rPr>
          <w:rFonts w:ascii="Arial" w:hAnsi="Arial" w:cs="Arial"/>
          <w:color w:val="000000"/>
          <w:sz w:val="24"/>
          <w:szCs w:val="24"/>
          <w:u w:val="single"/>
        </w:rPr>
      </w:pPr>
      <w:r w:rsidRPr="002E7DB0">
        <w:rPr>
          <w:rFonts w:ascii="Arial" w:hAnsi="Arial"/>
          <w:color w:val="000000" w:themeColor="text1"/>
          <w:sz w:val="24"/>
        </w:rPr>
        <w:t xml:space="preserve">(5) </w:t>
      </w:r>
      <w:r w:rsidRPr="00EA6AD0">
        <w:rPr>
          <w:rFonts w:ascii="Arial" w:hAnsi="Arial"/>
          <w:strike/>
          <w:color w:val="000000" w:themeColor="text1"/>
          <w:sz w:val="24"/>
        </w:rPr>
        <w:t>The use of telecommunications systems (including telephone, television, video description services, tactile-vibratory devices, satellite, radio, and other similar systems) that have the potential for substantially improving delivery methods of activities described in this section and developing appropriate programming to meet the particular needs of individuals with disabilities;</w:t>
      </w:r>
      <w:r w:rsidR="002E7DB0">
        <w:rPr>
          <w:rFonts w:ascii="Arial" w:hAnsi="Arial"/>
          <w:color w:val="000000" w:themeColor="text1"/>
          <w:sz w:val="24"/>
        </w:rPr>
        <w:t xml:space="preserve"> </w:t>
      </w:r>
      <w:r w:rsidR="002E7DB0" w:rsidRPr="00D15B0C">
        <w:rPr>
          <w:rFonts w:ascii="Arial" w:hAnsi="Arial" w:cs="Arial"/>
          <w:color w:val="000000"/>
          <w:sz w:val="24"/>
          <w:szCs w:val="24"/>
          <w:u w:val="single"/>
        </w:rPr>
        <w:t>In the case of any small business enterprise operated by individuals with significant disabilities under the supervision of the designated State unit, including enterprises established under the Randolph-Sheppard program, management services and supervision provided by the State unit along with the acquisition by the State unit of vending facilities or other equipment, initial stocks and supplies, and initial operating expenses.</w:t>
      </w:r>
    </w:p>
    <w:p w14:paraId="29A9F886" w14:textId="76FBB340" w:rsidR="002E7DB0" w:rsidRPr="00D15B0C" w:rsidRDefault="0018760A" w:rsidP="002E7DB0">
      <w:pPr>
        <w:autoSpaceDE w:val="0"/>
        <w:autoSpaceDN w:val="0"/>
        <w:adjustRightInd w:val="0"/>
        <w:ind w:left="360"/>
        <w:rPr>
          <w:rFonts w:ascii="Arial" w:hAnsi="Arial" w:cs="Arial"/>
          <w:color w:val="000000"/>
          <w:sz w:val="24"/>
          <w:szCs w:val="24"/>
          <w:u w:val="single"/>
        </w:rPr>
      </w:pPr>
      <w:r w:rsidRPr="002E7DB0">
        <w:rPr>
          <w:rFonts w:ascii="Arial" w:hAnsi="Arial"/>
          <w:color w:val="000000" w:themeColor="text1"/>
          <w:sz w:val="24"/>
        </w:rPr>
        <w:t>(6)</w:t>
      </w:r>
      <w:r w:rsidR="002E7DB0">
        <w:rPr>
          <w:rFonts w:ascii="Arial" w:hAnsi="Arial"/>
          <w:color w:val="000000" w:themeColor="text1"/>
          <w:sz w:val="24"/>
        </w:rPr>
        <w:t xml:space="preserve">  </w:t>
      </w:r>
      <w:r w:rsidRPr="00EA6AD0">
        <w:rPr>
          <w:rFonts w:ascii="Arial" w:hAnsi="Arial"/>
          <w:strike/>
          <w:color w:val="000000" w:themeColor="text1"/>
          <w:sz w:val="24"/>
        </w:rPr>
        <w:t>Special services to provide access to information for individuals who are blind, visually impaired, deaf, hard of hearing or deaf-blind including:</w:t>
      </w:r>
      <w:r w:rsidR="002E7DB0">
        <w:rPr>
          <w:rFonts w:ascii="Arial" w:hAnsi="Arial"/>
          <w:color w:val="000000" w:themeColor="text1"/>
          <w:sz w:val="24"/>
        </w:rPr>
        <w:t xml:space="preserve"> </w:t>
      </w:r>
      <w:r w:rsidR="002E7DB0" w:rsidRPr="00D15B0C">
        <w:rPr>
          <w:rFonts w:ascii="Arial" w:hAnsi="Arial" w:cs="Arial"/>
          <w:color w:val="000000"/>
          <w:sz w:val="24"/>
          <w:szCs w:val="24"/>
          <w:u w:val="single"/>
        </w:rPr>
        <w:t>Consultation and technical assistance services to assist State educational agencies and local educational agencies in planning for the transition of students and youth with disabilities from school to postsecondary life, including employment.</w:t>
      </w:r>
    </w:p>
    <w:p w14:paraId="4D1D684D" w14:textId="78B00684" w:rsidR="0018760A" w:rsidRPr="002E7DB0" w:rsidRDefault="0018760A" w:rsidP="002E7DB0">
      <w:pPr>
        <w:spacing w:after="240" w:line="240" w:lineRule="exact"/>
        <w:ind w:left="360"/>
        <w:rPr>
          <w:rFonts w:ascii="Arial" w:hAnsi="Arial"/>
          <w:color w:val="000000" w:themeColor="text1"/>
          <w:sz w:val="24"/>
        </w:rPr>
      </w:pPr>
    </w:p>
    <w:p w14:paraId="7C373B78" w14:textId="77777777" w:rsidR="0018760A" w:rsidRPr="00EA6AD0" w:rsidRDefault="0018760A" w:rsidP="0018760A">
      <w:pPr>
        <w:spacing w:after="240" w:line="240" w:lineRule="exact"/>
        <w:ind w:left="864"/>
        <w:rPr>
          <w:rFonts w:ascii="Arial" w:hAnsi="Arial"/>
          <w:strike/>
          <w:color w:val="000000" w:themeColor="text1"/>
          <w:sz w:val="24"/>
        </w:rPr>
      </w:pPr>
      <w:r w:rsidRPr="00EA6AD0">
        <w:rPr>
          <w:rFonts w:ascii="Arial" w:hAnsi="Arial"/>
          <w:strike/>
          <w:color w:val="000000" w:themeColor="text1"/>
          <w:sz w:val="24"/>
        </w:rPr>
        <w:lastRenderedPageBreak/>
        <w:t>(A)  the use of telecommunications, Braille, sound recordings, or other appropriate media;</w:t>
      </w:r>
    </w:p>
    <w:p w14:paraId="6DF16134" w14:textId="77777777" w:rsidR="0018760A" w:rsidRPr="00EA6AD0" w:rsidRDefault="0018760A" w:rsidP="0018760A">
      <w:pPr>
        <w:spacing w:after="240" w:line="240" w:lineRule="exact"/>
        <w:ind w:left="864"/>
        <w:rPr>
          <w:rFonts w:ascii="Arial" w:hAnsi="Arial"/>
          <w:strike/>
          <w:color w:val="000000" w:themeColor="text1"/>
          <w:sz w:val="24"/>
        </w:rPr>
      </w:pPr>
      <w:r w:rsidRPr="00EA6AD0">
        <w:rPr>
          <w:rFonts w:ascii="Arial" w:hAnsi="Arial"/>
          <w:strike/>
          <w:color w:val="000000" w:themeColor="text1"/>
          <w:sz w:val="24"/>
        </w:rPr>
        <w:t>(B)  captioned television, films, or video cassettes for individuals who are deaf or hard of hearing;</w:t>
      </w:r>
    </w:p>
    <w:p w14:paraId="602AF669" w14:textId="77777777" w:rsidR="0018760A" w:rsidRPr="00EA6AD0" w:rsidRDefault="0018760A" w:rsidP="0018760A">
      <w:pPr>
        <w:spacing w:after="240" w:line="240" w:lineRule="exact"/>
        <w:ind w:left="864"/>
        <w:rPr>
          <w:rFonts w:ascii="Arial" w:hAnsi="Arial"/>
          <w:strike/>
          <w:color w:val="000000" w:themeColor="text1"/>
          <w:sz w:val="24"/>
        </w:rPr>
      </w:pPr>
      <w:r w:rsidRPr="00EA6AD0">
        <w:rPr>
          <w:rFonts w:ascii="Arial" w:hAnsi="Arial"/>
          <w:strike/>
          <w:color w:val="000000" w:themeColor="text1"/>
          <w:sz w:val="24"/>
        </w:rPr>
        <w:t>(C)  tactile materials for individuals who are deaf-blind; and</w:t>
      </w:r>
    </w:p>
    <w:p w14:paraId="6B3BF0FC" w14:textId="77777777" w:rsidR="0018760A" w:rsidRPr="00EA6AD0" w:rsidRDefault="0018760A" w:rsidP="0018760A">
      <w:pPr>
        <w:spacing w:after="240" w:line="240" w:lineRule="exact"/>
        <w:ind w:left="864"/>
        <w:rPr>
          <w:rFonts w:ascii="Arial" w:hAnsi="Arial"/>
          <w:strike/>
          <w:color w:val="000000" w:themeColor="text1"/>
          <w:sz w:val="24"/>
        </w:rPr>
      </w:pPr>
      <w:r w:rsidRPr="00EA6AD0">
        <w:rPr>
          <w:rFonts w:ascii="Arial" w:hAnsi="Arial"/>
          <w:strike/>
          <w:color w:val="000000" w:themeColor="text1"/>
          <w:sz w:val="24"/>
        </w:rPr>
        <w:t>(D)  other special services that provide information through tactile, vibratory, auditory, and visual media.</w:t>
      </w:r>
    </w:p>
    <w:p w14:paraId="7598E164" w14:textId="294CB7DC" w:rsidR="0018760A" w:rsidRPr="002E7DB0" w:rsidRDefault="0018760A" w:rsidP="0018760A">
      <w:pPr>
        <w:spacing w:after="240" w:line="240" w:lineRule="exact"/>
        <w:ind w:left="432"/>
        <w:rPr>
          <w:rFonts w:ascii="Arial" w:hAnsi="Arial"/>
          <w:color w:val="000000" w:themeColor="text1"/>
          <w:sz w:val="24"/>
        </w:rPr>
      </w:pPr>
      <w:r w:rsidRPr="002E7DB0">
        <w:rPr>
          <w:rFonts w:ascii="Arial" w:hAnsi="Arial"/>
          <w:color w:val="000000" w:themeColor="text1"/>
          <w:sz w:val="24"/>
        </w:rPr>
        <w:t>(7)</w:t>
      </w:r>
      <w:r w:rsidR="002E7DB0">
        <w:rPr>
          <w:rFonts w:ascii="Arial" w:hAnsi="Arial"/>
          <w:color w:val="000000" w:themeColor="text1"/>
          <w:sz w:val="24"/>
        </w:rPr>
        <w:t xml:space="preserve"> </w:t>
      </w:r>
      <w:r w:rsidRPr="00EA6AD0">
        <w:rPr>
          <w:rFonts w:ascii="Arial" w:hAnsi="Arial"/>
          <w:strike/>
          <w:color w:val="000000" w:themeColor="text1"/>
          <w:sz w:val="24"/>
        </w:rPr>
        <w:t>Technical assistance to businesses that are seeking to employ individuals with disabilities</w:t>
      </w:r>
      <w:r w:rsidR="002E7DB0">
        <w:rPr>
          <w:rFonts w:ascii="Arial" w:hAnsi="Arial"/>
          <w:color w:val="000000" w:themeColor="text1"/>
          <w:sz w:val="24"/>
        </w:rPr>
        <w:t xml:space="preserve"> </w:t>
      </w:r>
      <w:r w:rsidR="002E7DB0" w:rsidRPr="00D15B0C">
        <w:rPr>
          <w:rFonts w:ascii="Arial" w:hAnsi="Arial" w:cs="Arial"/>
          <w:color w:val="000000" w:themeColor="text1"/>
          <w:sz w:val="24"/>
          <w:szCs w:val="24"/>
          <w:u w:val="single"/>
        </w:rPr>
        <w:t>Transition services to youth and students with disabilities who may not have applied or been determined eligible for vocational rehabilitation services, that involve collaboration of a vocational rehabilitation counselor with education agencies, programs serving individuals with developmental disabilities, businesses, workforce programs, independent living centers, housing and transportation authorities and related entities. Such services are to benefit a group of youth or students with disabilities and may not be individualized services related to an individual plan for employment. Services may include group tours of training programs and businesses, career fairs, interview practice, resume writing, and other group activities that support future employability</w:t>
      </w:r>
      <w:r w:rsidR="002E7DB0" w:rsidRPr="004651D9">
        <w:rPr>
          <w:rFonts w:ascii="Arial" w:hAnsi="Arial" w:cs="Arial"/>
          <w:color w:val="000000" w:themeColor="text1"/>
          <w:sz w:val="24"/>
          <w:szCs w:val="24"/>
        </w:rPr>
        <w:t>.</w:t>
      </w:r>
    </w:p>
    <w:p w14:paraId="6132F568" w14:textId="4184EC86" w:rsidR="002E7DB0" w:rsidRPr="00D15B0C" w:rsidRDefault="0018760A" w:rsidP="002E7DB0">
      <w:pPr>
        <w:autoSpaceDE w:val="0"/>
        <w:autoSpaceDN w:val="0"/>
        <w:adjustRightInd w:val="0"/>
        <w:ind w:left="360"/>
        <w:rPr>
          <w:rFonts w:ascii="Arial" w:hAnsi="Arial" w:cs="Arial"/>
          <w:color w:val="000000"/>
          <w:sz w:val="24"/>
          <w:szCs w:val="24"/>
          <w:u w:val="single"/>
        </w:rPr>
      </w:pPr>
      <w:r w:rsidRPr="002E7DB0">
        <w:rPr>
          <w:rFonts w:ascii="Arial" w:hAnsi="Arial"/>
          <w:color w:val="000000" w:themeColor="text1"/>
          <w:sz w:val="24"/>
        </w:rPr>
        <w:t>(8)</w:t>
      </w:r>
      <w:r w:rsidR="002E7DB0">
        <w:rPr>
          <w:rFonts w:ascii="Arial" w:hAnsi="Arial"/>
          <w:color w:val="000000" w:themeColor="text1"/>
          <w:sz w:val="24"/>
        </w:rPr>
        <w:t xml:space="preserve"> </w:t>
      </w:r>
      <w:r w:rsidRPr="00EA6AD0">
        <w:rPr>
          <w:rFonts w:ascii="Arial" w:hAnsi="Arial"/>
          <w:strike/>
          <w:color w:val="000000" w:themeColor="text1"/>
          <w:sz w:val="24"/>
        </w:rPr>
        <w:t>Consultative and technical assistance services to assist educational agencies in planning for the transition of students with disabilities from school to post-school activities, including employment</w:t>
      </w:r>
      <w:r w:rsidR="002E7DB0">
        <w:rPr>
          <w:rFonts w:ascii="Arial" w:hAnsi="Arial"/>
          <w:color w:val="000000" w:themeColor="text1"/>
          <w:sz w:val="24"/>
        </w:rPr>
        <w:t xml:space="preserve"> </w:t>
      </w:r>
      <w:r w:rsidR="002E7DB0" w:rsidRPr="00D15B0C">
        <w:rPr>
          <w:rFonts w:ascii="Arial" w:hAnsi="Arial" w:cs="Arial"/>
          <w:color w:val="000000"/>
          <w:sz w:val="24"/>
          <w:szCs w:val="24"/>
          <w:u w:val="single"/>
        </w:rPr>
        <w:t>The establishment, development, or improvement of assistive technology demonstration, loan, reutilization, or financing programs in coordination with activities authorized under the Assistive Technology Act of 1998 (29 U.S.C. 3001 et seq.) to promote access to assistive technology for individuals with disabilities and employers</w:t>
      </w:r>
      <w:r w:rsidR="002E7DB0" w:rsidRPr="004651D9">
        <w:rPr>
          <w:rFonts w:ascii="Arial" w:hAnsi="Arial" w:cs="Arial"/>
          <w:color w:val="000000"/>
          <w:sz w:val="24"/>
          <w:szCs w:val="24"/>
        </w:rPr>
        <w:t>.</w:t>
      </w:r>
    </w:p>
    <w:p w14:paraId="0E43C393" w14:textId="7E96EF7E" w:rsidR="002E7DB0" w:rsidRDefault="0018760A" w:rsidP="002E7DB0">
      <w:pPr>
        <w:autoSpaceDE w:val="0"/>
        <w:autoSpaceDN w:val="0"/>
        <w:adjustRightInd w:val="0"/>
        <w:ind w:left="360"/>
        <w:rPr>
          <w:rFonts w:ascii="Arial" w:eastAsia="Times New Roman" w:hAnsi="Arial" w:cs="Arial"/>
          <w:b/>
          <w:snapToGrid w:val="0"/>
          <w:color w:val="000000"/>
          <w:sz w:val="24"/>
          <w:szCs w:val="20"/>
        </w:rPr>
      </w:pPr>
      <w:r w:rsidRPr="002E7DB0">
        <w:rPr>
          <w:rFonts w:ascii="Arial" w:hAnsi="Arial"/>
          <w:color w:val="000000" w:themeColor="text1"/>
          <w:sz w:val="24"/>
        </w:rPr>
        <w:t>(9)</w:t>
      </w:r>
      <w:r w:rsidR="002E7DB0">
        <w:rPr>
          <w:rFonts w:ascii="Arial" w:hAnsi="Arial"/>
          <w:color w:val="000000" w:themeColor="text1"/>
          <w:sz w:val="24"/>
        </w:rPr>
        <w:t xml:space="preserve">  </w:t>
      </w:r>
      <w:r w:rsidRPr="00EA6AD0">
        <w:rPr>
          <w:rFonts w:ascii="Arial" w:hAnsi="Arial"/>
          <w:strike/>
          <w:color w:val="000000" w:themeColor="text1"/>
          <w:sz w:val="24"/>
        </w:rPr>
        <w:t>The establishment, development or improvement of assistive technology demonstration, loan, reutilization or financing programs in coordination with activities authorized under the Assistive Technology Act of 1998</w:t>
      </w:r>
      <w:r w:rsidR="002E7DB0">
        <w:rPr>
          <w:rFonts w:ascii="Arial" w:hAnsi="Arial"/>
          <w:color w:val="000000" w:themeColor="text1"/>
          <w:sz w:val="24"/>
        </w:rPr>
        <w:t xml:space="preserve"> </w:t>
      </w:r>
      <w:r w:rsidR="002E7DB0" w:rsidRPr="00D15B0C">
        <w:rPr>
          <w:rFonts w:ascii="Arial" w:hAnsi="Arial" w:cs="Arial"/>
          <w:color w:val="000000"/>
          <w:sz w:val="24"/>
          <w:szCs w:val="24"/>
          <w:u w:val="single"/>
        </w:rPr>
        <w:t xml:space="preserve">Support (including, as appropriate, tuition) for advanced training in a field of science, technology, engineering, or mathematics (including computer science), medicine, law, </w:t>
      </w:r>
      <w:r w:rsidR="002E7DB0" w:rsidRPr="00414CB2">
        <w:rPr>
          <w:rFonts w:ascii="Arial" w:hAnsi="Arial" w:cs="Arial"/>
          <w:color w:val="000000"/>
          <w:sz w:val="24"/>
          <w:szCs w:val="24"/>
          <w:u w:val="single"/>
        </w:rPr>
        <w:t xml:space="preserve">or business may be provided to an eligible individual if the remaining parameters under </w:t>
      </w:r>
      <w:r w:rsidR="002E7DB0" w:rsidRPr="00414CB2">
        <w:rPr>
          <w:rFonts w:ascii="Arial" w:hAnsi="Arial"/>
          <w:color w:val="000000" w:themeColor="text1"/>
          <w:sz w:val="24"/>
          <w:u w:val="single"/>
        </w:rPr>
        <w:t xml:space="preserve">34 CFR 361.49 </w:t>
      </w:r>
      <w:r w:rsidR="002E7DB0" w:rsidRPr="00414CB2">
        <w:rPr>
          <w:rFonts w:ascii="Arial" w:hAnsi="Arial" w:cs="Arial"/>
          <w:color w:val="000000"/>
          <w:sz w:val="24"/>
          <w:szCs w:val="24"/>
          <w:u w:val="single"/>
        </w:rPr>
        <w:t xml:space="preserve"> are met</w:t>
      </w:r>
      <w:r w:rsidR="002E7DB0" w:rsidRPr="004651D9">
        <w:rPr>
          <w:rFonts w:ascii="Arial" w:hAnsi="Arial" w:cs="Arial"/>
          <w:color w:val="000000"/>
          <w:sz w:val="24"/>
          <w:szCs w:val="24"/>
        </w:rPr>
        <w:t>.</w:t>
      </w:r>
      <w:r w:rsidR="002E7DB0" w:rsidRPr="00D15B0C">
        <w:rPr>
          <w:rFonts w:ascii="Arial" w:hAnsi="Arial" w:cs="Arial"/>
          <w:color w:val="000000"/>
          <w:sz w:val="24"/>
          <w:szCs w:val="24"/>
        </w:rPr>
        <w:t xml:space="preserve">  </w:t>
      </w:r>
    </w:p>
    <w:p w14:paraId="050CAF5C" w14:textId="665DA4E5" w:rsidR="00EA6AD0" w:rsidRPr="00D15B0C" w:rsidRDefault="0018760A" w:rsidP="004651D9">
      <w:pPr>
        <w:spacing w:after="240" w:line="240" w:lineRule="exact"/>
        <w:ind w:left="432"/>
        <w:rPr>
          <w:rFonts w:ascii="Arial" w:hAnsi="Arial" w:cs="Arial"/>
          <w:color w:val="000000"/>
          <w:sz w:val="24"/>
          <w:szCs w:val="24"/>
          <w:u w:val="single"/>
        </w:rPr>
      </w:pPr>
      <w:r w:rsidRPr="00EA6AD0">
        <w:rPr>
          <w:rFonts w:ascii="Arial" w:hAnsi="Arial"/>
          <w:strike/>
          <w:color w:val="000000" w:themeColor="text1"/>
          <w:sz w:val="24"/>
        </w:rPr>
        <w:t xml:space="preserve">(10) </w:t>
      </w:r>
      <w:r w:rsidR="002E7DB0">
        <w:rPr>
          <w:rFonts w:ascii="Arial" w:hAnsi="Arial"/>
          <w:strike/>
          <w:color w:val="000000" w:themeColor="text1"/>
          <w:sz w:val="24"/>
        </w:rPr>
        <w:t xml:space="preserve"> </w:t>
      </w:r>
      <w:r w:rsidRPr="00EA6AD0">
        <w:rPr>
          <w:rFonts w:ascii="Arial" w:hAnsi="Arial"/>
          <w:strike/>
          <w:color w:val="000000" w:themeColor="text1"/>
          <w:sz w:val="24"/>
        </w:rPr>
        <w:t>The establishment, development or improvement of a community rehabilitation program that is used to provide vocational rehabilitation services that promote integration into the community and prepare individuals with disabilities for competitive integrated employment.</w:t>
      </w:r>
    </w:p>
    <w:p w14:paraId="612395D3" w14:textId="77777777" w:rsidR="00EA6AD0" w:rsidRPr="00EA6AD0" w:rsidRDefault="00EA6AD0" w:rsidP="00B94D7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Cs/>
          <w:snapToGrid w:val="0"/>
          <w:color w:val="000000"/>
          <w:sz w:val="24"/>
          <w:szCs w:val="20"/>
        </w:rPr>
        <w:sectPr w:rsidR="00EA6AD0" w:rsidRPr="00EA6AD0" w:rsidSect="00323865">
          <w:pgSz w:w="12240" w:h="15840"/>
          <w:pgMar w:top="1440" w:right="1350" w:bottom="1152" w:left="1080" w:header="720" w:footer="720" w:gutter="0"/>
          <w:lnNumType w:countBy="1" w:restart="continuous"/>
          <w:cols w:space="720"/>
          <w:noEndnote/>
          <w:titlePg/>
          <w:docGrid w:linePitch="326"/>
        </w:sectPr>
      </w:pPr>
    </w:p>
    <w:p w14:paraId="2C0B20E3" w14:textId="77777777" w:rsidR="008402A2" w:rsidRDefault="00B94D7E" w:rsidP="00B94D7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sectPr w:rsidR="008402A2" w:rsidSect="00323865">
          <w:pgSz w:w="12240" w:h="15840"/>
          <w:pgMar w:top="1440" w:right="1350" w:bottom="1152" w:left="1080" w:header="720" w:footer="720" w:gutter="0"/>
          <w:cols w:space="720"/>
          <w:noEndnote/>
          <w:titlePg/>
          <w:docGrid w:linePitch="326"/>
        </w:sectPr>
      </w:pPr>
      <w:r w:rsidRPr="00DD4A4C">
        <w:rPr>
          <w:rFonts w:ascii="Arial" w:eastAsia="Times New Roman" w:hAnsi="Arial" w:cs="Arial"/>
          <w:b/>
          <w:snapToGrid w:val="0"/>
          <w:color w:val="000000"/>
          <w:sz w:val="24"/>
          <w:szCs w:val="20"/>
        </w:rPr>
        <w:lastRenderedPageBreak/>
        <w:t>PART 3.  CASE PROCESSING REQUIREMENTS</w:t>
      </w:r>
    </w:p>
    <w:p w14:paraId="65F6D032" w14:textId="77777777" w:rsidR="006F07F7" w:rsidRPr="000C22FA" w:rsidRDefault="006F07F7" w:rsidP="006F07F7">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0C22FA">
        <w:rPr>
          <w:rFonts w:ascii="Arial" w:eastAsia="Times New Roman" w:hAnsi="Arial" w:cs="Arial"/>
          <w:b/>
          <w:bCs/>
          <w:snapToGrid w:val="0"/>
          <w:color w:val="000000" w:themeColor="text1"/>
          <w:sz w:val="24"/>
          <w:szCs w:val="24"/>
        </w:rPr>
        <w:lastRenderedPageBreak/>
        <w:t xml:space="preserve">612:10-7-20.  Case recording </w:t>
      </w:r>
      <w:r>
        <w:rPr>
          <w:rFonts w:ascii="Arial" w:eastAsia="Times New Roman" w:hAnsi="Arial" w:cs="Arial"/>
          <w:b/>
          <w:bCs/>
          <w:snapToGrid w:val="0"/>
          <w:color w:val="000000" w:themeColor="text1"/>
          <w:sz w:val="24"/>
          <w:szCs w:val="24"/>
        </w:rPr>
        <w:t>[AMENDED]</w:t>
      </w:r>
    </w:p>
    <w:p w14:paraId="489DEA1A" w14:textId="77777777" w:rsidR="006F07F7" w:rsidRPr="000C22FA" w:rsidRDefault="006F07F7" w:rsidP="006F07F7">
      <w:pPr>
        <w:spacing w:after="240" w:line="240" w:lineRule="exact"/>
        <w:rPr>
          <w:rFonts w:ascii="Arial" w:hAnsi="Arial"/>
          <w:color w:val="000000" w:themeColor="text1"/>
          <w:sz w:val="24"/>
        </w:rPr>
      </w:pPr>
      <w:r>
        <w:rPr>
          <w:rFonts w:ascii="Arial" w:hAnsi="Arial"/>
          <w:color w:val="000000" w:themeColor="text1"/>
          <w:sz w:val="24"/>
        </w:rPr>
        <w:t xml:space="preserve">(a)  </w:t>
      </w:r>
      <w:r w:rsidRPr="000C22FA">
        <w:rPr>
          <w:rFonts w:ascii="Arial" w:hAnsi="Arial"/>
          <w:color w:val="000000" w:themeColor="text1"/>
          <w:sz w:val="24"/>
        </w:rPr>
        <w:t xml:space="preserve">A case record will be established and maintained on each individual who applies for and/or receives vocational rehabilitation services. Narrative recordings of activities are mandatory at application, at eligibility, the development of the plan, program/financial reviews, and case closure. An action in any case is not considered effective until all required approvals have been obtained in accordance with Department </w:t>
      </w:r>
      <w:r w:rsidRPr="004F41AB">
        <w:rPr>
          <w:rFonts w:ascii="Arial" w:hAnsi="Arial"/>
          <w:strike/>
          <w:color w:val="000000" w:themeColor="text1"/>
          <w:sz w:val="24"/>
        </w:rPr>
        <w:t>policy</w:t>
      </w:r>
      <w:r>
        <w:rPr>
          <w:rFonts w:ascii="Arial" w:hAnsi="Arial"/>
          <w:color w:val="000000" w:themeColor="text1"/>
          <w:sz w:val="24"/>
        </w:rPr>
        <w:t xml:space="preserve"> </w:t>
      </w:r>
      <w:r>
        <w:rPr>
          <w:rFonts w:ascii="Arial" w:hAnsi="Arial"/>
          <w:color w:val="000000" w:themeColor="text1"/>
          <w:sz w:val="24"/>
          <w:u w:val="single"/>
        </w:rPr>
        <w:t>administrative rules</w:t>
      </w:r>
      <w:r w:rsidRPr="000C22FA">
        <w:rPr>
          <w:rFonts w:ascii="Arial" w:hAnsi="Arial"/>
          <w:color w:val="000000" w:themeColor="text1"/>
          <w:sz w:val="24"/>
        </w:rPr>
        <w:t xml:space="preserve">. Documentation must be factual and conform to ethical and professional standards. </w:t>
      </w:r>
    </w:p>
    <w:p w14:paraId="5DA406FF" w14:textId="41F27CE9" w:rsidR="006F07F7" w:rsidRDefault="006F07F7" w:rsidP="006F07F7">
      <w:pPr>
        <w:spacing w:after="240" w:line="240" w:lineRule="exact"/>
        <w:rPr>
          <w:rFonts w:ascii="Arial" w:hAnsi="Arial" w:cs="Arial"/>
          <w:sz w:val="24"/>
          <w:szCs w:val="24"/>
        </w:rPr>
      </w:pPr>
      <w:r>
        <w:rPr>
          <w:rFonts w:ascii="Arial" w:hAnsi="Arial" w:cs="Arial"/>
          <w:sz w:val="24"/>
          <w:szCs w:val="24"/>
        </w:rPr>
        <w:t xml:space="preserve">(b)  </w:t>
      </w:r>
      <w:r w:rsidRPr="000C22FA">
        <w:rPr>
          <w:rFonts w:ascii="Arial" w:hAnsi="Arial" w:cs="Arial"/>
          <w:sz w:val="24"/>
          <w:szCs w:val="24"/>
        </w:rPr>
        <w:t>If records or documentation need to be altered, it is done so according to DRS rules and in a manner that preserves the original information. Alterations are accompanied by the date of change, the identity of who made the change, and the rationale for the change.</w:t>
      </w:r>
    </w:p>
    <w:p w14:paraId="14FFC4DD" w14:textId="77777777" w:rsidR="006F07F7" w:rsidRDefault="006F07F7" w:rsidP="006F07F7">
      <w:pPr>
        <w:spacing w:after="240" w:line="240" w:lineRule="exact"/>
        <w:rPr>
          <w:rFonts w:ascii="Arial" w:hAnsi="Arial" w:cs="Arial"/>
          <w:sz w:val="24"/>
          <w:szCs w:val="24"/>
        </w:rPr>
        <w:sectPr w:rsidR="006F07F7" w:rsidSect="00323865">
          <w:pgSz w:w="12240" w:h="15840"/>
          <w:pgMar w:top="1440" w:right="1350" w:bottom="1152" w:left="1080" w:header="720" w:footer="720" w:gutter="0"/>
          <w:lnNumType w:countBy="1" w:restart="continuous"/>
          <w:cols w:space="720"/>
          <w:noEndnote/>
          <w:titlePg/>
          <w:docGrid w:linePitch="326"/>
        </w:sectPr>
      </w:pPr>
    </w:p>
    <w:p w14:paraId="60AB425D" w14:textId="20B21EE0" w:rsidR="00B94D7E" w:rsidRPr="00DD4A4C" w:rsidRDefault="00B94D7E" w:rsidP="00B94D7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17" w:name="_Hlk181374683"/>
      <w:bookmarkStart w:id="18" w:name="_Hlk180435794"/>
      <w:r w:rsidRPr="00DD4A4C">
        <w:rPr>
          <w:rFonts w:ascii="Arial" w:eastAsia="Times New Roman" w:hAnsi="Arial" w:cs="Arial"/>
          <w:b/>
          <w:bCs/>
          <w:snapToGrid w:val="0"/>
          <w:color w:val="000000" w:themeColor="text1"/>
          <w:sz w:val="24"/>
          <w:szCs w:val="24"/>
        </w:rPr>
        <w:lastRenderedPageBreak/>
        <w:t>612:10-7-22.1.  Processing referrals and applications</w:t>
      </w:r>
      <w:r>
        <w:rPr>
          <w:rFonts w:ascii="Arial" w:eastAsia="Times New Roman" w:hAnsi="Arial" w:cs="Arial"/>
          <w:b/>
          <w:bCs/>
          <w:snapToGrid w:val="0"/>
          <w:color w:val="000000" w:themeColor="text1"/>
          <w:sz w:val="24"/>
          <w:szCs w:val="24"/>
        </w:rPr>
        <w:t xml:space="preserve"> [AMENDED]</w:t>
      </w:r>
      <w:bookmarkEnd w:id="17"/>
    </w:p>
    <w:p w14:paraId="251DE14C" w14:textId="52567719" w:rsidR="00B94D7E" w:rsidRPr="00DD4A4C" w:rsidRDefault="00B94D7E" w:rsidP="00B94D7E">
      <w:pPr>
        <w:spacing w:after="240" w:line="240" w:lineRule="exact"/>
        <w:rPr>
          <w:rFonts w:ascii="Arial" w:hAnsi="Arial"/>
          <w:color w:val="000000" w:themeColor="text1"/>
          <w:sz w:val="24"/>
        </w:rPr>
      </w:pPr>
      <w:bookmarkStart w:id="19" w:name="AIQ1"/>
      <w:bookmarkEnd w:id="19"/>
      <w:bookmarkEnd w:id="18"/>
      <w:r w:rsidRPr="00DD4A4C">
        <w:rPr>
          <w:rFonts w:ascii="Arial" w:hAnsi="Arial"/>
          <w:color w:val="000000" w:themeColor="text1"/>
          <w:sz w:val="24"/>
        </w:rPr>
        <w:t xml:space="preserve">(a)  </w:t>
      </w:r>
      <w:r w:rsidRPr="00DD4A4C">
        <w:rPr>
          <w:rFonts w:ascii="Arial" w:hAnsi="Arial"/>
          <w:b/>
          <w:color w:val="000000" w:themeColor="text1"/>
          <w:sz w:val="24"/>
        </w:rPr>
        <w:t xml:space="preserve">Referrals. </w:t>
      </w:r>
      <w:r w:rsidRPr="00DD4A4C">
        <w:rPr>
          <w:rFonts w:ascii="Arial" w:hAnsi="Arial"/>
          <w:color w:val="000000" w:themeColor="text1"/>
          <w:sz w:val="24"/>
        </w:rPr>
        <w:t xml:space="preserve">DRS </w:t>
      </w:r>
      <w:r w:rsidRPr="00DD4A4C">
        <w:rPr>
          <w:rFonts w:ascii="Arial" w:hAnsi="Arial"/>
          <w:bCs/>
          <w:color w:val="000000" w:themeColor="text1"/>
          <w:sz w:val="24"/>
        </w:rPr>
        <w:t xml:space="preserve">must establish and implement standards for the prompt and equitable handling of referrals of individuals for vocational rehabilitation services, including referrals of individuals made through the one-stop service delivery systems under section 121 of the Workforce Innovation and Opportunity Act. The standards must include timelines for making good faith efforts to inform these individuals of application requirements and to gather information necessary to initiate an assessment for determining eligibility and priority for services. </w:t>
      </w:r>
    </w:p>
    <w:p w14:paraId="0658EF96" w14:textId="77777777" w:rsidR="00B94D7E" w:rsidRPr="00DD4A4C" w:rsidRDefault="00B94D7E" w:rsidP="00B94D7E">
      <w:pPr>
        <w:spacing w:after="240" w:line="240" w:lineRule="exact"/>
        <w:ind w:left="432"/>
        <w:rPr>
          <w:rFonts w:ascii="Arial" w:hAnsi="Arial"/>
          <w:color w:val="000000" w:themeColor="text1"/>
          <w:sz w:val="24"/>
        </w:rPr>
      </w:pPr>
      <w:r w:rsidRPr="00DD4A4C">
        <w:rPr>
          <w:rFonts w:ascii="Arial" w:hAnsi="Arial"/>
          <w:color w:val="000000" w:themeColor="text1"/>
          <w:sz w:val="24"/>
        </w:rPr>
        <w:t>(1)  Processing incoming referrals. All referrals to DVR and DSBVI will be contacted by the VR counselor and appropriate action taken within 30 days, after receipt of the referral information. The counselor is responsible for completing a contact by telephone or in person. The counselor is responsible for providing interpreter services to referrals who are deaf or non-English speaking. In situations where the individual cannot be personally contacted, correspondence will be mailed to the individual for informational purposes.</w:t>
      </w:r>
    </w:p>
    <w:p w14:paraId="1CEC1234" w14:textId="77777777" w:rsidR="00B94D7E" w:rsidRPr="00DD4A4C" w:rsidRDefault="00B94D7E" w:rsidP="00B94D7E">
      <w:pPr>
        <w:spacing w:after="240" w:line="240" w:lineRule="exact"/>
        <w:ind w:left="432"/>
        <w:rPr>
          <w:rFonts w:ascii="Arial" w:hAnsi="Arial"/>
          <w:color w:val="000000" w:themeColor="text1"/>
          <w:sz w:val="24"/>
        </w:rPr>
      </w:pPr>
      <w:r w:rsidRPr="00DD4A4C">
        <w:rPr>
          <w:rFonts w:ascii="Arial" w:hAnsi="Arial"/>
          <w:color w:val="000000" w:themeColor="text1"/>
          <w:sz w:val="24"/>
        </w:rPr>
        <w:t>(2)  Referrals to rehabilitation teachers.</w:t>
      </w:r>
      <w:r w:rsidRPr="00DD4A4C">
        <w:rPr>
          <w:rFonts w:ascii="Arial" w:hAnsi="Arial"/>
          <w:b/>
          <w:color w:val="000000" w:themeColor="text1"/>
          <w:sz w:val="24"/>
        </w:rPr>
        <w:t xml:space="preserve"> </w:t>
      </w:r>
      <w:r w:rsidRPr="00DD4A4C">
        <w:rPr>
          <w:rFonts w:ascii="Arial" w:hAnsi="Arial"/>
          <w:color w:val="000000" w:themeColor="text1"/>
          <w:sz w:val="24"/>
        </w:rPr>
        <w:t>All individuals who are legally blind</w:t>
      </w:r>
      <w:r w:rsidRPr="00B94D7E">
        <w:rPr>
          <w:rFonts w:ascii="Arial" w:hAnsi="Arial"/>
          <w:strike/>
          <w:color w:val="000000" w:themeColor="text1"/>
          <w:sz w:val="24"/>
        </w:rPr>
        <w:t>, whether being served by a DVR counselor or a DSBVI counselor,</w:t>
      </w:r>
      <w:r w:rsidRPr="00DD4A4C">
        <w:rPr>
          <w:rFonts w:ascii="Arial" w:hAnsi="Arial"/>
          <w:color w:val="000000" w:themeColor="text1"/>
          <w:sz w:val="24"/>
        </w:rPr>
        <w:t xml:space="preserve"> will be referred to a rehabilitation teacher. Rehabilitation teachers may also receive counselor referrals and provide services for individuals who are not legally blind but have functional limitations due to vision loss and have potential to benefit from rehabilitation teaching services. </w:t>
      </w:r>
    </w:p>
    <w:p w14:paraId="27831E06" w14:textId="5A23E501" w:rsidR="00B94D7E" w:rsidRPr="00DD4A4C" w:rsidRDefault="00B94D7E" w:rsidP="00B94D7E">
      <w:pPr>
        <w:spacing w:after="240" w:line="240" w:lineRule="exact"/>
        <w:rPr>
          <w:rFonts w:ascii="Arial" w:hAnsi="Arial"/>
          <w:color w:val="000000" w:themeColor="text1"/>
          <w:sz w:val="24"/>
        </w:rPr>
      </w:pPr>
      <w:r w:rsidRPr="00DD4A4C">
        <w:rPr>
          <w:rFonts w:ascii="Arial" w:hAnsi="Arial"/>
          <w:color w:val="000000" w:themeColor="text1"/>
          <w:sz w:val="24"/>
        </w:rPr>
        <w:t xml:space="preserve">(b)  </w:t>
      </w:r>
      <w:r w:rsidRPr="00DD4A4C">
        <w:rPr>
          <w:rFonts w:ascii="Arial" w:hAnsi="Arial"/>
          <w:b/>
          <w:color w:val="000000" w:themeColor="text1"/>
          <w:sz w:val="24"/>
        </w:rPr>
        <w:t>Application.</w:t>
      </w:r>
      <w:r w:rsidRPr="00DD4A4C">
        <w:rPr>
          <w:rFonts w:ascii="Arial" w:hAnsi="Arial"/>
          <w:color w:val="000000" w:themeColor="text1"/>
          <w:sz w:val="24"/>
        </w:rPr>
        <w:t xml:space="preserve"> Once an individual has submitted an application for vocational rehabilitation services, including applications made through common intake procedures in one-stop centers under section 121 of the Workforce Innovation and Opportunity Act (WIOA), an eligibility determination must be made within 60 days, unless exceptional and unforeseen circumstances beyond the control of the designated State unit preclude making an eligibility determination within 60 days and counselor and the individual agree to a specific extension of time; or </w:t>
      </w:r>
      <w:r w:rsidRPr="00DD4A4C">
        <w:rPr>
          <w:rFonts w:ascii="Arial" w:eastAsia="Times New Roman" w:hAnsi="Arial" w:cs="Arial"/>
          <w:bCs/>
          <w:color w:val="000000"/>
          <w:sz w:val="24"/>
          <w:szCs w:val="24"/>
        </w:rPr>
        <w:t xml:space="preserve">meets the other criteria under </w:t>
      </w:r>
      <w:r w:rsidRPr="00DD4A4C">
        <w:rPr>
          <w:rFonts w:ascii="Arial" w:hAnsi="Arial"/>
          <w:color w:val="000000" w:themeColor="text1"/>
          <w:sz w:val="24"/>
        </w:rPr>
        <w:t>34 CFR</w:t>
      </w:r>
      <w:r w:rsidRPr="00DD4A4C">
        <w:rPr>
          <w:rFonts w:ascii="Arial" w:eastAsia="Times New Roman" w:hAnsi="Arial" w:cs="Arial"/>
          <w:bCs/>
          <w:color w:val="000000"/>
          <w:sz w:val="24"/>
          <w:szCs w:val="24"/>
        </w:rPr>
        <w:t xml:space="preserve"> 361.41 (b) (1) (i-ii). </w:t>
      </w:r>
    </w:p>
    <w:p w14:paraId="6C238A71" w14:textId="77777777" w:rsidR="00B94D7E" w:rsidRPr="00DD4A4C" w:rsidRDefault="00B94D7E" w:rsidP="00B94D7E">
      <w:pPr>
        <w:spacing w:after="240" w:line="240" w:lineRule="exact"/>
        <w:ind w:left="432"/>
        <w:rPr>
          <w:rFonts w:ascii="Arial" w:hAnsi="Arial"/>
          <w:color w:val="000000" w:themeColor="text1"/>
          <w:sz w:val="24"/>
        </w:rPr>
      </w:pPr>
      <w:r w:rsidRPr="00DD4A4C">
        <w:rPr>
          <w:rFonts w:ascii="Arial" w:hAnsi="Arial"/>
          <w:color w:val="000000" w:themeColor="text1"/>
          <w:sz w:val="24"/>
        </w:rPr>
        <w:t>(1)  In those instances of exceptional and unforeseen circumstance beyond the control of DRS, where the eligibility determination is unable to be completed within the time frame identified in (b) of this section. The QVRC, utilizing the electronic case management system, will complete the Extension of Eligibility form documenting the date the eligibility form was completed, the date of expected eligibility determination; along with documentation of the date of when the client and counselor agreed to the extension; unless a decision was made to conduct a Trial Work Experience.</w:t>
      </w:r>
    </w:p>
    <w:p w14:paraId="2A830F15" w14:textId="77777777" w:rsidR="00B94D7E" w:rsidRPr="00DD4A4C" w:rsidRDefault="00B94D7E" w:rsidP="00B94D7E">
      <w:pPr>
        <w:spacing w:after="240" w:line="240" w:lineRule="exact"/>
        <w:rPr>
          <w:rFonts w:ascii="Arial" w:hAnsi="Arial"/>
          <w:color w:val="000000" w:themeColor="text1"/>
          <w:sz w:val="24"/>
        </w:rPr>
      </w:pPr>
      <w:r w:rsidRPr="00DD4A4C">
        <w:rPr>
          <w:rFonts w:ascii="Arial" w:hAnsi="Arial"/>
          <w:color w:val="000000" w:themeColor="text1"/>
          <w:sz w:val="24"/>
        </w:rPr>
        <w:t>(c)</w:t>
      </w:r>
      <w:r w:rsidRPr="00DD4A4C">
        <w:rPr>
          <w:rFonts w:ascii="Arial" w:hAnsi="Arial"/>
          <w:b/>
          <w:bCs/>
          <w:color w:val="000000" w:themeColor="text1"/>
          <w:sz w:val="24"/>
        </w:rPr>
        <w:t xml:space="preserve">  </w:t>
      </w:r>
      <w:r w:rsidRPr="00DD4A4C">
        <w:rPr>
          <w:rFonts w:ascii="Arial" w:hAnsi="Arial"/>
          <w:b/>
          <w:color w:val="000000" w:themeColor="text1"/>
          <w:sz w:val="24"/>
        </w:rPr>
        <w:t>Social Security Administration (SSA) Beneficiaries</w:t>
      </w:r>
      <w:r w:rsidRPr="00DD4A4C">
        <w:rPr>
          <w:rFonts w:ascii="Arial" w:eastAsia="Times New Roman" w:hAnsi="Arial" w:cs="Arial"/>
          <w:b/>
          <w:color w:val="000000"/>
          <w:sz w:val="24"/>
          <w:szCs w:val="24"/>
        </w:rPr>
        <w:t>' Verification.</w:t>
      </w:r>
      <w:r w:rsidRPr="00DD4A4C">
        <w:rPr>
          <w:rFonts w:ascii="Arial" w:eastAsia="Times New Roman" w:hAnsi="Arial" w:cs="Arial"/>
          <w:color w:val="000000"/>
          <w:sz w:val="24"/>
          <w:szCs w:val="24"/>
        </w:rPr>
        <w:t xml:space="preserve"> During the initial interview, the VR counselor shall advise applicants for the VR program that individuals who are SSI/SSDI beneficiaries are generally presumed eligible for VR and that verification of the applicant's benefit status is needed. Verification may include a copy of an award letter from SSA, or a Ticket-to-Work as found in </w:t>
      </w:r>
      <w:r w:rsidRPr="00DD4A4C">
        <w:rPr>
          <w:rFonts w:ascii="Arial" w:hAnsi="Arial"/>
          <w:color w:val="000000" w:themeColor="text1"/>
          <w:sz w:val="24"/>
        </w:rPr>
        <w:t>34 CFR</w:t>
      </w:r>
      <w:r w:rsidRPr="00DD4A4C">
        <w:rPr>
          <w:rFonts w:ascii="Arial" w:eastAsia="Times New Roman" w:hAnsi="Arial" w:cs="Arial"/>
          <w:color w:val="000000"/>
          <w:sz w:val="24"/>
          <w:szCs w:val="24"/>
        </w:rPr>
        <w:t xml:space="preserve"> 361.42 (a) (3) (i-ii).</w:t>
      </w:r>
    </w:p>
    <w:p w14:paraId="00E66031" w14:textId="2E1538EC" w:rsidR="00B94D7E" w:rsidRPr="00DD4A4C" w:rsidRDefault="00B94D7E" w:rsidP="00B94D7E">
      <w:pPr>
        <w:spacing w:after="240" w:line="240" w:lineRule="exact"/>
        <w:rPr>
          <w:rFonts w:ascii="Arial" w:hAnsi="Arial"/>
          <w:color w:val="000000" w:themeColor="text1"/>
          <w:sz w:val="24"/>
        </w:rPr>
      </w:pPr>
      <w:r w:rsidRPr="00DD4A4C">
        <w:rPr>
          <w:rFonts w:ascii="Arial" w:hAnsi="Arial"/>
          <w:color w:val="000000" w:themeColor="text1"/>
          <w:sz w:val="24"/>
        </w:rPr>
        <w:t xml:space="preserve">(d)  </w:t>
      </w:r>
      <w:r w:rsidRPr="00DD4A4C">
        <w:rPr>
          <w:rFonts w:ascii="Arial" w:hAnsi="Arial"/>
          <w:b/>
          <w:bCs/>
          <w:color w:val="000000" w:themeColor="text1"/>
          <w:sz w:val="24"/>
        </w:rPr>
        <w:t>Application Status.</w:t>
      </w:r>
      <w:r w:rsidRPr="00DD4A4C">
        <w:rPr>
          <w:rFonts w:ascii="Arial" w:hAnsi="Arial"/>
          <w:color w:val="000000" w:themeColor="text1"/>
          <w:sz w:val="24"/>
        </w:rPr>
        <w:t xml:space="preserve"> While the client is in this status, the counselor will secure sufficient information to make a determination of eligibility and priority group assignment, determine ineligibility for vocational rehabilitation services, or to make a decision to conduct a Trial Work Experience. The </w:t>
      </w:r>
      <w:r w:rsidRPr="00362DC6">
        <w:rPr>
          <w:rFonts w:ascii="Arial" w:hAnsi="Arial"/>
          <w:color w:val="000000" w:themeColor="text1"/>
          <w:sz w:val="24"/>
        </w:rPr>
        <w:t>Qualified Vocational Rehabilitation Counselor</w:t>
      </w:r>
      <w:r>
        <w:rPr>
          <w:rFonts w:ascii="Arial" w:hAnsi="Arial"/>
          <w:color w:val="000000" w:themeColor="text1"/>
          <w:sz w:val="24"/>
        </w:rPr>
        <w:t xml:space="preserve"> </w:t>
      </w:r>
      <w:r w:rsidRPr="00DD4A4C">
        <w:rPr>
          <w:rFonts w:ascii="Arial" w:hAnsi="Arial"/>
          <w:color w:val="000000" w:themeColor="text1"/>
          <w:sz w:val="24"/>
        </w:rPr>
        <w:t xml:space="preserve">will determine whether an individual is eligible for vocational rehabilitation services within a reasonable period of time, not to exceed 60 days from the date of application. </w:t>
      </w:r>
    </w:p>
    <w:p w14:paraId="2104D6D3" w14:textId="7F357C3D" w:rsidR="00B94D7E" w:rsidRPr="00DD4A4C" w:rsidRDefault="00B94D7E" w:rsidP="00B94D7E">
      <w:pPr>
        <w:spacing w:after="240" w:line="240" w:lineRule="exact"/>
        <w:rPr>
          <w:rFonts w:ascii="Arial" w:hAnsi="Arial"/>
          <w:b/>
          <w:bCs/>
          <w:color w:val="000000" w:themeColor="text1"/>
          <w:sz w:val="24"/>
        </w:rPr>
      </w:pPr>
      <w:r w:rsidRPr="00DD4A4C">
        <w:rPr>
          <w:rFonts w:ascii="Arial" w:hAnsi="Arial"/>
          <w:color w:val="000000" w:themeColor="text1"/>
          <w:sz w:val="24"/>
        </w:rPr>
        <w:t xml:space="preserve">(e)  </w:t>
      </w:r>
      <w:r w:rsidRPr="00DD4A4C">
        <w:rPr>
          <w:rFonts w:ascii="Arial" w:hAnsi="Arial"/>
          <w:b/>
          <w:bCs/>
          <w:color w:val="000000" w:themeColor="text1"/>
          <w:sz w:val="24"/>
        </w:rPr>
        <w:t>Necessary information.</w:t>
      </w:r>
      <w:r w:rsidRPr="00DD4A4C">
        <w:rPr>
          <w:rFonts w:ascii="Arial" w:hAnsi="Arial"/>
          <w:color w:val="000000" w:themeColor="text1"/>
          <w:sz w:val="24"/>
        </w:rPr>
        <w:t xml:space="preserve"> The minimum information necessary to initiate an assessment to determine eligibility and priority for services consists of: </w:t>
      </w:r>
    </w:p>
    <w:p w14:paraId="51B217C5" w14:textId="77777777" w:rsidR="00B94D7E" w:rsidRPr="00DD4A4C" w:rsidRDefault="00B94D7E" w:rsidP="00B94D7E">
      <w:pPr>
        <w:spacing w:after="240" w:line="240" w:lineRule="exact"/>
        <w:ind w:left="432"/>
        <w:rPr>
          <w:rFonts w:ascii="Arial" w:hAnsi="Arial"/>
          <w:color w:val="000000" w:themeColor="text1"/>
          <w:sz w:val="24"/>
        </w:rPr>
      </w:pPr>
      <w:r w:rsidRPr="00DD4A4C">
        <w:rPr>
          <w:rFonts w:ascii="Arial" w:hAnsi="Arial"/>
          <w:color w:val="000000" w:themeColor="text1"/>
          <w:sz w:val="24"/>
        </w:rPr>
        <w:lastRenderedPageBreak/>
        <w:t>(1)  individual's name;</w:t>
      </w:r>
    </w:p>
    <w:p w14:paraId="3846D1F9" w14:textId="77777777" w:rsidR="00B94D7E" w:rsidRPr="00DD4A4C" w:rsidRDefault="00B94D7E" w:rsidP="00B94D7E">
      <w:pPr>
        <w:spacing w:after="240" w:line="240" w:lineRule="exact"/>
        <w:ind w:left="432"/>
        <w:rPr>
          <w:rFonts w:ascii="Arial" w:hAnsi="Arial"/>
          <w:b/>
          <w:bCs/>
          <w:color w:val="000000" w:themeColor="text1"/>
          <w:sz w:val="24"/>
        </w:rPr>
      </w:pPr>
      <w:r w:rsidRPr="00DD4A4C">
        <w:rPr>
          <w:rFonts w:ascii="Arial" w:hAnsi="Arial"/>
          <w:color w:val="000000" w:themeColor="text1"/>
          <w:sz w:val="24"/>
        </w:rPr>
        <w:t xml:space="preserve">(2)  reported disability; </w:t>
      </w:r>
    </w:p>
    <w:p w14:paraId="0FF200BF" w14:textId="77777777" w:rsidR="00B94D7E" w:rsidRPr="00DD4A4C" w:rsidRDefault="00B94D7E" w:rsidP="00B94D7E">
      <w:pPr>
        <w:spacing w:after="240" w:line="240" w:lineRule="exact"/>
        <w:ind w:left="432"/>
        <w:rPr>
          <w:rFonts w:ascii="Arial" w:hAnsi="Arial"/>
          <w:color w:val="000000" w:themeColor="text1"/>
          <w:sz w:val="24"/>
        </w:rPr>
      </w:pPr>
      <w:r w:rsidRPr="00DD4A4C">
        <w:rPr>
          <w:rFonts w:ascii="Arial" w:hAnsi="Arial"/>
          <w:color w:val="000000" w:themeColor="text1"/>
          <w:sz w:val="24"/>
        </w:rPr>
        <w:t>(3)  individual's address, with finding directions when needed;</w:t>
      </w:r>
    </w:p>
    <w:p w14:paraId="52135735" w14:textId="77777777" w:rsidR="00B94D7E" w:rsidRPr="00DD4A4C" w:rsidRDefault="00B94D7E" w:rsidP="00B94D7E">
      <w:pPr>
        <w:spacing w:after="240" w:line="240" w:lineRule="exact"/>
        <w:ind w:left="432"/>
        <w:rPr>
          <w:rFonts w:ascii="Arial" w:hAnsi="Arial"/>
          <w:color w:val="000000" w:themeColor="text1"/>
          <w:sz w:val="24"/>
        </w:rPr>
      </w:pPr>
      <w:r w:rsidRPr="00DD4A4C">
        <w:rPr>
          <w:rFonts w:ascii="Arial" w:hAnsi="Arial"/>
          <w:color w:val="000000" w:themeColor="text1"/>
          <w:sz w:val="24"/>
        </w:rPr>
        <w:t>(4)  individual's social security number, if available; and</w:t>
      </w:r>
    </w:p>
    <w:p w14:paraId="4B057275" w14:textId="77777777" w:rsidR="00B94D7E" w:rsidRPr="00DD4A4C" w:rsidRDefault="00B94D7E" w:rsidP="00B94D7E">
      <w:pPr>
        <w:spacing w:after="240" w:line="240" w:lineRule="exact"/>
        <w:ind w:left="432"/>
        <w:rPr>
          <w:rFonts w:ascii="Arial" w:hAnsi="Arial"/>
          <w:color w:val="000000" w:themeColor="text1"/>
          <w:sz w:val="24"/>
        </w:rPr>
      </w:pPr>
      <w:r w:rsidRPr="00DD4A4C">
        <w:rPr>
          <w:rFonts w:ascii="Arial" w:hAnsi="Arial"/>
          <w:color w:val="000000" w:themeColor="text1"/>
          <w:sz w:val="24"/>
        </w:rPr>
        <w:t>(5)  availability of documentation of the reported disability.</w:t>
      </w:r>
    </w:p>
    <w:p w14:paraId="2B04C30E" w14:textId="1C981681" w:rsidR="00B94D7E" w:rsidRPr="00B94D7E" w:rsidRDefault="00B94D7E" w:rsidP="00B94D7E">
      <w:pPr>
        <w:spacing w:after="240" w:line="240" w:lineRule="exact"/>
        <w:rPr>
          <w:rFonts w:ascii="Arial" w:hAnsi="Arial"/>
          <w:strike/>
          <w:color w:val="000000" w:themeColor="text1"/>
          <w:sz w:val="24"/>
        </w:rPr>
      </w:pPr>
      <w:r w:rsidRPr="00B94D7E">
        <w:rPr>
          <w:rFonts w:ascii="Arial" w:hAnsi="Arial"/>
          <w:strike/>
          <w:color w:val="000000" w:themeColor="text1"/>
          <w:sz w:val="24"/>
        </w:rPr>
        <w:t xml:space="preserve">(f)  </w:t>
      </w:r>
      <w:r w:rsidRPr="00B94D7E">
        <w:rPr>
          <w:rFonts w:ascii="Arial" w:hAnsi="Arial"/>
          <w:b/>
          <w:bCs/>
          <w:strike/>
          <w:color w:val="000000" w:themeColor="text1"/>
          <w:sz w:val="24"/>
        </w:rPr>
        <w:t>General Health Checklist.</w:t>
      </w:r>
      <w:r w:rsidRPr="00B94D7E">
        <w:rPr>
          <w:rFonts w:ascii="Arial" w:hAnsi="Arial"/>
          <w:strike/>
          <w:color w:val="000000" w:themeColor="text1"/>
          <w:sz w:val="24"/>
        </w:rPr>
        <w:t xml:space="preserve"> The general health checklist (GHC) is a survey tool used to determine what diagnostic information will be needed to assess an applicant's eligibility or ineligibility. A general health checklist will be completed for each applicant. The counselor/teacher in consultation with the client will decide if purchasing a medical examination is necessary when the GHC indicates the presence of any condition. This decision will be based upon availability of existing medical records, and the reported degree of limitation to employment caused by the condition.</w:t>
      </w:r>
      <w:r w:rsidRPr="00B94D7E">
        <w:rPr>
          <w:rFonts w:ascii="Arial" w:hAnsi="Arial"/>
          <w:b/>
          <w:bCs/>
          <w:strike/>
          <w:color w:val="000000" w:themeColor="text1"/>
          <w:sz w:val="24"/>
        </w:rPr>
        <w:t xml:space="preserve"> </w:t>
      </w:r>
    </w:p>
    <w:p w14:paraId="70BBADAD" w14:textId="41EC2D71" w:rsidR="00B94D7E" w:rsidRPr="00DD4A4C" w:rsidRDefault="00B94D7E" w:rsidP="00B94D7E">
      <w:pPr>
        <w:spacing w:after="240" w:line="240" w:lineRule="exact"/>
        <w:rPr>
          <w:rFonts w:ascii="Arial" w:hAnsi="Arial"/>
          <w:color w:val="000000" w:themeColor="text1"/>
          <w:sz w:val="24"/>
        </w:rPr>
      </w:pPr>
      <w:r w:rsidRPr="00DD4A4C">
        <w:rPr>
          <w:rFonts w:ascii="Arial" w:hAnsi="Arial"/>
          <w:color w:val="000000" w:themeColor="text1"/>
          <w:sz w:val="24"/>
        </w:rPr>
        <w:t>(</w:t>
      </w:r>
      <w:r w:rsidRPr="00B94D7E">
        <w:rPr>
          <w:rFonts w:ascii="Arial" w:hAnsi="Arial"/>
          <w:strike/>
          <w:color w:val="000000" w:themeColor="text1"/>
          <w:sz w:val="24"/>
        </w:rPr>
        <w:t>g</w:t>
      </w:r>
      <w:r>
        <w:rPr>
          <w:rFonts w:ascii="Arial" w:hAnsi="Arial"/>
          <w:color w:val="000000" w:themeColor="text1"/>
          <w:sz w:val="24"/>
          <w:u w:val="single"/>
        </w:rPr>
        <w:t>f</w:t>
      </w:r>
      <w:r w:rsidRPr="00DD4A4C">
        <w:rPr>
          <w:rFonts w:ascii="Arial" w:hAnsi="Arial"/>
          <w:color w:val="000000" w:themeColor="text1"/>
          <w:sz w:val="24"/>
        </w:rPr>
        <w:t xml:space="preserve">)  </w:t>
      </w:r>
      <w:r w:rsidRPr="00DD4A4C">
        <w:rPr>
          <w:rFonts w:ascii="Arial" w:hAnsi="Arial"/>
          <w:b/>
          <w:bCs/>
          <w:color w:val="000000" w:themeColor="text1"/>
          <w:sz w:val="24"/>
        </w:rPr>
        <w:t>Informed Choice.</w:t>
      </w:r>
      <w:r w:rsidRPr="00DD4A4C">
        <w:rPr>
          <w:rFonts w:ascii="Arial" w:hAnsi="Arial"/>
          <w:color w:val="000000" w:themeColor="text1"/>
          <w:sz w:val="24"/>
        </w:rPr>
        <w:t xml:space="preserve"> VR and DSBVI staff must assure that applicants or, as appropriate, their representatives are provided information and support services to assist applicants and recipients of services in exercising informed choice throughout the rehabilitation process in accordance with 34 CFR 361.52.</w:t>
      </w:r>
    </w:p>
    <w:p w14:paraId="6B02AB86" w14:textId="77777777" w:rsidR="00B94D7E" w:rsidRPr="00DD4A4C" w:rsidRDefault="00B94D7E" w:rsidP="00B94D7E">
      <w:pPr>
        <w:spacing w:after="240" w:line="240" w:lineRule="exact"/>
        <w:ind w:left="360"/>
        <w:rPr>
          <w:rFonts w:ascii="Arial" w:hAnsi="Arial"/>
          <w:color w:val="000000" w:themeColor="text1"/>
          <w:sz w:val="24"/>
        </w:rPr>
      </w:pPr>
      <w:r w:rsidRPr="00DD4A4C">
        <w:rPr>
          <w:rFonts w:ascii="Arial" w:hAnsi="Arial"/>
          <w:color w:val="000000" w:themeColor="text1"/>
          <w:sz w:val="24"/>
        </w:rPr>
        <w:t xml:space="preserve">(1)  Informed choice and the provision of vocational rehabilitation services require that communications with persons with disabilities are effective. </w:t>
      </w:r>
    </w:p>
    <w:p w14:paraId="607B2040" w14:textId="11A40D29" w:rsidR="00B94D7E" w:rsidRPr="00DD4A4C" w:rsidRDefault="00B94D7E" w:rsidP="00B94D7E">
      <w:pPr>
        <w:spacing w:after="240" w:line="240" w:lineRule="exact"/>
        <w:ind w:left="360"/>
        <w:rPr>
          <w:rFonts w:ascii="Arial" w:hAnsi="Arial"/>
          <w:color w:val="000000" w:themeColor="text1"/>
          <w:sz w:val="24"/>
        </w:rPr>
      </w:pPr>
      <w:r w:rsidRPr="00DD4A4C">
        <w:rPr>
          <w:rFonts w:ascii="Arial" w:hAnsi="Arial"/>
          <w:color w:val="000000" w:themeColor="text1"/>
          <w:sz w:val="24"/>
        </w:rPr>
        <w:t xml:space="preserve">(2)  DVR staff informs each applicant and recipient of services through appropriate modes of communication about the availability of and opportunities to exercise informed choice. Individuals with cognitive or other disabilities who require assistance in exercising informed choice will be notified that support services are available. </w:t>
      </w:r>
    </w:p>
    <w:p w14:paraId="6E9118BB" w14:textId="693C663B" w:rsidR="00B94D7E" w:rsidRPr="00DD4A4C" w:rsidRDefault="00B94D7E" w:rsidP="00B94D7E">
      <w:pPr>
        <w:spacing w:after="240" w:line="240" w:lineRule="exact"/>
        <w:rPr>
          <w:rFonts w:ascii="Arial" w:hAnsi="Arial"/>
          <w:color w:val="000000" w:themeColor="text1"/>
          <w:sz w:val="24"/>
        </w:rPr>
      </w:pPr>
      <w:r w:rsidRPr="00DD4A4C">
        <w:rPr>
          <w:rFonts w:ascii="Arial" w:hAnsi="Arial"/>
          <w:color w:val="000000" w:themeColor="text1"/>
          <w:sz w:val="24"/>
        </w:rPr>
        <w:t>(</w:t>
      </w:r>
      <w:r w:rsidRPr="00B94D7E">
        <w:rPr>
          <w:rFonts w:ascii="Arial" w:hAnsi="Arial"/>
          <w:strike/>
          <w:color w:val="000000" w:themeColor="text1"/>
          <w:sz w:val="24"/>
        </w:rPr>
        <w:t>h</w:t>
      </w:r>
      <w:r>
        <w:rPr>
          <w:rFonts w:ascii="Arial" w:hAnsi="Arial"/>
          <w:color w:val="000000" w:themeColor="text1"/>
          <w:sz w:val="24"/>
          <w:u w:val="single"/>
        </w:rPr>
        <w:t>g</w:t>
      </w:r>
      <w:r w:rsidRPr="00DD4A4C">
        <w:rPr>
          <w:rFonts w:ascii="Arial" w:hAnsi="Arial"/>
          <w:color w:val="000000" w:themeColor="text1"/>
          <w:sz w:val="24"/>
        </w:rPr>
        <w:t xml:space="preserve">)  </w:t>
      </w:r>
      <w:r w:rsidRPr="00DD4A4C">
        <w:rPr>
          <w:rFonts w:ascii="Arial" w:hAnsi="Arial"/>
          <w:b/>
          <w:bCs/>
          <w:color w:val="000000" w:themeColor="text1"/>
          <w:sz w:val="24"/>
        </w:rPr>
        <w:t>Case recording requirements.</w:t>
      </w:r>
      <w:r w:rsidRPr="00DD4A4C">
        <w:rPr>
          <w:rFonts w:ascii="Arial" w:hAnsi="Arial"/>
          <w:color w:val="000000" w:themeColor="text1"/>
          <w:sz w:val="24"/>
        </w:rPr>
        <w:t xml:space="preserve"> Pertinent information from the initial interview and applicant information forms is recorded in a narrative that is placed in the record of service.</w:t>
      </w:r>
      <w:r w:rsidRPr="00DD4A4C">
        <w:rPr>
          <w:rFonts w:ascii="Arial" w:hAnsi="Arial"/>
          <w:b/>
          <w:bCs/>
          <w:color w:val="000000" w:themeColor="text1"/>
          <w:sz w:val="24"/>
        </w:rPr>
        <w:t xml:space="preserve"> </w:t>
      </w:r>
    </w:p>
    <w:p w14:paraId="4F6EA3D6" w14:textId="77777777" w:rsidR="00B94D7E" w:rsidRPr="00DD4A4C" w:rsidRDefault="00B94D7E" w:rsidP="00B94D7E">
      <w:pPr>
        <w:spacing w:after="240" w:line="240" w:lineRule="exact"/>
        <w:ind w:left="450"/>
        <w:rPr>
          <w:rFonts w:ascii="Arial" w:hAnsi="Arial"/>
          <w:color w:val="000000" w:themeColor="text1"/>
          <w:sz w:val="24"/>
        </w:rPr>
      </w:pPr>
      <w:r w:rsidRPr="00DD4A4C">
        <w:rPr>
          <w:rFonts w:ascii="Arial" w:hAnsi="Arial"/>
          <w:color w:val="000000" w:themeColor="text1"/>
          <w:sz w:val="24"/>
        </w:rPr>
        <w:t>(1)  Documentation of the process of providing informed choice information and use of appropriate modes of communication is included in the record of service.</w:t>
      </w:r>
    </w:p>
    <w:p w14:paraId="629023C7" w14:textId="4D2AD5C0" w:rsidR="00B94D7E" w:rsidRPr="00DD4A4C" w:rsidRDefault="00B94D7E" w:rsidP="00B94D7E">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(2)  The record must document that the applicant or representative was provided an explanation of their due process rights, their rights and responsibilities as an applicant, and given a copy of the CAP handout and approved client handbook. </w:t>
      </w:r>
    </w:p>
    <w:p w14:paraId="35699D51" w14:textId="77777777" w:rsidR="00F77874" w:rsidRDefault="00B94D7E" w:rsidP="00B94D7E">
      <w:pPr>
        <w:spacing w:after="240" w:line="240" w:lineRule="exact"/>
        <w:ind w:left="432"/>
        <w:rPr>
          <w:rFonts w:ascii="Arial" w:hAnsi="Arial"/>
          <w:color w:val="000000" w:themeColor="text1"/>
          <w:sz w:val="24"/>
        </w:rPr>
        <w:sectPr w:rsidR="00F77874" w:rsidSect="00323865">
          <w:pgSz w:w="12240" w:h="15840"/>
          <w:pgMar w:top="1440" w:right="1350" w:bottom="1152" w:left="1080" w:header="720" w:footer="720" w:gutter="0"/>
          <w:lnNumType w:countBy="1" w:restart="newSection"/>
          <w:cols w:space="720"/>
          <w:noEndnote/>
          <w:titlePg/>
          <w:docGrid w:linePitch="326"/>
        </w:sectPr>
      </w:pPr>
      <w:r w:rsidRPr="00DD4A4C">
        <w:rPr>
          <w:rFonts w:ascii="Arial" w:hAnsi="Arial"/>
          <w:color w:val="000000" w:themeColor="text1"/>
          <w:sz w:val="24"/>
        </w:rPr>
        <w:t xml:space="preserve">(3)  The record must document that the applicant was given the opportunity to register to vote or change registration when applying for or receiving services, in accordance with the requirements of the National Voter Registration Act of 1993. </w:t>
      </w:r>
    </w:p>
    <w:p w14:paraId="4E99BB7E" w14:textId="2C568292" w:rsidR="00F77874" w:rsidRPr="00DD4A4C" w:rsidRDefault="00F77874" w:rsidP="00F77874">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0" w:name="_Toc521919611"/>
      <w:bookmarkStart w:id="21" w:name="AR107241"/>
      <w:bookmarkStart w:id="22" w:name="_Hlk181374702"/>
      <w:bookmarkStart w:id="23" w:name="_Hlk180435828"/>
      <w:r w:rsidRPr="00DD4A4C">
        <w:rPr>
          <w:rFonts w:ascii="Arial" w:eastAsia="Times New Roman" w:hAnsi="Arial" w:cs="Arial"/>
          <w:b/>
          <w:bCs/>
          <w:snapToGrid w:val="0"/>
          <w:color w:val="000000" w:themeColor="text1"/>
          <w:sz w:val="24"/>
          <w:szCs w:val="24"/>
        </w:rPr>
        <w:lastRenderedPageBreak/>
        <w:t>612:10-7-24.1.  Basic eligibility requirements for vocational rehabilitation services</w:t>
      </w:r>
      <w:bookmarkEnd w:id="20"/>
      <w:bookmarkEnd w:id="21"/>
      <w:r w:rsidRPr="00DD4A4C">
        <w:rPr>
          <w:rFonts w:ascii="Arial" w:eastAsia="Times New Roman" w:hAnsi="Arial" w:cs="Arial"/>
          <w:b/>
          <w:bCs/>
          <w:snapToGrid w:val="0"/>
          <w:color w:val="000000" w:themeColor="text1"/>
          <w:sz w:val="24"/>
          <w:szCs w:val="24"/>
        </w:rPr>
        <w:t xml:space="preserve"> </w:t>
      </w:r>
      <w:r>
        <w:rPr>
          <w:rFonts w:ascii="Arial" w:eastAsia="Times New Roman" w:hAnsi="Arial" w:cs="Arial"/>
          <w:b/>
          <w:bCs/>
          <w:snapToGrid w:val="0"/>
          <w:color w:val="000000" w:themeColor="text1"/>
          <w:sz w:val="24"/>
          <w:szCs w:val="24"/>
        </w:rPr>
        <w:t>[AMENDED]</w:t>
      </w:r>
      <w:bookmarkEnd w:id="22"/>
    </w:p>
    <w:bookmarkEnd w:id="23"/>
    <w:p w14:paraId="7ABAA4B1" w14:textId="77777777" w:rsidR="00F77874" w:rsidRPr="00DD4A4C" w:rsidRDefault="00F77874" w:rsidP="00F77874">
      <w:pPr>
        <w:spacing w:after="240" w:line="240" w:lineRule="exact"/>
        <w:rPr>
          <w:rFonts w:ascii="Arial" w:hAnsi="Arial"/>
          <w:color w:val="000000" w:themeColor="text1"/>
          <w:sz w:val="24"/>
        </w:rPr>
      </w:pPr>
      <w:r w:rsidRPr="00DD4A4C">
        <w:rPr>
          <w:rFonts w:ascii="Arial" w:hAnsi="Arial"/>
          <w:color w:val="000000" w:themeColor="text1"/>
          <w:sz w:val="24"/>
        </w:rPr>
        <w:t>(a)  An individual is eligible for vocational rehabilitation services under the Rehabilitation Act through the State Department of Rehabilitation Services if the individual:</w:t>
      </w:r>
    </w:p>
    <w:p w14:paraId="654D04EC" w14:textId="6B994BF4" w:rsidR="00F77874" w:rsidRPr="00DD4A4C" w:rsidRDefault="00F77874" w:rsidP="00F77874">
      <w:pPr>
        <w:spacing w:after="240" w:line="240" w:lineRule="exact"/>
        <w:ind w:left="432"/>
        <w:rPr>
          <w:rFonts w:ascii="Arial" w:hAnsi="Arial"/>
          <w:color w:val="000000" w:themeColor="text1"/>
          <w:sz w:val="24"/>
        </w:rPr>
      </w:pPr>
      <w:r w:rsidRPr="00DD4A4C">
        <w:rPr>
          <w:rFonts w:ascii="Arial" w:hAnsi="Arial"/>
          <w:color w:val="000000" w:themeColor="text1"/>
          <w:sz w:val="24"/>
        </w:rPr>
        <w:t>(1)  has a physical or mental impairment which for such individual constitutes or results in a substantial impediment to employment;</w:t>
      </w:r>
    </w:p>
    <w:p w14:paraId="56C2BDDB" w14:textId="033E67F6" w:rsidR="00F77874" w:rsidRPr="00DD4A4C" w:rsidRDefault="00F77874" w:rsidP="00F77874">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(2)  is determined by a qualified vocational rehabilitation counselor to require vocational rehabilitation services to prepare for, secure, retain, advance in, or regain employment; and </w:t>
      </w:r>
    </w:p>
    <w:p w14:paraId="07FA5886" w14:textId="77777777" w:rsidR="00F77874" w:rsidRPr="00DD4A4C" w:rsidRDefault="00F77874" w:rsidP="00F77874">
      <w:pPr>
        <w:spacing w:after="240" w:line="240" w:lineRule="exact"/>
        <w:ind w:left="432"/>
        <w:rPr>
          <w:rFonts w:ascii="Arial" w:hAnsi="Arial"/>
          <w:color w:val="000000" w:themeColor="text1"/>
          <w:sz w:val="24"/>
        </w:rPr>
      </w:pPr>
      <w:r w:rsidRPr="00DD4A4C">
        <w:rPr>
          <w:rFonts w:ascii="Arial" w:hAnsi="Arial"/>
          <w:color w:val="000000" w:themeColor="text1"/>
          <w:sz w:val="24"/>
        </w:rPr>
        <w:t>(3)  can benefit in terms of an employment outcome from vocational rehabilitation services.</w:t>
      </w:r>
    </w:p>
    <w:p w14:paraId="2A22B79E" w14:textId="34D14242" w:rsidR="00F77874" w:rsidRPr="00DD4A4C" w:rsidRDefault="00F77874" w:rsidP="00F77874">
      <w:pPr>
        <w:spacing w:after="240" w:line="240" w:lineRule="exact"/>
        <w:rPr>
          <w:rFonts w:ascii="Arial" w:hAnsi="Arial"/>
          <w:color w:val="000000" w:themeColor="text1"/>
          <w:sz w:val="24"/>
        </w:rPr>
      </w:pPr>
      <w:r w:rsidRPr="00DD4A4C">
        <w:rPr>
          <w:rFonts w:ascii="Arial" w:hAnsi="Arial"/>
          <w:color w:val="000000" w:themeColor="text1"/>
          <w:sz w:val="24"/>
        </w:rPr>
        <w:t>(b)  The agency presumes that an applicant with a physical or mental impairment that constitutes or results in a substantial impediment to employment can benefit from vocational rehabilitation services in terms of an employment outcome, unless the agency demonstrates, based on clear and convincing evidence, that the individual is incapable of benefiting from rehabilitation services due to the severity of the individual</w:t>
      </w:r>
      <w:r w:rsidRPr="00DD4A4C">
        <w:rPr>
          <w:rFonts w:ascii="Arial" w:eastAsia="Times New Roman" w:hAnsi="Arial" w:cs="Arial"/>
          <w:color w:val="000000"/>
          <w:sz w:val="24"/>
          <w:szCs w:val="24"/>
        </w:rPr>
        <w:t>'</w:t>
      </w:r>
      <w:r w:rsidRPr="00DD4A4C">
        <w:rPr>
          <w:rFonts w:ascii="Arial" w:hAnsi="Arial"/>
          <w:color w:val="000000" w:themeColor="text1"/>
          <w:sz w:val="24"/>
        </w:rPr>
        <w:t>s disability.</w:t>
      </w:r>
    </w:p>
    <w:p w14:paraId="10EADEF3" w14:textId="77777777" w:rsidR="00F77874" w:rsidRPr="00DD4A4C" w:rsidRDefault="00F77874" w:rsidP="00F77874">
      <w:pPr>
        <w:spacing w:after="240" w:line="240" w:lineRule="exact"/>
        <w:rPr>
          <w:rFonts w:ascii="Arial" w:hAnsi="Arial"/>
          <w:color w:val="000000" w:themeColor="text1"/>
          <w:sz w:val="24"/>
        </w:rPr>
      </w:pPr>
      <w:r w:rsidRPr="00DD4A4C">
        <w:rPr>
          <w:rFonts w:ascii="Arial" w:hAnsi="Arial"/>
          <w:color w:val="000000" w:themeColor="text1"/>
          <w:sz w:val="24"/>
        </w:rPr>
        <w:t>(c)  An individual who has a disability or is blind as determined pursuant to Titles II (federal old age, survivors, and disability insurance benefits) or XVI (SSI) shall be:</w:t>
      </w:r>
    </w:p>
    <w:p w14:paraId="1D77CCBF" w14:textId="77777777" w:rsidR="00F77874" w:rsidRPr="00DD4A4C" w:rsidRDefault="00F77874" w:rsidP="00F77874">
      <w:pPr>
        <w:spacing w:after="240" w:line="240" w:lineRule="exact"/>
        <w:ind w:left="432"/>
        <w:rPr>
          <w:rFonts w:ascii="Arial" w:hAnsi="Arial"/>
          <w:color w:val="000000" w:themeColor="text1"/>
          <w:sz w:val="24"/>
        </w:rPr>
      </w:pPr>
      <w:r w:rsidRPr="00DD4A4C">
        <w:rPr>
          <w:rFonts w:ascii="Arial" w:hAnsi="Arial"/>
          <w:color w:val="000000" w:themeColor="text1"/>
          <w:sz w:val="24"/>
        </w:rPr>
        <w:t>(1)  considered to have a significant disability under the order of selection; and</w:t>
      </w:r>
    </w:p>
    <w:p w14:paraId="17F68545" w14:textId="5F184886" w:rsidR="00F77874" w:rsidRPr="00DD4A4C" w:rsidRDefault="00F77874" w:rsidP="00F77874">
      <w:pPr>
        <w:spacing w:after="240" w:line="240" w:lineRule="exact"/>
        <w:ind w:left="432"/>
        <w:rPr>
          <w:rFonts w:ascii="Arial" w:hAnsi="Arial"/>
          <w:color w:val="000000" w:themeColor="text1"/>
          <w:sz w:val="24"/>
        </w:rPr>
      </w:pPr>
      <w:r w:rsidRPr="00DD4A4C">
        <w:rPr>
          <w:rFonts w:ascii="Arial" w:hAnsi="Arial"/>
          <w:color w:val="000000" w:themeColor="text1"/>
          <w:sz w:val="24"/>
        </w:rPr>
        <w:t>(2)  presumed to be eligible for vocational rehabilitation services, (provided that the individual intends to achieve an employment outcome consistent with the unique strengths, resources, priorities, concerns, abilities, capabilities, interests, and informed choice of the individual) unless clear and convincing evidence demonstrates that the individual is incapable of benefiting in terms of an employment outcome from vocational rehabilitation services due to the severity of the individual's disability.</w:t>
      </w:r>
    </w:p>
    <w:p w14:paraId="67635F49" w14:textId="77777777" w:rsidR="00F77874" w:rsidRPr="00DD4A4C" w:rsidRDefault="00F77874" w:rsidP="00F77874">
      <w:pPr>
        <w:spacing w:after="240" w:line="240" w:lineRule="exact"/>
        <w:rPr>
          <w:rFonts w:ascii="Arial" w:hAnsi="Arial"/>
          <w:color w:val="000000" w:themeColor="text1"/>
          <w:sz w:val="24"/>
        </w:rPr>
      </w:pPr>
      <w:r w:rsidRPr="00DD4A4C">
        <w:rPr>
          <w:rFonts w:ascii="Arial" w:hAnsi="Arial"/>
          <w:color w:val="000000" w:themeColor="text1"/>
          <w:sz w:val="24"/>
        </w:rPr>
        <w:t>(d)  Eligibility requirements shall be applied without regard to:</w:t>
      </w:r>
    </w:p>
    <w:p w14:paraId="6A4B6EB3" w14:textId="77777777" w:rsidR="00F77874" w:rsidRPr="00DD4A4C" w:rsidRDefault="00F77874" w:rsidP="00F77874">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  duration of residence in the state, </w:t>
      </w:r>
    </w:p>
    <w:p w14:paraId="6AE2BA8B" w14:textId="77777777" w:rsidR="00F77874" w:rsidRPr="00DD4A4C" w:rsidRDefault="00F77874" w:rsidP="00F77874">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(2)  type of disability, </w:t>
      </w:r>
    </w:p>
    <w:p w14:paraId="171B4775" w14:textId="77777777" w:rsidR="00F77874" w:rsidRPr="00DD4A4C" w:rsidRDefault="00F77874" w:rsidP="00F77874">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(3)  age, except that in serving eligible individuals below working age, the client must be expected to reach working age by the time the IPE is completed, and DRS will not provide services that are the responsibility of the public school system. </w:t>
      </w:r>
    </w:p>
    <w:p w14:paraId="0C9108C8" w14:textId="77777777" w:rsidR="00F77874" w:rsidRPr="00DD4A4C" w:rsidRDefault="00F77874" w:rsidP="00F77874">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(4)  gender, race, color or national origin, </w:t>
      </w:r>
    </w:p>
    <w:p w14:paraId="330A99C1" w14:textId="77777777" w:rsidR="00F77874" w:rsidRPr="00DD4A4C" w:rsidRDefault="00F77874" w:rsidP="00F77874">
      <w:pPr>
        <w:spacing w:after="240" w:line="240" w:lineRule="exact"/>
        <w:ind w:left="432"/>
        <w:rPr>
          <w:rFonts w:ascii="Arial" w:hAnsi="Arial"/>
          <w:color w:val="000000" w:themeColor="text1"/>
          <w:sz w:val="24"/>
        </w:rPr>
      </w:pPr>
      <w:r w:rsidRPr="00DD4A4C">
        <w:rPr>
          <w:rFonts w:ascii="Arial" w:hAnsi="Arial"/>
          <w:color w:val="000000" w:themeColor="text1"/>
          <w:sz w:val="24"/>
        </w:rPr>
        <w:t>(5)  type of expected employment outcome,</w:t>
      </w:r>
    </w:p>
    <w:p w14:paraId="38B94453" w14:textId="77777777" w:rsidR="00F77874" w:rsidRPr="00DD4A4C" w:rsidRDefault="00F77874" w:rsidP="00F77874">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(6)  source of referral, or </w:t>
      </w:r>
    </w:p>
    <w:p w14:paraId="367EFB5F" w14:textId="77777777" w:rsidR="00F77874" w:rsidRPr="00DD4A4C" w:rsidRDefault="00F77874" w:rsidP="00F77874">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(7)  the particular service needs or anticipated cost of services required by an applicant or applicant's family. </w:t>
      </w:r>
    </w:p>
    <w:p w14:paraId="407E2F79" w14:textId="77777777" w:rsidR="00F77874" w:rsidRPr="00DD4A4C" w:rsidRDefault="00F77874" w:rsidP="00F77874">
      <w:pPr>
        <w:spacing w:after="240" w:line="240" w:lineRule="exact"/>
        <w:rPr>
          <w:rFonts w:ascii="Arial" w:hAnsi="Arial"/>
          <w:color w:val="000000" w:themeColor="text1"/>
          <w:sz w:val="24"/>
        </w:rPr>
      </w:pPr>
      <w:r w:rsidRPr="00DD4A4C">
        <w:rPr>
          <w:rFonts w:ascii="Arial" w:hAnsi="Arial"/>
          <w:color w:val="000000" w:themeColor="text1"/>
          <w:sz w:val="24"/>
        </w:rPr>
        <w:t xml:space="preserve">(e)  </w:t>
      </w:r>
      <w:r w:rsidRPr="00DD4A4C">
        <w:rPr>
          <w:rFonts w:ascii="Arial" w:hAnsi="Arial"/>
          <w:b/>
          <w:bCs/>
          <w:color w:val="000000" w:themeColor="text1"/>
          <w:sz w:val="24"/>
        </w:rPr>
        <w:t xml:space="preserve">Disabled veterans. </w:t>
      </w:r>
      <w:r w:rsidRPr="00DD4A4C">
        <w:rPr>
          <w:rFonts w:ascii="Arial" w:hAnsi="Arial"/>
          <w:color w:val="000000" w:themeColor="text1"/>
          <w:sz w:val="24"/>
        </w:rPr>
        <w:t xml:space="preserve"> Disabled veterans are eligible for vocational rehabilitation services on the same basis as other individuals with disabilities subject to the following restrictions:</w:t>
      </w:r>
    </w:p>
    <w:p w14:paraId="43F00521" w14:textId="77777777" w:rsidR="00F77874" w:rsidRPr="00DD4A4C" w:rsidRDefault="00F77874" w:rsidP="00F77874">
      <w:pPr>
        <w:spacing w:after="240" w:line="240" w:lineRule="exact"/>
        <w:ind w:left="432"/>
        <w:rPr>
          <w:rFonts w:ascii="Arial" w:hAnsi="Arial"/>
          <w:color w:val="000000" w:themeColor="text1"/>
          <w:sz w:val="24"/>
        </w:rPr>
      </w:pPr>
      <w:r w:rsidRPr="00DD4A4C">
        <w:rPr>
          <w:rFonts w:ascii="Arial" w:hAnsi="Arial"/>
          <w:color w:val="000000" w:themeColor="text1"/>
          <w:sz w:val="24"/>
        </w:rPr>
        <w:lastRenderedPageBreak/>
        <w:t>(1)  Disabled veterans are not provided services which can be secured from the Veterans Administration (VA), unless use of VA services will cause a substantial delay of services.</w:t>
      </w:r>
    </w:p>
    <w:p w14:paraId="6A01AA76" w14:textId="77777777" w:rsidR="00F77874" w:rsidRPr="00DD4A4C" w:rsidRDefault="00F77874" w:rsidP="00F77874">
      <w:pPr>
        <w:spacing w:after="240" w:line="240" w:lineRule="exact"/>
        <w:ind w:left="432"/>
        <w:rPr>
          <w:rFonts w:ascii="Arial" w:hAnsi="Arial"/>
          <w:color w:val="000000" w:themeColor="text1"/>
          <w:sz w:val="24"/>
        </w:rPr>
      </w:pPr>
      <w:r w:rsidRPr="00DD4A4C">
        <w:rPr>
          <w:rFonts w:ascii="Arial" w:hAnsi="Arial"/>
          <w:color w:val="000000" w:themeColor="text1"/>
          <w:sz w:val="24"/>
        </w:rPr>
        <w:t>(2)  Veterans receiving additional benefits under the G. I. Bill or the War Orphan Act may be provided services if such services do not duplicate those being received from the VA.</w:t>
      </w:r>
    </w:p>
    <w:p w14:paraId="5CF56B26" w14:textId="77777777" w:rsidR="00F77874" w:rsidRPr="00DD4A4C" w:rsidRDefault="00F77874" w:rsidP="00F77874">
      <w:pPr>
        <w:spacing w:after="240" w:line="240" w:lineRule="exact"/>
        <w:rPr>
          <w:rFonts w:ascii="Arial" w:hAnsi="Arial"/>
          <w:color w:val="000000" w:themeColor="text1"/>
          <w:sz w:val="24"/>
        </w:rPr>
      </w:pPr>
      <w:r w:rsidRPr="00DD4A4C">
        <w:rPr>
          <w:rFonts w:ascii="Arial" w:hAnsi="Arial"/>
          <w:color w:val="000000" w:themeColor="text1"/>
          <w:sz w:val="24"/>
        </w:rPr>
        <w:t xml:space="preserve">(f)  </w:t>
      </w:r>
      <w:r w:rsidRPr="00DD4A4C">
        <w:rPr>
          <w:rFonts w:ascii="Arial" w:hAnsi="Arial"/>
          <w:b/>
          <w:bCs/>
          <w:color w:val="000000" w:themeColor="text1"/>
          <w:sz w:val="24"/>
        </w:rPr>
        <w:t>Applicants who are employed.</w:t>
      </w:r>
      <w:r w:rsidRPr="00DD4A4C">
        <w:rPr>
          <w:rFonts w:ascii="Arial" w:hAnsi="Arial"/>
          <w:color w:val="000000" w:themeColor="text1"/>
          <w:sz w:val="24"/>
        </w:rPr>
        <w:t xml:space="preserve">  Employed persons who meet basic eligibility requirements may be provided vocational rehabilitation services to advance in or retain employment, or when the employment is not consistent with the individual</w:t>
      </w:r>
      <w:r w:rsidRPr="00DD4A4C">
        <w:rPr>
          <w:rFonts w:ascii="Arial" w:eastAsia="Times New Roman" w:hAnsi="Arial" w:cs="Arial"/>
          <w:color w:val="000000"/>
          <w:sz w:val="24"/>
          <w:szCs w:val="24"/>
        </w:rPr>
        <w:t>'</w:t>
      </w:r>
      <w:r w:rsidRPr="00DD4A4C">
        <w:rPr>
          <w:rFonts w:ascii="Arial" w:hAnsi="Arial"/>
          <w:color w:val="000000" w:themeColor="text1"/>
          <w:sz w:val="24"/>
        </w:rPr>
        <w:t>s strengths, resources, priorities, concerns, abilities, interests and capabilities.</w:t>
      </w:r>
    </w:p>
    <w:p w14:paraId="4E1C7B6D" w14:textId="77777777" w:rsidR="00F77874" w:rsidRPr="00DD4A4C" w:rsidRDefault="00F77874" w:rsidP="00F77874">
      <w:pPr>
        <w:spacing w:after="240" w:line="240" w:lineRule="exact"/>
        <w:rPr>
          <w:rFonts w:ascii="Arial" w:hAnsi="Arial"/>
          <w:color w:val="000000" w:themeColor="text1"/>
          <w:sz w:val="24"/>
        </w:rPr>
      </w:pPr>
      <w:r w:rsidRPr="00DD4A4C">
        <w:rPr>
          <w:rFonts w:ascii="Arial" w:hAnsi="Arial"/>
          <w:color w:val="000000" w:themeColor="text1"/>
          <w:sz w:val="24"/>
        </w:rPr>
        <w:t xml:space="preserve">(g)  </w:t>
      </w:r>
      <w:r w:rsidRPr="00DD4A4C">
        <w:rPr>
          <w:rFonts w:ascii="Arial" w:hAnsi="Arial"/>
          <w:b/>
          <w:bCs/>
          <w:color w:val="000000" w:themeColor="text1"/>
          <w:sz w:val="24"/>
        </w:rPr>
        <w:t>Citizenship.</w:t>
      </w:r>
      <w:r w:rsidRPr="00DD4A4C">
        <w:rPr>
          <w:rFonts w:ascii="Arial" w:hAnsi="Arial"/>
          <w:color w:val="000000" w:themeColor="text1"/>
          <w:sz w:val="24"/>
        </w:rPr>
        <w:t xml:space="preserve">  Participation in the VR program is available to citizens and nationals of the United States, lawfully admitted permanent resident aliens, refugees, asylees and parolees, and other immigrants authorized to work in the United States.  </w:t>
      </w:r>
    </w:p>
    <w:p w14:paraId="35B7F0A5" w14:textId="77777777" w:rsidR="00F77874" w:rsidRPr="00DD4A4C" w:rsidRDefault="00F77874" w:rsidP="00F77874">
      <w:pPr>
        <w:spacing w:after="240" w:line="240" w:lineRule="exact"/>
        <w:rPr>
          <w:rFonts w:ascii="Arial" w:hAnsi="Arial"/>
          <w:color w:val="000000" w:themeColor="text1"/>
          <w:sz w:val="24"/>
        </w:rPr>
      </w:pPr>
      <w:r w:rsidRPr="00DD4A4C">
        <w:rPr>
          <w:rFonts w:ascii="Arial" w:hAnsi="Arial"/>
          <w:color w:val="000000" w:themeColor="text1"/>
          <w:sz w:val="24"/>
        </w:rPr>
        <w:t xml:space="preserve">(h)  </w:t>
      </w:r>
      <w:r w:rsidRPr="00DD4A4C">
        <w:rPr>
          <w:rFonts w:ascii="Arial" w:hAnsi="Arial"/>
          <w:b/>
          <w:bCs/>
          <w:color w:val="000000" w:themeColor="text1"/>
          <w:sz w:val="24"/>
        </w:rPr>
        <w:t>Criteria.</w:t>
      </w:r>
      <w:r w:rsidRPr="00DD4A4C">
        <w:rPr>
          <w:rFonts w:ascii="Arial" w:hAnsi="Arial"/>
          <w:color w:val="000000" w:themeColor="text1"/>
          <w:sz w:val="24"/>
        </w:rPr>
        <w:t xml:space="preserve">  Some conditions have unique criteria that must be considered when determining eligibility. </w:t>
      </w:r>
    </w:p>
    <w:p w14:paraId="6C97C0EE" w14:textId="51AD68DF" w:rsidR="00F77874" w:rsidRPr="00DD4A4C" w:rsidRDefault="00F77874" w:rsidP="00F77874">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  </w:t>
      </w:r>
      <w:r w:rsidRPr="00DD4A4C">
        <w:rPr>
          <w:rFonts w:ascii="Arial" w:hAnsi="Arial"/>
          <w:b/>
          <w:bCs/>
          <w:color w:val="000000" w:themeColor="text1"/>
          <w:sz w:val="24"/>
        </w:rPr>
        <w:t>Alcoholism/Drugs.</w:t>
      </w:r>
      <w:r w:rsidRPr="00DD4A4C">
        <w:rPr>
          <w:rFonts w:ascii="Arial" w:hAnsi="Arial"/>
          <w:color w:val="000000" w:themeColor="text1"/>
          <w:sz w:val="24"/>
        </w:rPr>
        <w:t xml:space="preserve"> Individuals may be eligible for vocational rehabilitation services based on a substance abuse diagnosis that may be made by a qualified professional. Clients must be willing to undergo random alcohol/drug screening. DRS does not pay for detoxification or replacement drug treatment. Documentation from qualified Drug and Alcohol treatment professionals indicating that the client is presently substance-free, maintaining sobriety, and actively participating in a treatment or maintenance program if recommended by the treating professional must be filed in the case record upon IPE development.</w:t>
      </w:r>
    </w:p>
    <w:p w14:paraId="14D1663F" w14:textId="7735852B" w:rsidR="00F77874" w:rsidRPr="00F77874" w:rsidRDefault="00F77874" w:rsidP="00F77874">
      <w:pPr>
        <w:spacing w:after="240" w:line="240" w:lineRule="exact"/>
        <w:ind w:left="432"/>
        <w:rPr>
          <w:rFonts w:ascii="Arial" w:hAnsi="Arial"/>
          <w:strike/>
          <w:color w:val="000000" w:themeColor="text1"/>
          <w:sz w:val="24"/>
        </w:rPr>
      </w:pPr>
      <w:r w:rsidRPr="00F77874">
        <w:rPr>
          <w:rFonts w:ascii="Arial" w:hAnsi="Arial"/>
          <w:strike/>
          <w:color w:val="000000" w:themeColor="text1"/>
          <w:sz w:val="24"/>
        </w:rPr>
        <w:t xml:space="preserve">(2)  </w:t>
      </w:r>
      <w:r w:rsidRPr="00F77874">
        <w:rPr>
          <w:rFonts w:ascii="Arial" w:hAnsi="Arial"/>
          <w:b/>
          <w:bCs/>
          <w:strike/>
          <w:color w:val="000000" w:themeColor="text1"/>
          <w:sz w:val="24"/>
        </w:rPr>
        <w:t>Allergies/Asthma.</w:t>
      </w:r>
      <w:r w:rsidRPr="00F77874">
        <w:rPr>
          <w:rFonts w:ascii="Arial" w:hAnsi="Arial"/>
          <w:strike/>
          <w:color w:val="000000" w:themeColor="text1"/>
          <w:sz w:val="24"/>
        </w:rPr>
        <w:t xml:space="preserve">  Allergies/asthmatic conditions that require continuous or intermittent medical intervention and result in a substantial impediment to employment will be considered eligible for services.</w:t>
      </w:r>
    </w:p>
    <w:p w14:paraId="404C350F" w14:textId="139E1EFD" w:rsidR="00F77874" w:rsidRPr="009F575B" w:rsidRDefault="00F77874" w:rsidP="00F77874">
      <w:pPr>
        <w:pStyle w:val="xxxmsonormal"/>
        <w:spacing w:before="0" w:beforeAutospacing="0" w:after="0" w:afterAutospacing="0"/>
        <w:ind w:left="450"/>
        <w:rPr>
          <w:rFonts w:ascii="Arial" w:hAnsi="Arial"/>
          <w:color w:val="000000"/>
          <w:sz w:val="24"/>
        </w:rPr>
      </w:pPr>
      <w:r w:rsidRPr="00DD4A4C">
        <w:rPr>
          <w:rFonts w:ascii="Arial" w:hAnsi="Arial"/>
          <w:color w:val="000000" w:themeColor="text1"/>
          <w:sz w:val="24"/>
        </w:rPr>
        <w:t>(</w:t>
      </w:r>
      <w:r w:rsidRPr="00F77874">
        <w:rPr>
          <w:rFonts w:ascii="Arial" w:hAnsi="Arial"/>
          <w:strike/>
          <w:color w:val="000000" w:themeColor="text1"/>
          <w:sz w:val="24"/>
        </w:rPr>
        <w:t>3</w:t>
      </w:r>
      <w:r>
        <w:rPr>
          <w:rFonts w:ascii="Arial" w:hAnsi="Arial"/>
          <w:color w:val="000000" w:themeColor="text1"/>
          <w:sz w:val="24"/>
          <w:u w:val="single"/>
        </w:rPr>
        <w:t>2</w:t>
      </w:r>
      <w:r w:rsidRPr="00DD4A4C">
        <w:rPr>
          <w:rFonts w:ascii="Arial" w:hAnsi="Arial"/>
          <w:color w:val="000000" w:themeColor="text1"/>
          <w:sz w:val="24"/>
        </w:rPr>
        <w:t xml:space="preserve">)  </w:t>
      </w:r>
      <w:r w:rsidRPr="00DD4A4C">
        <w:rPr>
          <w:rFonts w:ascii="Arial" w:hAnsi="Arial"/>
          <w:b/>
          <w:bCs/>
          <w:color w:val="000000" w:themeColor="text1"/>
          <w:sz w:val="24"/>
        </w:rPr>
        <w:t>Deafness and Hearing Loss.</w:t>
      </w:r>
      <w:r w:rsidRPr="00DD4A4C">
        <w:rPr>
          <w:rFonts w:ascii="Arial" w:hAnsi="Arial"/>
          <w:color w:val="000000" w:themeColor="text1"/>
          <w:sz w:val="24"/>
        </w:rPr>
        <w:t xml:space="preserve">  </w:t>
      </w:r>
      <w:r w:rsidRPr="009F575B">
        <w:rPr>
          <w:rFonts w:ascii="Arial" w:hAnsi="Arial"/>
          <w:color w:val="000000"/>
          <w:sz w:val="24"/>
        </w:rPr>
        <w:t>In most cases, for the purpose of vocational rehabilitation, the majority of cases served will be in the moderate range to profound range, barring any other significant functional limitations as determined by a rehabilitation counselor for the Deaf (RCD). Degree of hearing loss from normal to profound are based on the hearing loss ranges as follows:</w:t>
      </w:r>
    </w:p>
    <w:p w14:paraId="469C66CD" w14:textId="77777777" w:rsidR="00F77874" w:rsidRPr="009F575B" w:rsidRDefault="00F77874" w:rsidP="00F77874">
      <w:pPr>
        <w:pStyle w:val="xxxmsonormal"/>
        <w:spacing w:before="0" w:beforeAutospacing="0" w:after="0" w:afterAutospacing="0"/>
        <w:ind w:left="900"/>
        <w:rPr>
          <w:rFonts w:ascii="Arial" w:hAnsi="Arial"/>
          <w:color w:val="000000"/>
          <w:sz w:val="24"/>
        </w:rPr>
      </w:pPr>
      <w:r w:rsidRPr="009F575B">
        <w:rPr>
          <w:rFonts w:ascii="Arial" w:hAnsi="Arial"/>
          <w:color w:val="000000"/>
          <w:sz w:val="24"/>
        </w:rPr>
        <w:t>(A)  Normal (-10-15)</w:t>
      </w:r>
    </w:p>
    <w:p w14:paraId="7920A4F4" w14:textId="77777777" w:rsidR="00F77874" w:rsidRPr="009F575B" w:rsidRDefault="00F77874" w:rsidP="00F77874">
      <w:pPr>
        <w:pStyle w:val="xxxmsonormal"/>
        <w:spacing w:before="0" w:beforeAutospacing="0" w:after="0" w:afterAutospacing="0"/>
        <w:ind w:left="900"/>
        <w:rPr>
          <w:rFonts w:ascii="Arial" w:hAnsi="Arial"/>
          <w:color w:val="000000"/>
          <w:sz w:val="24"/>
        </w:rPr>
      </w:pPr>
      <w:r w:rsidRPr="009F575B">
        <w:rPr>
          <w:rFonts w:ascii="Arial" w:hAnsi="Arial"/>
          <w:color w:val="000000"/>
          <w:sz w:val="24"/>
        </w:rPr>
        <w:t>(B)  Slight (6-25)</w:t>
      </w:r>
    </w:p>
    <w:p w14:paraId="746526B7" w14:textId="77777777" w:rsidR="00F77874" w:rsidRPr="009F575B" w:rsidRDefault="00F77874" w:rsidP="00F77874">
      <w:pPr>
        <w:pStyle w:val="xxxmsonormal"/>
        <w:spacing w:before="0" w:beforeAutospacing="0" w:after="0" w:afterAutospacing="0"/>
        <w:ind w:left="900"/>
        <w:rPr>
          <w:rFonts w:ascii="Arial" w:hAnsi="Arial"/>
          <w:color w:val="000000"/>
          <w:sz w:val="24"/>
        </w:rPr>
      </w:pPr>
      <w:r w:rsidRPr="009F575B">
        <w:rPr>
          <w:rFonts w:ascii="Arial" w:hAnsi="Arial"/>
          <w:color w:val="000000"/>
          <w:sz w:val="24"/>
        </w:rPr>
        <w:t>(C)  Mild (26-40)</w:t>
      </w:r>
    </w:p>
    <w:p w14:paraId="678B20E8" w14:textId="77777777" w:rsidR="00F77874" w:rsidRPr="009F575B" w:rsidRDefault="00F77874" w:rsidP="00F77874">
      <w:pPr>
        <w:pStyle w:val="xxxmsonormal"/>
        <w:spacing w:before="0" w:beforeAutospacing="0" w:after="0" w:afterAutospacing="0"/>
        <w:ind w:left="900"/>
        <w:rPr>
          <w:rFonts w:ascii="Arial" w:hAnsi="Arial"/>
          <w:color w:val="000000"/>
          <w:sz w:val="24"/>
        </w:rPr>
      </w:pPr>
      <w:r w:rsidRPr="009F575B">
        <w:rPr>
          <w:rFonts w:ascii="Arial" w:hAnsi="Arial"/>
          <w:color w:val="000000"/>
          <w:sz w:val="24"/>
        </w:rPr>
        <w:t>(D)  Moderate (41-55)</w:t>
      </w:r>
    </w:p>
    <w:p w14:paraId="5F7A49CF" w14:textId="77777777" w:rsidR="00F77874" w:rsidRPr="009F575B" w:rsidRDefault="00F77874" w:rsidP="00F77874">
      <w:pPr>
        <w:pStyle w:val="xxxmsonormal"/>
        <w:spacing w:before="0" w:beforeAutospacing="0" w:after="0" w:afterAutospacing="0"/>
        <w:ind w:left="900"/>
        <w:rPr>
          <w:rFonts w:ascii="Arial" w:hAnsi="Arial"/>
          <w:color w:val="000000"/>
          <w:sz w:val="24"/>
        </w:rPr>
      </w:pPr>
      <w:r w:rsidRPr="009F575B">
        <w:rPr>
          <w:rFonts w:ascii="Arial" w:hAnsi="Arial"/>
          <w:color w:val="000000"/>
          <w:sz w:val="24"/>
        </w:rPr>
        <w:t>(E)  Moderately severe (56-70)</w:t>
      </w:r>
    </w:p>
    <w:p w14:paraId="716E68C2" w14:textId="77777777" w:rsidR="00F77874" w:rsidRPr="009F575B" w:rsidRDefault="00F77874" w:rsidP="00F77874">
      <w:pPr>
        <w:pStyle w:val="xxxmsonormal"/>
        <w:spacing w:before="0" w:beforeAutospacing="0" w:after="0" w:afterAutospacing="0"/>
        <w:ind w:left="900"/>
        <w:rPr>
          <w:rFonts w:ascii="Arial" w:hAnsi="Arial"/>
          <w:color w:val="000000"/>
          <w:sz w:val="24"/>
        </w:rPr>
      </w:pPr>
      <w:r w:rsidRPr="009F575B">
        <w:rPr>
          <w:rFonts w:ascii="Arial" w:hAnsi="Arial"/>
          <w:color w:val="000000"/>
          <w:sz w:val="24"/>
        </w:rPr>
        <w:t>(F)  Severe (71-90)</w:t>
      </w:r>
    </w:p>
    <w:p w14:paraId="33B5BD29" w14:textId="77777777" w:rsidR="00F77874" w:rsidRPr="009F575B" w:rsidRDefault="00F77874" w:rsidP="00F77874">
      <w:pPr>
        <w:pStyle w:val="xxxmsonormal"/>
        <w:spacing w:before="0" w:beforeAutospacing="0" w:after="0" w:afterAutospacing="0"/>
        <w:ind w:left="900"/>
        <w:rPr>
          <w:rFonts w:ascii="Arial" w:hAnsi="Arial"/>
          <w:color w:val="000000"/>
          <w:sz w:val="24"/>
        </w:rPr>
      </w:pPr>
      <w:r w:rsidRPr="009F575B">
        <w:rPr>
          <w:rFonts w:ascii="Arial" w:hAnsi="Arial"/>
          <w:color w:val="000000"/>
          <w:sz w:val="24"/>
        </w:rPr>
        <w:t>(G)  Profound (91+)</w:t>
      </w:r>
    </w:p>
    <w:p w14:paraId="5E2689E9" w14:textId="77777777" w:rsidR="00F77874" w:rsidRPr="009F575B" w:rsidRDefault="00F77874" w:rsidP="00F77874">
      <w:pPr>
        <w:pStyle w:val="xxxmsonormal"/>
        <w:spacing w:before="0" w:beforeAutospacing="0" w:after="0" w:afterAutospacing="0"/>
        <w:ind w:left="1350"/>
        <w:rPr>
          <w:rFonts w:ascii="Arial" w:hAnsi="Arial"/>
          <w:color w:val="000000"/>
          <w:sz w:val="24"/>
        </w:rPr>
      </w:pPr>
      <w:r w:rsidRPr="009F575B">
        <w:rPr>
          <w:rFonts w:ascii="Arial" w:hAnsi="Arial"/>
          <w:color w:val="000000"/>
          <w:sz w:val="24"/>
        </w:rPr>
        <w:t xml:space="preserve">(i)  The rehabilitation professional will base eligibility determination upon one of the measurement methods listed below, as performed by a licensed audiologist as determined by the Department. </w:t>
      </w:r>
    </w:p>
    <w:p w14:paraId="07859C72" w14:textId="77777777" w:rsidR="00F77874" w:rsidRPr="009F575B" w:rsidRDefault="00F77874" w:rsidP="00F77874">
      <w:pPr>
        <w:pStyle w:val="xxxmsonormal"/>
        <w:spacing w:before="0" w:beforeAutospacing="0" w:after="240" w:afterAutospacing="0"/>
        <w:ind w:left="1350"/>
        <w:rPr>
          <w:rFonts w:ascii="Arial" w:hAnsi="Arial"/>
          <w:color w:val="000000"/>
          <w:sz w:val="24"/>
        </w:rPr>
      </w:pPr>
      <w:r w:rsidRPr="009F575B">
        <w:rPr>
          <w:rFonts w:ascii="Arial" w:hAnsi="Arial"/>
          <w:color w:val="000000"/>
          <w:sz w:val="24"/>
        </w:rPr>
        <w:t xml:space="preserve">(ii) The case record must document the method chosen provides the most accurate evaluation of functional hearing level for the individual. The licensed audiologist will do a Comprehensive Hearing Evaluation (CHE) with written recommendations for treatment. The CHE will include the type of hearing aids </w:t>
      </w:r>
      <w:r w:rsidRPr="009F575B">
        <w:rPr>
          <w:rFonts w:ascii="Arial" w:hAnsi="Arial"/>
          <w:color w:val="000000"/>
          <w:sz w:val="24"/>
        </w:rPr>
        <w:lastRenderedPageBreak/>
        <w:t>needed with a treatment plan to maintain the maximum rehabilitation for the hearing loss.</w:t>
      </w:r>
    </w:p>
    <w:p w14:paraId="2BCF6B00" w14:textId="38F5C633" w:rsidR="00F77874" w:rsidRPr="00EE783E" w:rsidRDefault="00F77874" w:rsidP="00F77874">
      <w:pPr>
        <w:spacing w:after="240" w:line="240" w:lineRule="exact"/>
        <w:ind w:left="432"/>
        <w:rPr>
          <w:rFonts w:ascii="Arial" w:hAnsi="Arial"/>
          <w:color w:val="000000" w:themeColor="text1"/>
          <w:sz w:val="24"/>
        </w:rPr>
      </w:pPr>
      <w:r w:rsidRPr="00EE783E">
        <w:rPr>
          <w:rFonts w:ascii="Arial" w:hAnsi="Arial"/>
          <w:color w:val="000000" w:themeColor="text1"/>
          <w:sz w:val="24"/>
        </w:rPr>
        <w:t>(</w:t>
      </w:r>
      <w:r w:rsidRPr="00F77874">
        <w:rPr>
          <w:rFonts w:ascii="Arial" w:hAnsi="Arial"/>
          <w:strike/>
          <w:color w:val="000000" w:themeColor="text1"/>
          <w:sz w:val="24"/>
        </w:rPr>
        <w:t>4</w:t>
      </w:r>
      <w:r>
        <w:rPr>
          <w:rFonts w:ascii="Arial" w:hAnsi="Arial"/>
          <w:color w:val="000000" w:themeColor="text1"/>
          <w:sz w:val="24"/>
          <w:u w:val="single"/>
        </w:rPr>
        <w:t>3</w:t>
      </w:r>
      <w:r w:rsidRPr="00EE783E">
        <w:rPr>
          <w:rFonts w:ascii="Arial" w:hAnsi="Arial"/>
          <w:color w:val="000000" w:themeColor="text1"/>
          <w:sz w:val="24"/>
        </w:rPr>
        <w:t>)  A CHE or recommendation for hearing aids and treatment from a Hearing Instrument Specialist (HIS) is not acceptable and should not be considered by the rehabilitation professional in addressing the rehabilitation needs.</w:t>
      </w:r>
    </w:p>
    <w:p w14:paraId="4F48B192" w14:textId="77777777" w:rsidR="00F77874" w:rsidRPr="00DD4A4C" w:rsidRDefault="00F77874" w:rsidP="00F77874">
      <w:pPr>
        <w:spacing w:after="240" w:line="240" w:lineRule="exact"/>
        <w:ind w:left="864"/>
        <w:rPr>
          <w:rFonts w:ascii="Arial" w:hAnsi="Arial"/>
          <w:color w:val="000000" w:themeColor="text1"/>
          <w:sz w:val="24"/>
        </w:rPr>
      </w:pPr>
      <w:r w:rsidRPr="00DD4A4C">
        <w:rPr>
          <w:rFonts w:ascii="Arial" w:hAnsi="Arial"/>
          <w:color w:val="000000" w:themeColor="text1"/>
          <w:sz w:val="24"/>
        </w:rPr>
        <w:t xml:space="preserve">(A)  </w:t>
      </w:r>
      <w:r w:rsidRPr="00DD4A4C">
        <w:rPr>
          <w:rFonts w:ascii="Arial" w:hAnsi="Arial"/>
          <w:b/>
          <w:bCs/>
          <w:color w:val="000000" w:themeColor="text1"/>
          <w:sz w:val="24"/>
        </w:rPr>
        <w:t>Eligibility criteria.</w:t>
      </w:r>
      <w:r w:rsidRPr="00DD4A4C">
        <w:rPr>
          <w:rFonts w:ascii="Arial" w:hAnsi="Arial"/>
          <w:color w:val="000000" w:themeColor="text1"/>
          <w:sz w:val="24"/>
        </w:rPr>
        <w:t xml:space="preserve">  Eligibility criteria for each method of measurement are listed in (i) through (iv) of this Subsection. An individual will also be considered to have a qualifying disability when documentation indicates the hearing loss is progressive and the progression is substantial enough to result in an impediment to employment.</w:t>
      </w:r>
    </w:p>
    <w:p w14:paraId="32D10E53" w14:textId="77777777" w:rsidR="00F77874" w:rsidRPr="00DD4A4C" w:rsidRDefault="00F77874" w:rsidP="00F77874">
      <w:pPr>
        <w:spacing w:after="240" w:line="240" w:lineRule="exact"/>
        <w:ind w:left="1296"/>
        <w:rPr>
          <w:rFonts w:ascii="Arial" w:hAnsi="Arial"/>
          <w:color w:val="000000" w:themeColor="text1"/>
          <w:sz w:val="24"/>
        </w:rPr>
      </w:pPr>
      <w:r w:rsidRPr="00DD4A4C">
        <w:rPr>
          <w:rFonts w:ascii="Arial" w:hAnsi="Arial"/>
          <w:color w:val="000000" w:themeColor="text1"/>
          <w:sz w:val="24"/>
        </w:rPr>
        <w:t xml:space="preserve">(i)  </w:t>
      </w:r>
      <w:r w:rsidRPr="00DD4A4C">
        <w:rPr>
          <w:rFonts w:ascii="Arial" w:hAnsi="Arial"/>
          <w:b/>
          <w:bCs/>
          <w:color w:val="000000" w:themeColor="text1"/>
          <w:sz w:val="24"/>
        </w:rPr>
        <w:t>Average hearing loss.</w:t>
      </w:r>
      <w:r w:rsidRPr="00DD4A4C">
        <w:rPr>
          <w:rFonts w:ascii="Arial" w:hAnsi="Arial"/>
          <w:color w:val="000000" w:themeColor="text1"/>
          <w:sz w:val="24"/>
        </w:rPr>
        <w:t xml:space="preserve">  Average hearing loss, which is determined by computing average of the pure tone thresholds for each ear at 1000Hz, 2000Hz, 3000Hz and 4000Hz. An individual is considered to have a qualifying disability based upon average hearing loss when:</w:t>
      </w:r>
    </w:p>
    <w:p w14:paraId="191F494A" w14:textId="0727E6DD" w:rsidR="00F77874" w:rsidRPr="00DD4A4C" w:rsidRDefault="00F77874" w:rsidP="00F77874">
      <w:pPr>
        <w:spacing w:after="240" w:line="240" w:lineRule="exact"/>
        <w:ind w:left="1728"/>
        <w:rPr>
          <w:rFonts w:ascii="Arial" w:hAnsi="Arial"/>
          <w:color w:val="000000" w:themeColor="text1"/>
          <w:sz w:val="24"/>
        </w:rPr>
      </w:pPr>
      <w:r w:rsidRPr="00DD4A4C">
        <w:rPr>
          <w:rFonts w:ascii="Arial" w:hAnsi="Arial"/>
          <w:color w:val="000000" w:themeColor="text1"/>
          <w:sz w:val="24"/>
        </w:rPr>
        <w:t xml:space="preserve">(I)  The hearing loss in one ear is profound (91 dB or greater) and the hearing loss in the better ear is at least 15 dB; </w:t>
      </w:r>
      <w:r>
        <w:rPr>
          <w:rFonts w:ascii="Arial" w:hAnsi="Arial"/>
          <w:color w:val="000000" w:themeColor="text1"/>
          <w:sz w:val="24"/>
          <w:u w:val="single"/>
        </w:rPr>
        <w:t>(unilateral hearing loss</w:t>
      </w:r>
      <w:r w:rsidR="00F34FFF">
        <w:rPr>
          <w:rFonts w:ascii="Arial" w:hAnsi="Arial"/>
          <w:color w:val="000000" w:themeColor="text1"/>
          <w:sz w:val="24"/>
          <w:u w:val="single"/>
        </w:rPr>
        <w:t>)</w:t>
      </w:r>
      <w:r>
        <w:rPr>
          <w:rFonts w:ascii="Arial" w:hAnsi="Arial"/>
          <w:color w:val="000000" w:themeColor="text1"/>
          <w:sz w:val="24"/>
          <w:u w:val="single"/>
        </w:rPr>
        <w:t>;</w:t>
      </w:r>
      <w:r>
        <w:rPr>
          <w:rFonts w:ascii="Arial" w:hAnsi="Arial"/>
          <w:color w:val="000000" w:themeColor="text1"/>
          <w:sz w:val="24"/>
        </w:rPr>
        <w:t xml:space="preserve"> </w:t>
      </w:r>
      <w:r w:rsidRPr="00DD4A4C">
        <w:rPr>
          <w:rFonts w:ascii="Arial" w:hAnsi="Arial"/>
          <w:color w:val="000000" w:themeColor="text1"/>
          <w:sz w:val="24"/>
        </w:rPr>
        <w:t>or</w:t>
      </w:r>
    </w:p>
    <w:p w14:paraId="604B6C21" w14:textId="77777777" w:rsidR="00F77874" w:rsidRPr="00DD4A4C" w:rsidRDefault="00F77874" w:rsidP="00F77874">
      <w:pPr>
        <w:spacing w:after="240" w:line="240" w:lineRule="exact"/>
        <w:ind w:left="1728"/>
        <w:rPr>
          <w:rFonts w:ascii="Arial" w:hAnsi="Arial"/>
          <w:color w:val="000000" w:themeColor="text1"/>
          <w:sz w:val="24"/>
        </w:rPr>
      </w:pPr>
      <w:r w:rsidRPr="00DD4A4C">
        <w:rPr>
          <w:rFonts w:ascii="Arial" w:hAnsi="Arial"/>
          <w:color w:val="000000" w:themeColor="text1"/>
          <w:sz w:val="24"/>
        </w:rPr>
        <w:t>(II)  The hearing loss in the better ear is 30 dB or greater.</w:t>
      </w:r>
    </w:p>
    <w:p w14:paraId="48801C6F" w14:textId="77777777" w:rsidR="00F77874" w:rsidRPr="00DD4A4C" w:rsidRDefault="00F77874" w:rsidP="00F77874">
      <w:pPr>
        <w:spacing w:after="240" w:line="240" w:lineRule="exact"/>
        <w:ind w:left="1296"/>
        <w:rPr>
          <w:rFonts w:ascii="Arial" w:hAnsi="Arial"/>
          <w:color w:val="000000" w:themeColor="text1"/>
          <w:sz w:val="24"/>
        </w:rPr>
      </w:pPr>
      <w:r w:rsidRPr="00DD4A4C">
        <w:rPr>
          <w:rFonts w:ascii="Arial" w:hAnsi="Arial"/>
          <w:color w:val="000000" w:themeColor="text1"/>
          <w:sz w:val="24"/>
        </w:rPr>
        <w:t xml:space="preserve">(ii)  </w:t>
      </w:r>
      <w:r w:rsidRPr="00DD4A4C">
        <w:rPr>
          <w:rFonts w:ascii="Arial" w:hAnsi="Arial"/>
          <w:b/>
          <w:bCs/>
          <w:color w:val="000000" w:themeColor="text1"/>
          <w:sz w:val="24"/>
        </w:rPr>
        <w:t>Speech recognition threshold (SRT).</w:t>
      </w:r>
      <w:r w:rsidRPr="00DD4A4C">
        <w:rPr>
          <w:rFonts w:ascii="Arial" w:hAnsi="Arial"/>
          <w:color w:val="000000" w:themeColor="text1"/>
          <w:sz w:val="24"/>
        </w:rPr>
        <w:t xml:space="preserve">  An individual is considered to have a qualifying disability when</w:t>
      </w:r>
      <w:r>
        <w:rPr>
          <w:rFonts w:ascii="Arial" w:hAnsi="Arial"/>
          <w:color w:val="000000" w:themeColor="text1"/>
          <w:sz w:val="24"/>
        </w:rPr>
        <w:t xml:space="preserve"> a consultation is conducted with a Qualified Rehabilitation Counselor for the Deaf (RCD) and upon Review of the RCD based on the Speech reception threshold.</w:t>
      </w:r>
    </w:p>
    <w:p w14:paraId="75CF9E1F" w14:textId="77777777" w:rsidR="00F77874" w:rsidRPr="00DD4A4C" w:rsidRDefault="00F77874" w:rsidP="00F77874">
      <w:pPr>
        <w:spacing w:after="240" w:line="240" w:lineRule="exact"/>
        <w:ind w:left="1296"/>
        <w:rPr>
          <w:rFonts w:ascii="Arial" w:hAnsi="Arial"/>
          <w:color w:val="000000" w:themeColor="text1"/>
          <w:sz w:val="24"/>
        </w:rPr>
      </w:pPr>
      <w:r w:rsidRPr="00DD4A4C">
        <w:rPr>
          <w:rFonts w:ascii="Arial" w:hAnsi="Arial"/>
          <w:color w:val="000000" w:themeColor="text1"/>
          <w:sz w:val="24"/>
        </w:rPr>
        <w:t xml:space="preserve">(iii)  </w:t>
      </w:r>
      <w:r w:rsidRPr="00DD4A4C">
        <w:rPr>
          <w:rFonts w:ascii="Arial" w:hAnsi="Arial"/>
          <w:b/>
          <w:bCs/>
          <w:color w:val="000000" w:themeColor="text1"/>
          <w:sz w:val="24"/>
        </w:rPr>
        <w:t>Speech discrimination or word recognition score.</w:t>
      </w:r>
      <w:r w:rsidRPr="00DD4A4C">
        <w:rPr>
          <w:rFonts w:ascii="Arial" w:hAnsi="Arial"/>
          <w:color w:val="000000" w:themeColor="text1"/>
          <w:sz w:val="24"/>
        </w:rPr>
        <w:t xml:space="preserve">  An individual is considered to have a qualifying disability when the speech discrimination or word recognition score is 70% or less</w:t>
      </w:r>
      <w:r>
        <w:rPr>
          <w:rFonts w:ascii="Arial" w:hAnsi="Arial"/>
          <w:color w:val="000000" w:themeColor="text1"/>
          <w:sz w:val="24"/>
        </w:rPr>
        <w:t>, upon review by a RCD</w:t>
      </w:r>
      <w:r w:rsidRPr="00DD4A4C">
        <w:rPr>
          <w:rFonts w:ascii="Arial" w:hAnsi="Arial"/>
          <w:color w:val="000000" w:themeColor="text1"/>
          <w:sz w:val="24"/>
        </w:rPr>
        <w:t>.</w:t>
      </w:r>
    </w:p>
    <w:p w14:paraId="38F1F643" w14:textId="77777777" w:rsidR="00F77874" w:rsidRDefault="00F77874" w:rsidP="00F77874">
      <w:pPr>
        <w:spacing w:after="240" w:line="240" w:lineRule="exact"/>
        <w:ind w:left="1296"/>
        <w:rPr>
          <w:rFonts w:ascii="Arial" w:hAnsi="Arial"/>
          <w:color w:val="000000" w:themeColor="text1"/>
          <w:sz w:val="24"/>
        </w:rPr>
      </w:pPr>
      <w:r w:rsidRPr="00DD4A4C">
        <w:rPr>
          <w:rFonts w:ascii="Arial" w:hAnsi="Arial"/>
          <w:color w:val="000000" w:themeColor="text1"/>
          <w:sz w:val="24"/>
        </w:rPr>
        <w:t xml:space="preserve">(iv)  </w:t>
      </w:r>
      <w:r w:rsidRPr="00DD4A4C">
        <w:rPr>
          <w:rFonts w:ascii="Arial" w:hAnsi="Arial"/>
          <w:b/>
          <w:bCs/>
          <w:color w:val="000000" w:themeColor="text1"/>
          <w:sz w:val="24"/>
        </w:rPr>
        <w:t>Articulation index.</w:t>
      </w:r>
      <w:r w:rsidRPr="00DD4A4C">
        <w:rPr>
          <w:rFonts w:ascii="Arial" w:hAnsi="Arial"/>
          <w:color w:val="000000" w:themeColor="text1"/>
          <w:sz w:val="24"/>
        </w:rPr>
        <w:t xml:space="preserve">  An individual is considered to have a qualifying disability when the articulation index is 70% or less</w:t>
      </w:r>
      <w:r>
        <w:rPr>
          <w:rFonts w:ascii="Arial" w:hAnsi="Arial"/>
          <w:color w:val="000000" w:themeColor="text1"/>
          <w:sz w:val="24"/>
        </w:rPr>
        <w:t xml:space="preserve"> upon review by RCD</w:t>
      </w:r>
      <w:r w:rsidRPr="00DD4A4C">
        <w:rPr>
          <w:rFonts w:ascii="Arial" w:hAnsi="Arial"/>
          <w:color w:val="000000" w:themeColor="text1"/>
          <w:sz w:val="24"/>
        </w:rPr>
        <w:t>.</w:t>
      </w:r>
    </w:p>
    <w:p w14:paraId="35812A81" w14:textId="77777777" w:rsidR="00F77874" w:rsidRPr="00EE783E" w:rsidRDefault="00F77874" w:rsidP="00F77874">
      <w:pPr>
        <w:spacing w:after="240" w:line="240" w:lineRule="exact"/>
        <w:ind w:left="1296"/>
        <w:rPr>
          <w:rFonts w:ascii="Arial" w:hAnsi="Arial"/>
          <w:color w:val="000000" w:themeColor="text1"/>
          <w:sz w:val="24"/>
        </w:rPr>
      </w:pPr>
      <w:r w:rsidRPr="00EE783E">
        <w:rPr>
          <w:rFonts w:ascii="Arial" w:hAnsi="Arial"/>
          <w:color w:val="000000" w:themeColor="text1"/>
          <w:sz w:val="24"/>
        </w:rPr>
        <w:t xml:space="preserve">(v)  </w:t>
      </w:r>
      <w:r w:rsidRPr="00EE783E">
        <w:rPr>
          <w:rFonts w:ascii="Arial" w:hAnsi="Arial"/>
          <w:b/>
          <w:bCs/>
          <w:color w:val="000000" w:themeColor="text1"/>
          <w:sz w:val="24"/>
        </w:rPr>
        <w:t xml:space="preserve">Only a licensed audiologist can determine the speech discrimination or word recognition and articulation index score. </w:t>
      </w:r>
      <w:r w:rsidRPr="00EE783E">
        <w:rPr>
          <w:rFonts w:ascii="Arial" w:hAnsi="Arial"/>
          <w:color w:val="000000" w:themeColor="text1"/>
          <w:sz w:val="24"/>
        </w:rPr>
        <w:t>The Vocational Rehabilitation Counselor will utilize these scores in determining eligibility and identification of the functional barriers to employment.</w:t>
      </w:r>
    </w:p>
    <w:p w14:paraId="37485940" w14:textId="77777777" w:rsidR="00F77874" w:rsidRPr="00EE783E" w:rsidRDefault="00F77874" w:rsidP="00F77874">
      <w:pPr>
        <w:spacing w:after="240" w:line="240" w:lineRule="exact"/>
        <w:ind w:left="1800"/>
        <w:rPr>
          <w:rFonts w:ascii="Arial" w:hAnsi="Arial"/>
          <w:color w:val="000000" w:themeColor="text1"/>
          <w:sz w:val="24"/>
        </w:rPr>
      </w:pPr>
      <w:r w:rsidRPr="00EE783E">
        <w:rPr>
          <w:rFonts w:ascii="Arial" w:hAnsi="Arial"/>
          <w:color w:val="000000" w:themeColor="text1"/>
          <w:sz w:val="24"/>
        </w:rPr>
        <w:t>(I)  A Consultation by the Rehabilitation Counselor for the Deaf (RCD) that the applicant has hearing loss that constitutes a physical or mental impairment and the physical or mental impairment constitutes or results in a substantial impediment to employment; and</w:t>
      </w:r>
    </w:p>
    <w:p w14:paraId="6D94C38A" w14:textId="77777777" w:rsidR="00F77874" w:rsidRPr="00EE783E" w:rsidRDefault="00F77874" w:rsidP="00F77874">
      <w:pPr>
        <w:spacing w:after="240" w:line="240" w:lineRule="exact"/>
        <w:ind w:left="1800"/>
        <w:rPr>
          <w:rFonts w:ascii="Arial" w:hAnsi="Arial"/>
          <w:color w:val="000000" w:themeColor="text1"/>
          <w:sz w:val="24"/>
        </w:rPr>
      </w:pPr>
      <w:r w:rsidRPr="00EE783E">
        <w:rPr>
          <w:rFonts w:ascii="Arial" w:hAnsi="Arial"/>
          <w:color w:val="000000" w:themeColor="text1"/>
          <w:sz w:val="24"/>
        </w:rPr>
        <w:t>(II)  A Consultation by a Rehabilitation Counselor for the Deaf (RCD) that the applicant requires vocational rehabilitation services to prepare for, secure, retain, advance in, or regain employment that is consistent with the individuals unique strengths, resources, priorities, concerns, abilities, capabilities, interest and informed choice.</w:t>
      </w:r>
    </w:p>
    <w:p w14:paraId="7F1E766C" w14:textId="4E49566F" w:rsidR="00F77874" w:rsidRPr="00DD4A4C" w:rsidRDefault="00F77874" w:rsidP="00F77874">
      <w:pPr>
        <w:spacing w:after="240" w:line="240" w:lineRule="exact"/>
        <w:ind w:left="864"/>
        <w:rPr>
          <w:rFonts w:ascii="Arial" w:hAnsi="Arial"/>
          <w:color w:val="000000" w:themeColor="text1"/>
          <w:sz w:val="24"/>
        </w:rPr>
      </w:pPr>
      <w:r w:rsidRPr="00DD4A4C">
        <w:rPr>
          <w:rFonts w:ascii="Arial" w:hAnsi="Arial"/>
          <w:color w:val="000000" w:themeColor="text1"/>
          <w:sz w:val="24"/>
        </w:rPr>
        <w:t xml:space="preserve">(B)  </w:t>
      </w:r>
      <w:r w:rsidRPr="00DD4A4C">
        <w:rPr>
          <w:rFonts w:ascii="Arial" w:hAnsi="Arial"/>
          <w:b/>
          <w:bCs/>
          <w:color w:val="000000" w:themeColor="text1"/>
          <w:sz w:val="24"/>
        </w:rPr>
        <w:t>Severity of Hearing Loss.</w:t>
      </w:r>
      <w:r w:rsidRPr="00DD4A4C">
        <w:rPr>
          <w:rFonts w:ascii="Arial" w:hAnsi="Arial"/>
          <w:color w:val="000000" w:themeColor="text1"/>
          <w:sz w:val="24"/>
        </w:rPr>
        <w:t xml:space="preserve">  All individuals who qualify as having a severe hearing loss</w:t>
      </w:r>
      <w:r>
        <w:rPr>
          <w:rFonts w:ascii="Arial" w:hAnsi="Arial"/>
          <w:color w:val="000000" w:themeColor="text1"/>
          <w:sz w:val="24"/>
        </w:rPr>
        <w:t xml:space="preserve"> </w:t>
      </w:r>
      <w:r w:rsidRPr="00EE783E">
        <w:rPr>
          <w:rFonts w:ascii="Arial" w:hAnsi="Arial"/>
          <w:color w:val="000000" w:themeColor="text1"/>
          <w:sz w:val="24"/>
        </w:rPr>
        <w:t>or, who are culturally Deaf and/or use Manual Communication,</w:t>
      </w:r>
      <w:r w:rsidRPr="00F1697D">
        <w:rPr>
          <w:rFonts w:ascii="Arial" w:hAnsi="Arial"/>
          <w:color w:val="000000" w:themeColor="text1"/>
          <w:sz w:val="24"/>
        </w:rPr>
        <w:t xml:space="preserve"> </w:t>
      </w:r>
      <w:r w:rsidRPr="00DD4A4C">
        <w:rPr>
          <w:rFonts w:ascii="Arial" w:hAnsi="Arial"/>
          <w:color w:val="000000" w:themeColor="text1"/>
          <w:sz w:val="24"/>
        </w:rPr>
        <w:t xml:space="preserve">will be referred to a Rehabilitation Counselor for the Deaf and Hard of Hearing </w:t>
      </w:r>
      <w:r w:rsidRPr="00EE783E">
        <w:rPr>
          <w:rFonts w:ascii="Arial" w:hAnsi="Arial"/>
          <w:color w:val="000000" w:themeColor="text1"/>
          <w:sz w:val="24"/>
        </w:rPr>
        <w:t xml:space="preserve">(RCD for a </w:t>
      </w:r>
      <w:r w:rsidRPr="00EE783E">
        <w:rPr>
          <w:rFonts w:ascii="Arial" w:hAnsi="Arial"/>
          <w:color w:val="000000" w:themeColor="text1"/>
          <w:sz w:val="24"/>
        </w:rPr>
        <w:lastRenderedPageBreak/>
        <w:t xml:space="preserve">consultation on severity of loss and functional limitations) The RCD then will determine whether the case needs to be assigned to an RCD. </w:t>
      </w:r>
      <w:r w:rsidRPr="00DD4A4C">
        <w:rPr>
          <w:rFonts w:ascii="Arial" w:hAnsi="Arial"/>
          <w:color w:val="000000" w:themeColor="text1"/>
          <w:sz w:val="24"/>
        </w:rPr>
        <w:t xml:space="preserve">Relevant information provided will include copies of the initial interview narrative recording, medical information, eligibility data entry form, Individualized Plan for Employment, pertinent copies of case narratives and DRS application form. </w:t>
      </w:r>
    </w:p>
    <w:p w14:paraId="4EB1FFA6" w14:textId="4A836B01" w:rsidR="00F77874" w:rsidRPr="00DD4A4C" w:rsidRDefault="00F77874" w:rsidP="00F77874">
      <w:pPr>
        <w:spacing w:after="240" w:line="240" w:lineRule="exact"/>
        <w:ind w:left="1296"/>
        <w:rPr>
          <w:rFonts w:ascii="Arial" w:hAnsi="Arial"/>
          <w:color w:val="000000" w:themeColor="text1"/>
          <w:sz w:val="24"/>
        </w:rPr>
      </w:pPr>
      <w:r w:rsidRPr="00DD4A4C">
        <w:rPr>
          <w:rFonts w:ascii="Arial" w:hAnsi="Arial"/>
          <w:color w:val="000000" w:themeColor="text1"/>
          <w:sz w:val="24"/>
        </w:rPr>
        <w:t xml:space="preserve">(i)  </w:t>
      </w:r>
      <w:r w:rsidRPr="00DD4A4C">
        <w:rPr>
          <w:rFonts w:ascii="Arial" w:hAnsi="Arial"/>
          <w:b/>
          <w:bCs/>
          <w:color w:val="000000" w:themeColor="text1"/>
          <w:sz w:val="24"/>
        </w:rPr>
        <w:t xml:space="preserve">Severe Hearing Loss. </w:t>
      </w:r>
      <w:r w:rsidRPr="00DD4A4C">
        <w:rPr>
          <w:rFonts w:ascii="Arial" w:hAnsi="Arial"/>
          <w:color w:val="000000" w:themeColor="text1"/>
          <w:sz w:val="24"/>
        </w:rPr>
        <w:t xml:space="preserve"> Average hearing loss, as calculated above, is considered severe when</w:t>
      </w:r>
      <w:r w:rsidR="00FA1574">
        <w:rPr>
          <w:rFonts w:ascii="Arial" w:hAnsi="Arial"/>
          <w:color w:val="000000" w:themeColor="text1"/>
          <w:sz w:val="24"/>
        </w:rPr>
        <w:t xml:space="preserve"> </w:t>
      </w:r>
      <w:r w:rsidR="00FA1574">
        <w:rPr>
          <w:rFonts w:ascii="Arial" w:hAnsi="Arial"/>
          <w:color w:val="000000" w:themeColor="text1"/>
          <w:sz w:val="24"/>
          <w:u w:val="single"/>
        </w:rPr>
        <w:t>based on functional limitations)</w:t>
      </w:r>
      <w:r w:rsidRPr="00DD4A4C">
        <w:rPr>
          <w:rFonts w:ascii="Arial" w:hAnsi="Arial"/>
          <w:color w:val="000000" w:themeColor="text1"/>
          <w:sz w:val="24"/>
        </w:rPr>
        <w:t>:</w:t>
      </w:r>
    </w:p>
    <w:p w14:paraId="1DA96B3C" w14:textId="77777777" w:rsidR="00F77874" w:rsidRPr="00DD4A4C" w:rsidRDefault="00F77874" w:rsidP="00F77874">
      <w:pPr>
        <w:spacing w:after="240" w:line="240" w:lineRule="exact"/>
        <w:ind w:left="1728"/>
        <w:rPr>
          <w:rFonts w:ascii="Arial" w:hAnsi="Arial"/>
          <w:color w:val="000000" w:themeColor="text1"/>
          <w:sz w:val="24"/>
        </w:rPr>
      </w:pPr>
      <w:r w:rsidRPr="00DD4A4C">
        <w:rPr>
          <w:rFonts w:ascii="Arial" w:hAnsi="Arial"/>
          <w:color w:val="000000" w:themeColor="text1"/>
          <w:sz w:val="24"/>
        </w:rPr>
        <w:t>(I)  The hearing loss in one ear is profound (91 dB or greater) and the hearing loss in the better ear is at least 31 dB; or</w:t>
      </w:r>
    </w:p>
    <w:p w14:paraId="07838DCE" w14:textId="77777777" w:rsidR="00F77874" w:rsidRPr="00DD4A4C" w:rsidRDefault="00F77874" w:rsidP="00F77874">
      <w:pPr>
        <w:spacing w:after="240" w:line="240" w:lineRule="exact"/>
        <w:ind w:left="1728"/>
        <w:rPr>
          <w:rFonts w:ascii="Arial" w:hAnsi="Arial"/>
          <w:color w:val="000000" w:themeColor="text1"/>
          <w:sz w:val="24"/>
        </w:rPr>
      </w:pPr>
      <w:r w:rsidRPr="00DD4A4C">
        <w:rPr>
          <w:rFonts w:ascii="Arial" w:hAnsi="Arial"/>
          <w:color w:val="000000" w:themeColor="text1"/>
          <w:sz w:val="24"/>
        </w:rPr>
        <w:t>(II)  The hearing loss in each ear is 55 dB or greater.</w:t>
      </w:r>
    </w:p>
    <w:p w14:paraId="5CE3C35E" w14:textId="77777777" w:rsidR="00F77874" w:rsidRPr="00DD4A4C" w:rsidRDefault="00F77874" w:rsidP="00F77874">
      <w:pPr>
        <w:spacing w:after="240" w:line="240" w:lineRule="exact"/>
        <w:ind w:left="1296"/>
        <w:rPr>
          <w:rFonts w:ascii="Arial" w:hAnsi="Arial"/>
          <w:color w:val="000000" w:themeColor="text1"/>
          <w:sz w:val="24"/>
        </w:rPr>
      </w:pPr>
      <w:r w:rsidRPr="00DD4A4C">
        <w:rPr>
          <w:rFonts w:ascii="Arial" w:hAnsi="Arial"/>
          <w:color w:val="000000" w:themeColor="text1"/>
          <w:sz w:val="24"/>
        </w:rPr>
        <w:t xml:space="preserve">(ii)  </w:t>
      </w:r>
      <w:r w:rsidRPr="00DD4A4C">
        <w:rPr>
          <w:rFonts w:ascii="Arial" w:hAnsi="Arial"/>
          <w:b/>
          <w:bCs/>
          <w:color w:val="000000" w:themeColor="text1"/>
          <w:sz w:val="24"/>
        </w:rPr>
        <w:t>Severe Speech Recognition Threshold (SRT).</w:t>
      </w:r>
      <w:r w:rsidRPr="00DD4A4C">
        <w:rPr>
          <w:rFonts w:ascii="Arial" w:hAnsi="Arial"/>
          <w:color w:val="000000" w:themeColor="text1"/>
          <w:sz w:val="24"/>
        </w:rPr>
        <w:t xml:space="preserve"> An individual is considered to have severe disability when;</w:t>
      </w:r>
    </w:p>
    <w:p w14:paraId="28CADB72" w14:textId="77777777" w:rsidR="00F77874" w:rsidRPr="00DD4A4C" w:rsidRDefault="00F77874" w:rsidP="00F77874">
      <w:pPr>
        <w:spacing w:after="240" w:line="240" w:lineRule="exact"/>
        <w:ind w:left="1728"/>
        <w:rPr>
          <w:rFonts w:ascii="Arial" w:hAnsi="Arial"/>
          <w:color w:val="000000" w:themeColor="text1"/>
          <w:sz w:val="24"/>
        </w:rPr>
      </w:pPr>
      <w:r w:rsidRPr="00DD4A4C">
        <w:rPr>
          <w:rFonts w:ascii="Arial" w:hAnsi="Arial"/>
          <w:color w:val="000000" w:themeColor="text1"/>
          <w:sz w:val="24"/>
        </w:rPr>
        <w:t>(I)  The SRT in one ear is 91 dB or greater and the SRT in the better ear is at least 31 dB; or</w:t>
      </w:r>
    </w:p>
    <w:p w14:paraId="09516648" w14:textId="77777777" w:rsidR="00F77874" w:rsidRPr="00DD4A4C" w:rsidRDefault="00F77874" w:rsidP="00F77874">
      <w:pPr>
        <w:spacing w:after="240" w:line="240" w:lineRule="exact"/>
        <w:ind w:left="1728"/>
        <w:rPr>
          <w:rFonts w:ascii="Arial" w:hAnsi="Arial"/>
          <w:color w:val="000000" w:themeColor="text1"/>
          <w:sz w:val="24"/>
        </w:rPr>
      </w:pPr>
      <w:r w:rsidRPr="00DD4A4C">
        <w:rPr>
          <w:rFonts w:ascii="Arial" w:hAnsi="Arial"/>
          <w:color w:val="000000" w:themeColor="text1"/>
          <w:sz w:val="24"/>
        </w:rPr>
        <w:t>(II)  The SRT in each ear is 55 dB or greater.</w:t>
      </w:r>
    </w:p>
    <w:p w14:paraId="12CD7EAC" w14:textId="77777777" w:rsidR="00F77874" w:rsidRPr="00DD4A4C" w:rsidRDefault="00F77874" w:rsidP="00F77874">
      <w:pPr>
        <w:spacing w:after="240" w:line="240" w:lineRule="exact"/>
        <w:ind w:left="1296"/>
        <w:rPr>
          <w:rFonts w:ascii="Arial" w:hAnsi="Arial"/>
          <w:color w:val="000000" w:themeColor="text1"/>
          <w:sz w:val="24"/>
        </w:rPr>
      </w:pPr>
      <w:r w:rsidRPr="00DD4A4C">
        <w:rPr>
          <w:rFonts w:ascii="Arial" w:hAnsi="Arial"/>
          <w:color w:val="000000" w:themeColor="text1"/>
          <w:sz w:val="24"/>
        </w:rPr>
        <w:t xml:space="preserve">(iii)  </w:t>
      </w:r>
      <w:r w:rsidRPr="00DD4A4C">
        <w:rPr>
          <w:rFonts w:ascii="Arial" w:hAnsi="Arial"/>
          <w:b/>
          <w:bCs/>
          <w:color w:val="000000" w:themeColor="text1"/>
          <w:sz w:val="24"/>
        </w:rPr>
        <w:t>Severe Speech Discrimination or word recognition score.</w:t>
      </w:r>
      <w:r w:rsidRPr="00DD4A4C">
        <w:rPr>
          <w:rFonts w:ascii="Arial" w:hAnsi="Arial"/>
          <w:color w:val="000000" w:themeColor="text1"/>
          <w:sz w:val="24"/>
        </w:rPr>
        <w:t xml:space="preserve"> An individual is considered to have a severe disability when the speech discrimination or word recognition score is 59% or less.</w:t>
      </w:r>
    </w:p>
    <w:p w14:paraId="70814DE5" w14:textId="3DE1534B" w:rsidR="00F77874" w:rsidRPr="00DD4A4C" w:rsidRDefault="00F77874" w:rsidP="00F77874">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(4)  </w:t>
      </w:r>
      <w:r w:rsidRPr="00DD4A4C">
        <w:rPr>
          <w:rFonts w:ascii="Arial" w:hAnsi="Arial"/>
          <w:b/>
          <w:bCs/>
          <w:color w:val="000000" w:themeColor="text1"/>
          <w:sz w:val="24"/>
        </w:rPr>
        <w:t>Diabetes:</w:t>
      </w:r>
      <w:r w:rsidRPr="00DD4A4C">
        <w:rPr>
          <w:rFonts w:ascii="Arial" w:hAnsi="Arial"/>
          <w:color w:val="000000" w:themeColor="text1"/>
          <w:sz w:val="24"/>
        </w:rPr>
        <w:t xml:space="preserve"> The individual must require prescribed medication to control the condition. Those persons whose diabetes is controlled by diet and exercise alone or whose condition does not result in a substantial impediment to employment will not be considered eligible. Eligible clients will be required to undergo a visual exam by a licensed ophthalmologist at least once a year. Diabetes management training will be incorporated into the IPE unless the client shows that he/she has previously completed diabetes management training. When recommended by a physician, diabetes management training will be incorporated into the IPE regardless of past diabetes education received by the individual.</w:t>
      </w:r>
    </w:p>
    <w:p w14:paraId="2B9639FC" w14:textId="77777777" w:rsidR="00F77874" w:rsidRPr="00DD4A4C" w:rsidRDefault="00F77874" w:rsidP="00F77874">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(5)  </w:t>
      </w:r>
      <w:r w:rsidRPr="00DD4A4C">
        <w:rPr>
          <w:rFonts w:ascii="Arial" w:hAnsi="Arial"/>
          <w:b/>
          <w:bCs/>
          <w:color w:val="000000" w:themeColor="text1"/>
          <w:sz w:val="24"/>
        </w:rPr>
        <w:t>Facial and Disfigurement Conditions.</w:t>
      </w:r>
      <w:r w:rsidRPr="00DD4A4C">
        <w:rPr>
          <w:rFonts w:ascii="Arial" w:hAnsi="Arial"/>
          <w:color w:val="000000" w:themeColor="text1"/>
          <w:sz w:val="24"/>
        </w:rPr>
        <w:t xml:space="preserve">  When these conditions result in an impediment to employment an individual may be eligible for VR services.</w:t>
      </w:r>
    </w:p>
    <w:p w14:paraId="3D3B52B0" w14:textId="2D37FC8F" w:rsidR="00F77874" w:rsidRPr="00DD4A4C" w:rsidRDefault="00F77874" w:rsidP="00F77874">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(6)  </w:t>
      </w:r>
      <w:r w:rsidRPr="00DD4A4C">
        <w:rPr>
          <w:rFonts w:ascii="Arial" w:hAnsi="Arial"/>
          <w:b/>
          <w:bCs/>
          <w:color w:val="000000" w:themeColor="text1"/>
          <w:sz w:val="24"/>
        </w:rPr>
        <w:t>Learning Disabilities.</w:t>
      </w:r>
      <w:r w:rsidRPr="00DD4A4C">
        <w:rPr>
          <w:rFonts w:ascii="Arial" w:hAnsi="Arial"/>
          <w:color w:val="000000" w:themeColor="text1"/>
          <w:sz w:val="24"/>
        </w:rPr>
        <w:t xml:space="preserve">  Learning disabilities is a general term that refers to a group of disorders manifested by significant difficulties in the attainment and use of listening, speaking, reading, writing, reasoning, or mathematical abilities. Learning disabilities are identified when there are difficulties learning and using academic skills, as indicated by at least one of the following occurring even with interventions: Inaccurate or slow reading, difficulty understanding the meaning of what is read, difficulties with spelling, difficulties with written expression, difficulties mastering numbers sense, facts or calculation, and difficulties with mathematical reasoning. Also, academic skills are significantly below those expected for the student</w:t>
      </w:r>
      <w:r w:rsidRPr="00DD4A4C">
        <w:rPr>
          <w:rFonts w:ascii="Arial" w:eastAsia="Times New Roman" w:hAnsi="Arial" w:cs="Arial"/>
          <w:color w:val="000000"/>
          <w:sz w:val="24"/>
          <w:szCs w:val="24"/>
        </w:rPr>
        <w:t>'</w:t>
      </w:r>
      <w:r w:rsidRPr="00DD4A4C">
        <w:rPr>
          <w:rFonts w:ascii="Arial" w:hAnsi="Arial"/>
          <w:color w:val="000000" w:themeColor="text1"/>
          <w:sz w:val="24"/>
        </w:rPr>
        <w:t>s chronological age and causes issues with academic and occupational performance. Academic areas include, impairment in reading, impairment in written expression, and impairment in mathematics.</w:t>
      </w:r>
    </w:p>
    <w:p w14:paraId="27DFF11F" w14:textId="77777777" w:rsidR="00F77874" w:rsidRPr="00DD4A4C" w:rsidRDefault="00F77874" w:rsidP="00F77874">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(7)  </w:t>
      </w:r>
      <w:r w:rsidRPr="00DD4A4C">
        <w:rPr>
          <w:rFonts w:ascii="Arial" w:hAnsi="Arial"/>
          <w:b/>
          <w:bCs/>
          <w:color w:val="000000" w:themeColor="text1"/>
          <w:sz w:val="24"/>
        </w:rPr>
        <w:t>Mental Disorders.</w:t>
      </w:r>
      <w:r w:rsidRPr="00DD4A4C">
        <w:rPr>
          <w:rFonts w:ascii="Arial" w:hAnsi="Arial"/>
          <w:color w:val="000000" w:themeColor="text1"/>
          <w:sz w:val="24"/>
        </w:rPr>
        <w:t xml:space="preserve"> Individuals may be eligible for vocational rehabilitation services based on a mental health diagnosis made by a qualified professional (612:10-7-98 (17)(A)(1-5)). Documentation must be filed from a qualified professional indicating the </w:t>
      </w:r>
      <w:r w:rsidRPr="00DD4A4C">
        <w:rPr>
          <w:rFonts w:ascii="Arial" w:hAnsi="Arial"/>
          <w:color w:val="000000" w:themeColor="text1"/>
          <w:sz w:val="24"/>
        </w:rPr>
        <w:lastRenderedPageBreak/>
        <w:t xml:space="preserve">client is participating in a treatment plan and in compliance with all medication as prescribed. Treatment must be incorporated as a service in the IPE for individuals with a mental disorder. </w:t>
      </w:r>
    </w:p>
    <w:p w14:paraId="5531FB2A" w14:textId="77777777" w:rsidR="00F77874" w:rsidRPr="00DD4A4C" w:rsidRDefault="00F77874" w:rsidP="00F77874">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(8)  </w:t>
      </w:r>
      <w:r w:rsidRPr="00DD4A4C">
        <w:rPr>
          <w:rFonts w:ascii="Arial" w:hAnsi="Arial"/>
          <w:b/>
          <w:bCs/>
          <w:color w:val="000000" w:themeColor="text1"/>
          <w:sz w:val="24"/>
        </w:rPr>
        <w:t>Intellectual Disability.</w:t>
      </w:r>
      <w:r w:rsidRPr="00DD4A4C">
        <w:rPr>
          <w:rFonts w:ascii="Arial" w:hAnsi="Arial"/>
          <w:color w:val="000000" w:themeColor="text1"/>
          <w:sz w:val="24"/>
        </w:rPr>
        <w:t xml:space="preserve"> To be eligible, individuals having an I.Q. of 69 or below and substantially limited adaptive functioning, as measured by an individual intelligence test, will be considered to have a substantial disability. Individuals eligible under IDEA with an I.Q. level higher than 69 may be considered to have a substantial impairment provided the documentation used by the school in determining eligibility under IDEA, in the counselor's judgment, confirms the individual is functioning in the intellectual disability range of ability. Individuals not enrolled in public school special education classes with an I.Q. higher than 69 may be considered to have a substantial impairment provided appropriate documentation confirms the individual is functioning in the intellectual disability range of ability.</w:t>
      </w:r>
    </w:p>
    <w:p w14:paraId="797D7057" w14:textId="77777777" w:rsidR="00F77874" w:rsidRPr="00DD4A4C" w:rsidRDefault="00F77874" w:rsidP="00F77874">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(9)  </w:t>
      </w:r>
      <w:r w:rsidRPr="00DD4A4C">
        <w:rPr>
          <w:rFonts w:ascii="Arial" w:hAnsi="Arial"/>
          <w:b/>
          <w:bCs/>
          <w:color w:val="000000" w:themeColor="text1"/>
          <w:sz w:val="24"/>
        </w:rPr>
        <w:t>Height.</w:t>
      </w:r>
      <w:r w:rsidRPr="00DD4A4C">
        <w:rPr>
          <w:rFonts w:ascii="Arial" w:hAnsi="Arial"/>
          <w:color w:val="000000" w:themeColor="text1"/>
          <w:sz w:val="24"/>
        </w:rPr>
        <w:t xml:space="preserve">  To be eligible, a person's stature must constitute or result in a substantial impediment to employment.</w:t>
      </w:r>
    </w:p>
    <w:p w14:paraId="5C4BC3FF" w14:textId="695839F7" w:rsidR="00F77874" w:rsidRPr="00DD4A4C" w:rsidRDefault="00F77874" w:rsidP="00F77874">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(10)  </w:t>
      </w:r>
      <w:r w:rsidRPr="00DD4A4C">
        <w:rPr>
          <w:rFonts w:ascii="Arial" w:hAnsi="Arial"/>
          <w:b/>
          <w:bCs/>
          <w:color w:val="000000" w:themeColor="text1"/>
          <w:sz w:val="24"/>
        </w:rPr>
        <w:t>Obesity.</w:t>
      </w:r>
      <w:r w:rsidRPr="00DD4A4C">
        <w:rPr>
          <w:rFonts w:ascii="Arial" w:hAnsi="Arial"/>
          <w:color w:val="000000" w:themeColor="text1"/>
          <w:sz w:val="24"/>
        </w:rPr>
        <w:t xml:space="preserve">  To be eligible, a person must be considered obese according to a recognized medical classification protocol and the impairment must constitute or result in a substantial impediment to employment. Some type of weight loss plan or treatment for obesity must be included as a service in the IPE.</w:t>
      </w:r>
    </w:p>
    <w:p w14:paraId="61AAFA5B" w14:textId="77777777" w:rsidR="00F77874" w:rsidRPr="00DD4A4C" w:rsidRDefault="00F77874" w:rsidP="00F77874">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(11)  </w:t>
      </w:r>
      <w:r w:rsidRPr="00DD4A4C">
        <w:rPr>
          <w:rFonts w:ascii="Arial" w:hAnsi="Arial"/>
          <w:b/>
          <w:bCs/>
          <w:color w:val="000000" w:themeColor="text1"/>
          <w:sz w:val="24"/>
        </w:rPr>
        <w:t>Visual.</w:t>
      </w:r>
      <w:r w:rsidRPr="00DD4A4C">
        <w:rPr>
          <w:rFonts w:ascii="Arial" w:hAnsi="Arial"/>
          <w:color w:val="000000" w:themeColor="text1"/>
          <w:sz w:val="24"/>
        </w:rPr>
        <w:t xml:space="preserve">  Any of the following conditions may provide a basis for eligibility due to visual disability:</w:t>
      </w:r>
    </w:p>
    <w:p w14:paraId="77536466" w14:textId="77777777" w:rsidR="00F77874" w:rsidRPr="00DD4A4C" w:rsidRDefault="00F77874" w:rsidP="00F77874">
      <w:pPr>
        <w:spacing w:after="240" w:line="240" w:lineRule="exact"/>
        <w:ind w:left="864"/>
        <w:rPr>
          <w:rFonts w:ascii="Arial" w:hAnsi="Arial"/>
          <w:color w:val="000000" w:themeColor="text1"/>
          <w:sz w:val="24"/>
        </w:rPr>
      </w:pPr>
      <w:r w:rsidRPr="00DD4A4C">
        <w:rPr>
          <w:rFonts w:ascii="Arial" w:hAnsi="Arial"/>
          <w:color w:val="000000" w:themeColor="text1"/>
          <w:sz w:val="24"/>
        </w:rPr>
        <w:t xml:space="preserve">(A)  </w:t>
      </w:r>
      <w:r w:rsidRPr="00DD4A4C">
        <w:rPr>
          <w:rFonts w:ascii="Arial" w:hAnsi="Arial"/>
          <w:b/>
          <w:bCs/>
          <w:color w:val="000000" w:themeColor="text1"/>
          <w:sz w:val="24"/>
        </w:rPr>
        <w:t>Blindness.</w:t>
      </w:r>
      <w:r w:rsidRPr="00DD4A4C">
        <w:rPr>
          <w:rFonts w:ascii="Arial" w:hAnsi="Arial"/>
          <w:color w:val="000000" w:themeColor="text1"/>
          <w:sz w:val="24"/>
        </w:rPr>
        <w:t xml:space="preserve">  A central visual acuity of 20/200 or less in the better eye with best correction, or a limitation in the field of vision in the better eye so that the widest diameter of the visual field subtends an angle of 20 degrees or less. "Best correction" refers to the use of standard eyeglasses or contact lenses, and does not include use of bioptic telescopic systems or any specialized lenses which cannot be worn by the individual on a sustained basis.</w:t>
      </w:r>
    </w:p>
    <w:p w14:paraId="553F9A1C" w14:textId="77777777" w:rsidR="00F77874" w:rsidRPr="00DD4A4C" w:rsidRDefault="00F77874" w:rsidP="00F77874">
      <w:pPr>
        <w:spacing w:after="240" w:line="240" w:lineRule="exact"/>
        <w:ind w:left="864"/>
        <w:rPr>
          <w:rFonts w:ascii="Arial" w:hAnsi="Arial"/>
          <w:color w:val="000000" w:themeColor="text1"/>
          <w:sz w:val="24"/>
        </w:rPr>
      </w:pPr>
      <w:r w:rsidRPr="00DD4A4C">
        <w:rPr>
          <w:rFonts w:ascii="Arial" w:hAnsi="Arial"/>
          <w:color w:val="000000" w:themeColor="text1"/>
          <w:sz w:val="24"/>
        </w:rPr>
        <w:t xml:space="preserve">(B)  </w:t>
      </w:r>
      <w:r w:rsidRPr="00DD4A4C">
        <w:rPr>
          <w:rFonts w:ascii="Arial" w:hAnsi="Arial"/>
          <w:b/>
          <w:bCs/>
          <w:color w:val="000000" w:themeColor="text1"/>
          <w:sz w:val="24"/>
        </w:rPr>
        <w:t>Visual impairment.</w:t>
      </w:r>
      <w:r w:rsidRPr="00DD4A4C">
        <w:rPr>
          <w:rFonts w:ascii="Arial" w:hAnsi="Arial"/>
          <w:color w:val="000000" w:themeColor="text1"/>
          <w:sz w:val="24"/>
        </w:rPr>
        <w:t xml:space="preserve"> A central visual acuity of 20/60 or less in the better eye with best correction, or other visual condition which, for the individual, results in functional limitations and constitutes a barrier to employment. Other visual conditions which may result in functional limitations include, but are not limited to, limited peripheral vision, extreme light sensitivity, loss of depth perception, loss of stereopsis, diplopia (double vision), aphakia, total absence of color discrimination or red-green deficiency, blurred vision, eye muscle and movement conditions, and cortical visual impairment.</w:t>
      </w:r>
    </w:p>
    <w:p w14:paraId="04080429" w14:textId="77777777" w:rsidR="00F77874" w:rsidRPr="00DD4A4C" w:rsidRDefault="00F77874" w:rsidP="00F77874">
      <w:pPr>
        <w:spacing w:after="240" w:line="240" w:lineRule="exact"/>
        <w:ind w:left="864"/>
        <w:rPr>
          <w:rFonts w:ascii="Arial" w:hAnsi="Arial"/>
          <w:color w:val="000000" w:themeColor="text1"/>
          <w:sz w:val="24"/>
        </w:rPr>
      </w:pPr>
      <w:r w:rsidRPr="00DD4A4C">
        <w:rPr>
          <w:rFonts w:ascii="Arial" w:hAnsi="Arial"/>
          <w:color w:val="000000" w:themeColor="text1"/>
          <w:sz w:val="24"/>
        </w:rPr>
        <w:t xml:space="preserve">(C)  </w:t>
      </w:r>
      <w:r w:rsidRPr="00DD4A4C">
        <w:rPr>
          <w:rFonts w:ascii="Arial" w:hAnsi="Arial"/>
          <w:b/>
          <w:bCs/>
          <w:color w:val="000000" w:themeColor="text1"/>
          <w:sz w:val="24"/>
        </w:rPr>
        <w:t>Progressive eye disease.</w:t>
      </w:r>
      <w:r w:rsidRPr="00DD4A4C">
        <w:rPr>
          <w:rFonts w:ascii="Arial" w:hAnsi="Arial"/>
          <w:color w:val="000000" w:themeColor="text1"/>
          <w:sz w:val="24"/>
        </w:rPr>
        <w:t xml:space="preserve">  Diagnosis of a progressive sight threatening disease or condition that has resulted in functional limitations for the individual or is expected to progress rapidly. Progressive eye diseases which may result in significant vision loss include, but are not limited to, retinitis pigmentosa, diabetic retinopathy, glaucoma and macular degeneration.</w:t>
      </w:r>
    </w:p>
    <w:p w14:paraId="05F6503D" w14:textId="77777777" w:rsidR="00F77874" w:rsidRDefault="00F77874" w:rsidP="00F77874">
      <w:pPr>
        <w:spacing w:after="240" w:line="240" w:lineRule="exact"/>
        <w:ind w:left="432"/>
        <w:rPr>
          <w:rFonts w:ascii="Arial" w:hAnsi="Arial"/>
          <w:color w:val="000000" w:themeColor="text1"/>
          <w:sz w:val="24"/>
        </w:rPr>
        <w:sectPr w:rsidR="00F77874" w:rsidSect="00323865">
          <w:pgSz w:w="12240" w:h="15840"/>
          <w:pgMar w:top="1440" w:right="1350" w:bottom="1152" w:left="1080" w:header="720" w:footer="720" w:gutter="0"/>
          <w:lnNumType w:countBy="1" w:restart="newSection"/>
          <w:cols w:space="720"/>
          <w:noEndnote/>
          <w:titlePg/>
          <w:docGrid w:linePitch="326"/>
        </w:sectPr>
      </w:pPr>
      <w:r w:rsidRPr="00DD4A4C">
        <w:rPr>
          <w:rFonts w:ascii="Arial" w:hAnsi="Arial"/>
          <w:color w:val="000000" w:themeColor="text1"/>
          <w:sz w:val="24"/>
        </w:rPr>
        <w:t xml:space="preserve">(12)  </w:t>
      </w:r>
      <w:r w:rsidRPr="00DD4A4C">
        <w:rPr>
          <w:rFonts w:ascii="Arial" w:hAnsi="Arial"/>
          <w:b/>
          <w:bCs/>
          <w:color w:val="000000" w:themeColor="text1"/>
          <w:sz w:val="24"/>
        </w:rPr>
        <w:t>Re-evaluation.</w:t>
      </w:r>
      <w:r w:rsidRPr="00DD4A4C">
        <w:rPr>
          <w:rFonts w:ascii="Arial" w:hAnsi="Arial"/>
          <w:color w:val="000000" w:themeColor="text1"/>
          <w:sz w:val="24"/>
        </w:rPr>
        <w:t xml:space="preserve"> Individuals with chronic disabilities that can be removed with little or no residual limitations will not be eligible for purchase of services other than those related to the required treatment.</w:t>
      </w:r>
    </w:p>
    <w:p w14:paraId="0E439650" w14:textId="5C46C773" w:rsidR="009C2979" w:rsidRPr="00A745E5" w:rsidRDefault="009C2979" w:rsidP="009C2979">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24" w:name="_Hlk181374722"/>
      <w:bookmarkStart w:id="25" w:name="_Hlk180435871"/>
      <w:r w:rsidRPr="00A745E5">
        <w:rPr>
          <w:rFonts w:ascii="Arial" w:eastAsia="Times New Roman" w:hAnsi="Arial" w:cs="Arial"/>
          <w:b/>
          <w:bCs/>
          <w:snapToGrid w:val="0"/>
          <w:color w:val="000000" w:themeColor="text1"/>
          <w:sz w:val="24"/>
          <w:szCs w:val="24"/>
        </w:rPr>
        <w:lastRenderedPageBreak/>
        <w:t xml:space="preserve">612:10-7-24.2.  Assessment for determining eligibility </w:t>
      </w:r>
      <w:r>
        <w:rPr>
          <w:rFonts w:ascii="Arial" w:eastAsia="Times New Roman" w:hAnsi="Arial" w:cs="Arial"/>
          <w:b/>
          <w:bCs/>
          <w:snapToGrid w:val="0"/>
          <w:color w:val="000000" w:themeColor="text1"/>
          <w:sz w:val="24"/>
          <w:szCs w:val="24"/>
        </w:rPr>
        <w:t>[AMENDED]</w:t>
      </w:r>
      <w:bookmarkEnd w:id="24"/>
    </w:p>
    <w:bookmarkEnd w:id="25"/>
    <w:p w14:paraId="51EA2BFD" w14:textId="77777777" w:rsidR="009C2979" w:rsidRPr="00A745E5" w:rsidRDefault="009C2979" w:rsidP="009C2979">
      <w:pPr>
        <w:spacing w:after="240" w:line="240" w:lineRule="exact"/>
        <w:rPr>
          <w:rFonts w:ascii="Arial" w:hAnsi="Arial"/>
          <w:color w:val="000000" w:themeColor="text1"/>
          <w:sz w:val="24"/>
        </w:rPr>
      </w:pPr>
      <w:r w:rsidRPr="00A745E5">
        <w:rPr>
          <w:rFonts w:ascii="Arial" w:hAnsi="Arial"/>
          <w:color w:val="000000" w:themeColor="text1"/>
          <w:sz w:val="24"/>
        </w:rPr>
        <w:t>(a)  To determine whether an individual is eligible for vocational rehabilitation services:</w:t>
      </w:r>
    </w:p>
    <w:p w14:paraId="1FA67A34" w14:textId="20D0EC16" w:rsidR="009C2979" w:rsidRPr="00A745E5" w:rsidRDefault="009C2979" w:rsidP="009C2979">
      <w:pPr>
        <w:spacing w:after="240" w:line="240" w:lineRule="exact"/>
        <w:ind w:left="432"/>
        <w:rPr>
          <w:rFonts w:ascii="Arial" w:hAnsi="Arial"/>
          <w:color w:val="000000" w:themeColor="text1"/>
          <w:sz w:val="24"/>
        </w:rPr>
      </w:pPr>
      <w:r w:rsidRPr="00A745E5">
        <w:rPr>
          <w:rFonts w:ascii="Arial" w:hAnsi="Arial"/>
          <w:color w:val="000000" w:themeColor="text1"/>
          <w:sz w:val="24"/>
        </w:rPr>
        <w:t>(1)  the counselor will use to the maximum extent possible and appropriate existing data including counselor observations, education records, information provided by the individual or the individual</w:t>
      </w:r>
      <w:r w:rsidRPr="00A745E5">
        <w:rPr>
          <w:rFonts w:ascii="Arial" w:eastAsia="Times New Roman" w:hAnsi="Arial" w:cs="Arial"/>
          <w:color w:val="000000"/>
          <w:sz w:val="24"/>
          <w:szCs w:val="24"/>
        </w:rPr>
        <w:t>'</w:t>
      </w:r>
      <w:r w:rsidRPr="00A745E5">
        <w:rPr>
          <w:rFonts w:ascii="Arial" w:hAnsi="Arial"/>
          <w:color w:val="000000" w:themeColor="text1"/>
          <w:sz w:val="24"/>
        </w:rPr>
        <w:t xml:space="preserve">s family, and determinations made by officials of other agencies; and </w:t>
      </w:r>
    </w:p>
    <w:p w14:paraId="50AAE8F1" w14:textId="7194BE8E" w:rsidR="009C2979" w:rsidRPr="00A745E5" w:rsidRDefault="009C2979" w:rsidP="009C2979">
      <w:pPr>
        <w:spacing w:after="240" w:line="240" w:lineRule="exact"/>
        <w:ind w:left="432"/>
        <w:rPr>
          <w:rFonts w:ascii="Arial" w:hAnsi="Arial"/>
          <w:color w:val="000000" w:themeColor="text1"/>
          <w:sz w:val="24"/>
        </w:rPr>
      </w:pPr>
      <w:r w:rsidRPr="00A745E5">
        <w:rPr>
          <w:rFonts w:ascii="Arial" w:hAnsi="Arial"/>
          <w:color w:val="000000" w:themeColor="text1"/>
          <w:sz w:val="24"/>
        </w:rPr>
        <w:t xml:space="preserve">(2)  to the extent necessary provide appropriate assessments, including provision of goods and services during the assessment, to obtain additional documentation necessary to make the determination of eligibility and priority group assignment. The counselor will carefully evaluate the need to provide assistive technology devices and services or worksite assessments. </w:t>
      </w:r>
    </w:p>
    <w:p w14:paraId="47B74D67" w14:textId="77777777" w:rsidR="009C2979" w:rsidRPr="00A745E5" w:rsidRDefault="009C2979" w:rsidP="009C2979">
      <w:pPr>
        <w:spacing w:after="240" w:line="240" w:lineRule="exact"/>
        <w:rPr>
          <w:rFonts w:ascii="Arial" w:hAnsi="Arial"/>
          <w:color w:val="000000" w:themeColor="text1"/>
          <w:sz w:val="24"/>
        </w:rPr>
      </w:pPr>
      <w:bookmarkStart w:id="26" w:name="_Hlk106912123"/>
      <w:r w:rsidRPr="00A745E5">
        <w:rPr>
          <w:rFonts w:ascii="Arial" w:hAnsi="Arial"/>
          <w:color w:val="000000" w:themeColor="text1"/>
          <w:sz w:val="24"/>
        </w:rPr>
        <w:t xml:space="preserve">(b)  The Qualified Vocational Rehabilitation Counselor (QVRC) will determine whether an individual is eligible for vocational rehabilitation services within a reasonable period of time, not to exceed 60 days after the individual has submitted </w:t>
      </w:r>
      <w:bookmarkEnd w:id="26"/>
      <w:r w:rsidRPr="00A745E5">
        <w:rPr>
          <w:rFonts w:ascii="Arial" w:hAnsi="Arial"/>
          <w:color w:val="000000" w:themeColor="text1"/>
          <w:sz w:val="24"/>
        </w:rPr>
        <w:t>an application for services. This time period may be extended only when unforeseen and exceptional circumstances beyond the control of the Department preclude completing the determination of eligibility within the 60 days and the individual agrees a specific extension of time is warranted as documented on the Need for Extension of Time to Determine Eligibility form; or a trial work period is needed to determine the individual's ability to benefit from VR services.</w:t>
      </w:r>
    </w:p>
    <w:p w14:paraId="5E2138D1" w14:textId="77777777" w:rsidR="009C2979" w:rsidRPr="00A745E5" w:rsidRDefault="009C2979" w:rsidP="009C2979">
      <w:pPr>
        <w:spacing w:after="240" w:line="240" w:lineRule="exact"/>
        <w:rPr>
          <w:rFonts w:ascii="Arial" w:hAnsi="Arial"/>
          <w:color w:val="000000" w:themeColor="text1"/>
          <w:sz w:val="24"/>
        </w:rPr>
      </w:pPr>
      <w:r w:rsidRPr="00A745E5">
        <w:rPr>
          <w:rFonts w:ascii="Arial" w:hAnsi="Arial"/>
          <w:color w:val="000000" w:themeColor="text1"/>
          <w:sz w:val="24"/>
        </w:rPr>
        <w:t xml:space="preserve">(c)  Documentation that the individual has a disability which constitutes or results in an impediment to employment must come from qualified professionals. </w:t>
      </w:r>
    </w:p>
    <w:p w14:paraId="3B8D7FF2" w14:textId="03472753" w:rsidR="009C2979" w:rsidRPr="00A745E5" w:rsidRDefault="009C2979" w:rsidP="009C2979">
      <w:pPr>
        <w:spacing w:after="240" w:line="240" w:lineRule="exact"/>
        <w:rPr>
          <w:rFonts w:ascii="Arial" w:hAnsi="Arial"/>
          <w:color w:val="000000" w:themeColor="text1"/>
          <w:sz w:val="24"/>
        </w:rPr>
      </w:pPr>
      <w:r w:rsidRPr="00A745E5">
        <w:rPr>
          <w:rFonts w:ascii="Arial" w:hAnsi="Arial"/>
          <w:color w:val="000000" w:themeColor="text1"/>
          <w:sz w:val="24"/>
        </w:rPr>
        <w:t xml:space="preserve">(d)  Eligibility determinations </w:t>
      </w:r>
      <w:r w:rsidRPr="009C2979">
        <w:rPr>
          <w:rFonts w:ascii="Arial" w:hAnsi="Arial"/>
          <w:strike/>
          <w:color w:val="000000" w:themeColor="text1"/>
          <w:sz w:val="24"/>
        </w:rPr>
        <w:t>will</w:t>
      </w:r>
      <w:r w:rsidRPr="00A745E5">
        <w:rPr>
          <w:rFonts w:ascii="Arial" w:hAnsi="Arial"/>
          <w:color w:val="000000" w:themeColor="text1"/>
          <w:sz w:val="24"/>
        </w:rPr>
        <w:t xml:space="preserve"> </w:t>
      </w:r>
      <w:r>
        <w:rPr>
          <w:rFonts w:ascii="Arial" w:hAnsi="Arial"/>
          <w:color w:val="000000" w:themeColor="text1"/>
          <w:sz w:val="24"/>
          <w:u w:val="single"/>
        </w:rPr>
        <w:t>may</w:t>
      </w:r>
      <w:r>
        <w:rPr>
          <w:rFonts w:ascii="Arial" w:hAnsi="Arial"/>
          <w:color w:val="000000" w:themeColor="text1"/>
          <w:sz w:val="24"/>
        </w:rPr>
        <w:t xml:space="preserve"> </w:t>
      </w:r>
      <w:r w:rsidRPr="00A745E5">
        <w:rPr>
          <w:rFonts w:ascii="Arial" w:hAnsi="Arial"/>
          <w:color w:val="000000" w:themeColor="text1"/>
          <w:sz w:val="24"/>
        </w:rPr>
        <w:t>be expedited for applicants who have been determined eligible for vocational rehabilitation services by an American Indian Vocational Rehabilitation Services (AIVRS) Program. Counselors will work cooperatively with the applicable American Indian VR Program to obtain pertinent diagnostic and other documentation, and utilize such documentation, as appropriate, in making eligibility decisions that are prompt or, whenever feasible, immediate.</w:t>
      </w:r>
    </w:p>
    <w:p w14:paraId="3E722E79" w14:textId="77777777" w:rsidR="009C2979" w:rsidRPr="00A745E5" w:rsidRDefault="009C2979" w:rsidP="009C2979">
      <w:pPr>
        <w:spacing w:after="240" w:line="240" w:lineRule="exact"/>
        <w:rPr>
          <w:rFonts w:ascii="Arial" w:hAnsi="Arial"/>
          <w:color w:val="000000" w:themeColor="text1"/>
          <w:sz w:val="24"/>
        </w:rPr>
      </w:pPr>
      <w:r w:rsidRPr="00A745E5">
        <w:rPr>
          <w:rFonts w:ascii="Arial" w:hAnsi="Arial"/>
          <w:color w:val="000000" w:themeColor="text1"/>
          <w:sz w:val="24"/>
        </w:rPr>
        <w:t>(e)  A qualified rehabilitation professional may proceed with a determination of eligibility if there is an obvious and/or observable disability that results in an impediment to employment. The VR specialist will document observations pertaining to the applicant</w:t>
      </w:r>
      <w:r w:rsidRPr="00A745E5">
        <w:rPr>
          <w:rFonts w:ascii="Arial" w:eastAsia="Times New Roman" w:hAnsi="Arial" w:cs="Arial"/>
          <w:color w:val="000000"/>
          <w:sz w:val="24"/>
          <w:szCs w:val="24"/>
        </w:rPr>
        <w:t>'</w:t>
      </w:r>
      <w:r w:rsidRPr="00A745E5">
        <w:rPr>
          <w:rFonts w:ascii="Arial" w:hAnsi="Arial"/>
          <w:color w:val="000000" w:themeColor="text1"/>
          <w:sz w:val="24"/>
        </w:rPr>
        <w:t xml:space="preserve">s disability. After making the determination of eligibility the VR specialist may authorize any assessments and services necessary to further document eligibility, establish priority group placement and determine rehabilitation needs for development of the Individualized Plan for Employment. </w:t>
      </w:r>
    </w:p>
    <w:p w14:paraId="3D6D9D57" w14:textId="77777777" w:rsidR="009C2979" w:rsidRPr="00A745E5" w:rsidRDefault="009C2979" w:rsidP="009C2979">
      <w:pPr>
        <w:spacing w:after="240" w:line="240" w:lineRule="exact"/>
        <w:rPr>
          <w:rFonts w:ascii="Arial" w:hAnsi="Arial"/>
          <w:color w:val="000000" w:themeColor="text1"/>
          <w:sz w:val="24"/>
        </w:rPr>
      </w:pPr>
      <w:r w:rsidRPr="00A745E5">
        <w:rPr>
          <w:rFonts w:ascii="Arial" w:hAnsi="Arial"/>
          <w:color w:val="000000" w:themeColor="text1"/>
          <w:sz w:val="24"/>
        </w:rPr>
        <w:t>(f)  Diagnosis and evaluation are to be provided only for determination of eligibility for VR services, priority group placement, and determination of VR service needs. DVR and DSBVI funds are not to be used to assist an individual in establishing eligibility for other programs.</w:t>
      </w:r>
    </w:p>
    <w:p w14:paraId="3139F417" w14:textId="77777777" w:rsidR="009C2979" w:rsidRPr="00A745E5" w:rsidRDefault="009C2979" w:rsidP="009C2979">
      <w:pPr>
        <w:spacing w:after="240" w:line="240" w:lineRule="exact"/>
        <w:rPr>
          <w:rFonts w:ascii="Arial" w:hAnsi="Arial"/>
          <w:color w:val="000000" w:themeColor="text1"/>
          <w:sz w:val="24"/>
        </w:rPr>
      </w:pPr>
      <w:r w:rsidRPr="00A745E5">
        <w:rPr>
          <w:rFonts w:ascii="Arial" w:hAnsi="Arial"/>
          <w:color w:val="000000" w:themeColor="text1"/>
          <w:sz w:val="24"/>
        </w:rPr>
        <w:t xml:space="preserve">(g)  When necessary, diagnostic evaluations may be purchased at any time during the life of the case. </w:t>
      </w:r>
    </w:p>
    <w:p w14:paraId="1755D5E6" w14:textId="1621CC10" w:rsidR="009C2979" w:rsidRPr="00A745E5" w:rsidRDefault="009C2979" w:rsidP="009C2979">
      <w:pPr>
        <w:spacing w:after="240" w:line="240" w:lineRule="exact"/>
        <w:rPr>
          <w:rFonts w:ascii="Arial" w:hAnsi="Arial"/>
          <w:color w:val="000000" w:themeColor="text1"/>
          <w:sz w:val="24"/>
        </w:rPr>
      </w:pPr>
      <w:r w:rsidRPr="00A745E5">
        <w:rPr>
          <w:rFonts w:ascii="Arial" w:hAnsi="Arial"/>
          <w:color w:val="000000" w:themeColor="text1"/>
          <w:sz w:val="24"/>
        </w:rPr>
        <w:t xml:space="preserve">(h)  If an individual is determined eligible, the VR counselor will notify the individual in writing. If the individual is determined to be ineligible, the counselor will notify the applicant and provide information on further options in accordance with DRS policy on ineligibility decisions. </w:t>
      </w:r>
    </w:p>
    <w:p w14:paraId="52FB8D3A" w14:textId="77777777" w:rsidR="009C2979" w:rsidRPr="00A745E5" w:rsidRDefault="009C2979" w:rsidP="009C2979">
      <w:pPr>
        <w:spacing w:after="240" w:line="240" w:lineRule="exact"/>
        <w:rPr>
          <w:rFonts w:ascii="Arial" w:hAnsi="Arial"/>
          <w:color w:val="000000" w:themeColor="text1"/>
          <w:sz w:val="24"/>
        </w:rPr>
      </w:pPr>
      <w:r w:rsidRPr="00A745E5">
        <w:rPr>
          <w:rFonts w:ascii="Arial" w:hAnsi="Arial"/>
          <w:color w:val="000000" w:themeColor="text1"/>
          <w:sz w:val="24"/>
        </w:rPr>
        <w:lastRenderedPageBreak/>
        <w:t xml:space="preserve">(i)  </w:t>
      </w:r>
      <w:r w:rsidRPr="00311799">
        <w:rPr>
          <w:rFonts w:ascii="Arial" w:hAnsi="Arial"/>
          <w:color w:val="000000" w:themeColor="text1"/>
          <w:sz w:val="24"/>
        </w:rPr>
        <w:t>Eligibility for supported employment.</w:t>
      </w:r>
      <w:r w:rsidRPr="00A745E5">
        <w:rPr>
          <w:rFonts w:ascii="Arial" w:hAnsi="Arial"/>
          <w:color w:val="000000" w:themeColor="text1"/>
          <w:sz w:val="24"/>
        </w:rPr>
        <w:t xml:space="preserve">  The counselor may not find an individual ineligible for supported employment services because a resource for providing extended services cannot be identified.  In this instance, the counselor will: </w:t>
      </w:r>
    </w:p>
    <w:p w14:paraId="1765DE83" w14:textId="77777777" w:rsidR="009C2979" w:rsidRPr="00A745E5" w:rsidRDefault="009C2979" w:rsidP="009C2979">
      <w:pPr>
        <w:spacing w:after="240" w:line="240" w:lineRule="exact"/>
        <w:ind w:left="432"/>
        <w:rPr>
          <w:rFonts w:ascii="Arial" w:hAnsi="Arial"/>
          <w:color w:val="000000" w:themeColor="text1"/>
          <w:sz w:val="24"/>
        </w:rPr>
      </w:pPr>
      <w:r w:rsidRPr="00A745E5">
        <w:rPr>
          <w:rFonts w:ascii="Arial" w:hAnsi="Arial"/>
          <w:color w:val="000000" w:themeColor="text1"/>
          <w:sz w:val="24"/>
        </w:rPr>
        <w:t>(1)  accept the individual as eligible for VR services;</w:t>
      </w:r>
    </w:p>
    <w:p w14:paraId="3A160568" w14:textId="77777777" w:rsidR="009C2979" w:rsidRPr="00A745E5" w:rsidRDefault="009C2979" w:rsidP="009C2979">
      <w:pPr>
        <w:spacing w:after="240" w:line="240" w:lineRule="exact"/>
        <w:ind w:left="432"/>
        <w:rPr>
          <w:rFonts w:ascii="Arial" w:hAnsi="Arial"/>
          <w:color w:val="000000" w:themeColor="text1"/>
          <w:sz w:val="24"/>
        </w:rPr>
      </w:pPr>
      <w:r w:rsidRPr="00A745E5">
        <w:rPr>
          <w:rFonts w:ascii="Arial" w:hAnsi="Arial"/>
          <w:color w:val="000000" w:themeColor="text1"/>
          <w:sz w:val="24"/>
        </w:rPr>
        <w:t>(2)  plan VR services as appropriate, including the expected availability of extended services; and</w:t>
      </w:r>
    </w:p>
    <w:p w14:paraId="79DA3AFF" w14:textId="77777777" w:rsidR="009C2979" w:rsidRPr="00A745E5" w:rsidRDefault="009C2979" w:rsidP="009C2979">
      <w:pPr>
        <w:spacing w:after="240" w:line="240" w:lineRule="exact"/>
        <w:ind w:left="432"/>
        <w:rPr>
          <w:rFonts w:ascii="Arial" w:hAnsi="Arial"/>
          <w:color w:val="000000" w:themeColor="text1"/>
          <w:sz w:val="24"/>
        </w:rPr>
      </w:pPr>
      <w:r w:rsidRPr="00A745E5">
        <w:rPr>
          <w:rFonts w:ascii="Arial" w:hAnsi="Arial"/>
          <w:color w:val="000000" w:themeColor="text1"/>
          <w:sz w:val="24"/>
        </w:rPr>
        <w:t>(3)  seek out and/or help in developing the needed extended services resource.</w:t>
      </w:r>
    </w:p>
    <w:p w14:paraId="6E9D0753" w14:textId="77777777" w:rsidR="00092590" w:rsidRDefault="00092590" w:rsidP="00B94D7E">
      <w:pPr>
        <w:spacing w:after="240" w:line="240" w:lineRule="exact"/>
        <w:ind w:left="432"/>
        <w:rPr>
          <w:rFonts w:ascii="Arial" w:hAnsi="Arial"/>
          <w:color w:val="000000" w:themeColor="text1"/>
          <w:sz w:val="24"/>
        </w:rPr>
        <w:sectPr w:rsidR="00092590" w:rsidSect="00323865">
          <w:pgSz w:w="12240" w:h="15840"/>
          <w:pgMar w:top="1440" w:right="1350" w:bottom="1152" w:left="1080" w:header="720" w:footer="720" w:gutter="0"/>
          <w:lnNumType w:countBy="1" w:restart="newSection"/>
          <w:cols w:space="720"/>
          <w:noEndnote/>
          <w:titlePg/>
          <w:docGrid w:linePitch="326"/>
        </w:sectPr>
      </w:pPr>
    </w:p>
    <w:p w14:paraId="3FB26210" w14:textId="77777777" w:rsidR="006F07F7" w:rsidRPr="00DD4A4C" w:rsidRDefault="006F07F7" w:rsidP="006F07F7">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u w:val="single"/>
        </w:rPr>
      </w:pPr>
      <w:bookmarkStart w:id="27" w:name="_Hlk181374735"/>
      <w:bookmarkStart w:id="28" w:name="_Hlk180435898"/>
      <w:r w:rsidRPr="00223BDC">
        <w:rPr>
          <w:rFonts w:ascii="Arial" w:eastAsia="Times New Roman" w:hAnsi="Arial" w:cs="Arial"/>
          <w:b/>
          <w:bCs/>
          <w:snapToGrid w:val="0"/>
          <w:color w:val="000000" w:themeColor="text1"/>
          <w:sz w:val="24"/>
          <w:szCs w:val="24"/>
        </w:rPr>
        <w:lastRenderedPageBreak/>
        <w:t>612:10-7-24.3.  Trial Work Experience</w:t>
      </w:r>
      <w:r w:rsidRPr="00DD4A4C">
        <w:rPr>
          <w:rFonts w:ascii="Arial" w:eastAsia="Times New Roman" w:hAnsi="Arial" w:cs="Arial"/>
          <w:b/>
          <w:bCs/>
          <w:snapToGrid w:val="0"/>
          <w:color w:val="000000" w:themeColor="text1"/>
          <w:sz w:val="24"/>
          <w:szCs w:val="24"/>
        </w:rPr>
        <w:t xml:space="preserve"> </w:t>
      </w:r>
      <w:r>
        <w:rPr>
          <w:rFonts w:ascii="Arial" w:eastAsia="Times New Roman" w:hAnsi="Arial" w:cs="Arial"/>
          <w:b/>
          <w:bCs/>
          <w:snapToGrid w:val="0"/>
          <w:color w:val="000000" w:themeColor="text1"/>
          <w:sz w:val="24"/>
          <w:szCs w:val="24"/>
        </w:rPr>
        <w:t>[AMENDED]</w:t>
      </w:r>
      <w:bookmarkEnd w:id="27"/>
    </w:p>
    <w:p w14:paraId="3968DEAC" w14:textId="77777777" w:rsidR="006F07F7" w:rsidRPr="00DD4A4C" w:rsidRDefault="006F07F7" w:rsidP="006F07F7">
      <w:pPr>
        <w:spacing w:after="240" w:line="240" w:lineRule="exact"/>
        <w:rPr>
          <w:rFonts w:ascii="Arial" w:hAnsi="Arial"/>
          <w:b/>
          <w:bCs/>
          <w:color w:val="000000" w:themeColor="text1"/>
          <w:sz w:val="24"/>
        </w:rPr>
      </w:pPr>
      <w:bookmarkStart w:id="29" w:name="AI7"/>
      <w:bookmarkStart w:id="30" w:name="AI8"/>
      <w:bookmarkEnd w:id="29"/>
      <w:bookmarkEnd w:id="30"/>
      <w:bookmarkEnd w:id="28"/>
      <w:r w:rsidRPr="00DD4A4C">
        <w:rPr>
          <w:rFonts w:ascii="Arial" w:hAnsi="Arial"/>
          <w:color w:val="000000" w:themeColor="text1"/>
          <w:sz w:val="24"/>
          <w:szCs w:val="24"/>
        </w:rPr>
        <w:t xml:space="preserve">(a)  </w:t>
      </w:r>
      <w:r w:rsidRPr="00DD4A4C">
        <w:rPr>
          <w:rFonts w:ascii="Arial" w:hAnsi="Arial"/>
          <w:b/>
          <w:bCs/>
          <w:color w:val="000000" w:themeColor="text1"/>
          <w:sz w:val="24"/>
        </w:rPr>
        <w:t>Use of trial work experience.</w:t>
      </w:r>
      <w:r w:rsidRPr="00DD4A4C">
        <w:rPr>
          <w:rFonts w:ascii="Arial" w:hAnsi="Arial"/>
          <w:color w:val="000000" w:themeColor="text1"/>
          <w:sz w:val="24"/>
          <w:szCs w:val="24"/>
        </w:rPr>
        <w:t xml:space="preserve"> </w:t>
      </w:r>
      <w:r w:rsidRPr="00DD4A4C">
        <w:rPr>
          <w:rFonts w:ascii="Arial" w:hAnsi="Arial"/>
          <w:snapToGrid w:val="0"/>
          <w:color w:val="000000" w:themeColor="text1"/>
          <w:sz w:val="24"/>
        </w:rPr>
        <w:t xml:space="preserve">It shall be presumed that an individual can benefit in terms of an employment outcome from vocational rehabilitation services unless clear and convincing evidence demonstrates that the individual is incapable of benefiting in terms of an employment outcome due to the severity of the individual's disability. In making such demonstration, the VR Counselor will explore the individual's capabilities to perform in realistic work settings through the use of trial work experiences with appropriate supports including, but not limited to, assistive technology devices and services and personal assistance services, to accommodate the rehabilitation needs of the individual during the trial work experiences. </w:t>
      </w:r>
    </w:p>
    <w:p w14:paraId="073344AE" w14:textId="77777777" w:rsidR="006F07F7" w:rsidRPr="00DD4A4C" w:rsidRDefault="006F07F7" w:rsidP="006F07F7">
      <w:pPr>
        <w:spacing w:after="240" w:line="240" w:lineRule="exact"/>
        <w:rPr>
          <w:rFonts w:ascii="Arial" w:hAnsi="Arial"/>
          <w:color w:val="000000" w:themeColor="text1"/>
          <w:sz w:val="24"/>
        </w:rPr>
      </w:pPr>
      <w:bookmarkStart w:id="31" w:name="AI5"/>
      <w:bookmarkStart w:id="32" w:name="AI6"/>
      <w:bookmarkEnd w:id="31"/>
      <w:bookmarkEnd w:id="32"/>
      <w:r w:rsidRPr="00DD4A4C">
        <w:rPr>
          <w:rFonts w:ascii="Arial" w:hAnsi="Arial"/>
          <w:color w:val="000000" w:themeColor="text1"/>
          <w:sz w:val="24"/>
        </w:rPr>
        <w:t xml:space="preserve">(b)  </w:t>
      </w:r>
      <w:r w:rsidRPr="00DD4A4C">
        <w:rPr>
          <w:rFonts w:ascii="Arial" w:hAnsi="Arial"/>
          <w:b/>
          <w:bCs/>
          <w:color w:val="000000" w:themeColor="text1"/>
          <w:sz w:val="24"/>
        </w:rPr>
        <w:t>Trial work.</w:t>
      </w:r>
      <w:r w:rsidRPr="00DD4A4C">
        <w:rPr>
          <w:rFonts w:ascii="Arial" w:hAnsi="Arial"/>
          <w:color w:val="000000" w:themeColor="text1"/>
          <w:sz w:val="24"/>
        </w:rPr>
        <w:t xml:space="preserve"> The trial work experiences shall be provided in competitive integrated employment settings to the maximum extent possible, consistent with the individual's informed choice and rehabilitation needs, and shall be of sufficient variety and duration to determine the eligibility of the individual or to determine the existence of clear and convincing evidence that the individual is incapable of benefiting from VR services in terms of an employment outcome. Cases may not remain in this status more than 18 months. An assessment of the individual's progress is required as frequently as necessary but at least once every 90 days. The assessment will include periodic reports from the institution, facility or person providing the services to determine the results of the provision of such services and to ascertain whether the individual may be determined to be eligible or ineligible. The assessment summary narrative will be recorded in the case file. </w:t>
      </w:r>
    </w:p>
    <w:p w14:paraId="54DE72AB" w14:textId="77777777" w:rsidR="006F07F7" w:rsidRPr="00DD4A4C" w:rsidRDefault="006F07F7" w:rsidP="006F07F7">
      <w:pPr>
        <w:spacing w:after="240" w:line="240" w:lineRule="exact"/>
        <w:rPr>
          <w:rFonts w:ascii="Arial" w:hAnsi="Arial"/>
          <w:color w:val="000000" w:themeColor="text1"/>
          <w:sz w:val="24"/>
        </w:rPr>
      </w:pPr>
      <w:bookmarkStart w:id="33" w:name="AI3_4"/>
      <w:bookmarkEnd w:id="33"/>
      <w:r w:rsidRPr="00DD4A4C">
        <w:rPr>
          <w:rFonts w:ascii="Arial" w:hAnsi="Arial"/>
          <w:color w:val="000000" w:themeColor="text1"/>
          <w:sz w:val="24"/>
        </w:rPr>
        <w:t xml:space="preserve">(c)  </w:t>
      </w:r>
      <w:r w:rsidRPr="00DD4A4C">
        <w:rPr>
          <w:rFonts w:ascii="Arial" w:hAnsi="Arial"/>
          <w:b/>
          <w:bCs/>
          <w:color w:val="000000" w:themeColor="text1"/>
          <w:sz w:val="24"/>
        </w:rPr>
        <w:t>Case recording requirements.</w:t>
      </w:r>
      <w:r w:rsidRPr="00DD4A4C">
        <w:rPr>
          <w:rFonts w:ascii="Arial" w:hAnsi="Arial"/>
          <w:color w:val="000000" w:themeColor="text1"/>
          <w:sz w:val="24"/>
        </w:rPr>
        <w:t xml:space="preserve"> The counselor will document the case record according to the criteria and recording standards in (1) - (5) of this Subsection.</w:t>
      </w:r>
    </w:p>
    <w:p w14:paraId="74E1F172" w14:textId="77777777" w:rsidR="006F07F7" w:rsidRPr="00DD4A4C" w:rsidRDefault="006F07F7" w:rsidP="006F07F7">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(1)  </w:t>
      </w:r>
      <w:r w:rsidRPr="00DD4A4C">
        <w:rPr>
          <w:rFonts w:ascii="Arial" w:hAnsi="Arial"/>
          <w:b/>
          <w:bCs/>
          <w:color w:val="000000" w:themeColor="text1"/>
          <w:sz w:val="24"/>
        </w:rPr>
        <w:t>Justification that a trial work experience is required.</w:t>
      </w:r>
      <w:r w:rsidRPr="00DD4A4C">
        <w:rPr>
          <w:rFonts w:ascii="Arial" w:hAnsi="Arial"/>
          <w:color w:val="000000" w:themeColor="text1"/>
          <w:sz w:val="24"/>
        </w:rPr>
        <w:t xml:space="preserve"> It is presumed that an individual can benefit in terms of an employment outcome from vocational rehabilitation services unless clear and convincing evidence demonstrates otherwise. The use of trial work experiences is to be limited solely to those extraordinary situations in which the preponderance of evidence obtained in the normal manner is sufficient to challenge the presumption of benefit due to the severity of the disability. Documentation and case recording must clearly support the determination that this preponderance of evidence exists, and that trial work experience is necessary to make the eligibility determination.</w:t>
      </w:r>
    </w:p>
    <w:p w14:paraId="1AF88EC3" w14:textId="77777777" w:rsidR="006F07F7" w:rsidRPr="00DD4A4C" w:rsidRDefault="006F07F7" w:rsidP="006F07F7">
      <w:pPr>
        <w:spacing w:after="240" w:line="240" w:lineRule="exact"/>
        <w:ind w:left="432"/>
        <w:rPr>
          <w:rFonts w:ascii="Arial" w:hAnsi="Arial"/>
          <w:b/>
          <w:bCs/>
          <w:color w:val="000000" w:themeColor="text1"/>
          <w:sz w:val="24"/>
        </w:rPr>
      </w:pPr>
      <w:r w:rsidRPr="00DD4A4C">
        <w:rPr>
          <w:rFonts w:ascii="Arial" w:hAnsi="Arial"/>
          <w:color w:val="000000" w:themeColor="text1"/>
          <w:sz w:val="24"/>
        </w:rPr>
        <w:t xml:space="preserve">(2)  </w:t>
      </w:r>
      <w:r w:rsidRPr="00DD4A4C">
        <w:rPr>
          <w:rFonts w:ascii="Arial" w:hAnsi="Arial"/>
          <w:b/>
          <w:bCs/>
          <w:color w:val="000000" w:themeColor="text1"/>
          <w:sz w:val="24"/>
        </w:rPr>
        <w:t>Written plan for trial work experiences.</w:t>
      </w:r>
      <w:r w:rsidRPr="00DD4A4C">
        <w:rPr>
          <w:rFonts w:ascii="Arial" w:hAnsi="Arial"/>
          <w:color w:val="000000" w:themeColor="text1"/>
          <w:sz w:val="24"/>
        </w:rPr>
        <w:t xml:space="preserve"> Services related to the trial work experience will be planned by the counselor and individual, or the individual's authorized representative. The trial work experience plan will describe the services necessary to obtain clear and convincing evidence concerning the presumption of benefit. </w:t>
      </w:r>
    </w:p>
    <w:p w14:paraId="4C899B7E" w14:textId="77777777" w:rsidR="006F07F7" w:rsidRPr="00DD4A4C" w:rsidRDefault="006F07F7" w:rsidP="006F07F7">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(3)  </w:t>
      </w:r>
      <w:r w:rsidRPr="00DD4A4C">
        <w:rPr>
          <w:rFonts w:ascii="Arial" w:hAnsi="Arial"/>
          <w:b/>
          <w:bCs/>
          <w:color w:val="000000" w:themeColor="text1"/>
          <w:sz w:val="24"/>
        </w:rPr>
        <w:t>Termination of trial work experience evaluation - eligible.</w:t>
      </w:r>
      <w:r w:rsidRPr="00DD4A4C">
        <w:rPr>
          <w:rFonts w:ascii="Arial" w:hAnsi="Arial"/>
          <w:color w:val="000000" w:themeColor="text1"/>
          <w:sz w:val="24"/>
        </w:rPr>
        <w:t xml:space="preserve"> When an individual is determined to be eligible for services, the case is processed in accordance with DRS </w:t>
      </w:r>
      <w:r w:rsidRPr="006F07F7">
        <w:rPr>
          <w:rFonts w:ascii="Arial" w:hAnsi="Arial"/>
          <w:strike/>
          <w:color w:val="000000" w:themeColor="text1"/>
          <w:sz w:val="24"/>
        </w:rPr>
        <w:t>policy</w:t>
      </w:r>
      <w:r w:rsidRPr="006F07F7">
        <w:rPr>
          <w:rFonts w:ascii="Arial" w:hAnsi="Arial"/>
          <w:color w:val="000000" w:themeColor="text1"/>
          <w:sz w:val="24"/>
        </w:rPr>
        <w:t xml:space="preserve"> </w:t>
      </w:r>
      <w:r w:rsidRPr="006F07F7">
        <w:rPr>
          <w:rFonts w:ascii="Arial" w:hAnsi="Arial"/>
          <w:color w:val="000000" w:themeColor="text1"/>
          <w:sz w:val="24"/>
          <w:u w:val="single"/>
        </w:rPr>
        <w:t>administrative rules</w:t>
      </w:r>
      <w:r w:rsidRPr="00223BDC">
        <w:rPr>
          <w:rFonts w:ascii="Arial" w:hAnsi="Arial"/>
          <w:color w:val="000000" w:themeColor="text1"/>
          <w:sz w:val="24"/>
        </w:rPr>
        <w:t>.</w:t>
      </w:r>
    </w:p>
    <w:p w14:paraId="561F03A5" w14:textId="77777777" w:rsidR="006F07F7" w:rsidRPr="00DD4A4C" w:rsidRDefault="006F07F7" w:rsidP="006F07F7">
      <w:pPr>
        <w:spacing w:after="240" w:line="240" w:lineRule="exact"/>
        <w:ind w:left="432"/>
        <w:rPr>
          <w:rFonts w:ascii="Arial" w:hAnsi="Arial"/>
          <w:bCs/>
          <w:sz w:val="24"/>
        </w:rPr>
      </w:pPr>
      <w:r w:rsidRPr="00DD4A4C">
        <w:rPr>
          <w:rFonts w:ascii="Arial" w:hAnsi="Arial"/>
          <w:color w:val="000000" w:themeColor="text1"/>
          <w:sz w:val="24"/>
        </w:rPr>
        <w:t xml:space="preserve">(4)  </w:t>
      </w:r>
      <w:r w:rsidRPr="00DD4A4C">
        <w:rPr>
          <w:rFonts w:ascii="Arial" w:hAnsi="Arial"/>
          <w:b/>
          <w:bCs/>
          <w:color w:val="000000" w:themeColor="text1"/>
          <w:sz w:val="24"/>
        </w:rPr>
        <w:t>Termination of trial work experience - ineligible.</w:t>
      </w:r>
      <w:r w:rsidRPr="00DD4A4C">
        <w:rPr>
          <w:rFonts w:ascii="Arial" w:hAnsi="Arial"/>
          <w:color w:val="000000" w:themeColor="text1"/>
          <w:sz w:val="24"/>
        </w:rPr>
        <w:t xml:space="preserve"> If the trial work experience</w:t>
      </w:r>
      <w:r w:rsidRPr="00DD4A4C">
        <w:rPr>
          <w:rFonts w:ascii="Arial" w:hAnsi="Arial"/>
          <w:strike/>
          <w:color w:val="000000" w:themeColor="text1"/>
          <w:sz w:val="24"/>
        </w:rPr>
        <w:t xml:space="preserve"> </w:t>
      </w:r>
      <w:r w:rsidRPr="00DD4A4C">
        <w:rPr>
          <w:rFonts w:ascii="Arial" w:hAnsi="Arial"/>
          <w:color w:val="000000" w:themeColor="text1"/>
          <w:sz w:val="24"/>
        </w:rPr>
        <w:t xml:space="preserve">provides clear and convincing evidence that the individual cannot benefit from vocational rehabilitation services in terms of an employment outcome due to the severity of the disability, the case may be closed as ineligible in accordance with DRS </w:t>
      </w:r>
      <w:r w:rsidRPr="006F07F7">
        <w:rPr>
          <w:rFonts w:ascii="Arial" w:hAnsi="Arial"/>
          <w:strike/>
          <w:color w:val="000000" w:themeColor="text1"/>
          <w:sz w:val="24"/>
        </w:rPr>
        <w:t>policy</w:t>
      </w:r>
      <w:r w:rsidRPr="006F07F7">
        <w:rPr>
          <w:rFonts w:ascii="Arial" w:hAnsi="Arial"/>
          <w:color w:val="000000" w:themeColor="text1"/>
          <w:sz w:val="24"/>
        </w:rPr>
        <w:t xml:space="preserve"> </w:t>
      </w:r>
      <w:r w:rsidRPr="006F07F7">
        <w:rPr>
          <w:rFonts w:ascii="Arial" w:hAnsi="Arial"/>
          <w:color w:val="000000" w:themeColor="text1"/>
          <w:sz w:val="24"/>
          <w:u w:val="single"/>
        </w:rPr>
        <w:t>administrative rules</w:t>
      </w:r>
      <w:r w:rsidRPr="00DD4A4C">
        <w:rPr>
          <w:rFonts w:ascii="Arial" w:hAnsi="Arial"/>
          <w:color w:val="000000" w:themeColor="text1"/>
          <w:sz w:val="24"/>
        </w:rPr>
        <w:t xml:space="preserve">. </w:t>
      </w:r>
      <w:r w:rsidRPr="00DD4A4C">
        <w:rPr>
          <w:rFonts w:ascii="Arial" w:hAnsi="Arial"/>
          <w:bCs/>
          <w:sz w:val="24"/>
        </w:rPr>
        <w:t>In addition to explaining the individual's right to a review of the determination and the availability of the Client Assistance Program, the counselor will make referrals to other agencies, facilities, or programs as may be appropriate.</w:t>
      </w:r>
    </w:p>
    <w:p w14:paraId="7EDBA6BB" w14:textId="77777777" w:rsidR="006F07F7" w:rsidRDefault="006F07F7" w:rsidP="006F07F7">
      <w:pPr>
        <w:spacing w:after="240" w:line="240" w:lineRule="exact"/>
        <w:ind w:left="450"/>
        <w:rPr>
          <w:rFonts w:ascii="Arial" w:hAnsi="Arial"/>
          <w:color w:val="000000" w:themeColor="text1"/>
          <w:sz w:val="24"/>
        </w:rPr>
        <w:sectPr w:rsidR="006F07F7" w:rsidSect="00323865">
          <w:pgSz w:w="12240" w:h="15840"/>
          <w:pgMar w:top="1440" w:right="1350" w:bottom="1152" w:left="1080" w:header="720" w:footer="720" w:gutter="0"/>
          <w:lnNumType w:countBy="1" w:restart="newSection"/>
          <w:cols w:space="720"/>
          <w:noEndnote/>
          <w:titlePg/>
          <w:docGrid w:linePitch="326"/>
        </w:sectPr>
      </w:pPr>
      <w:r w:rsidRPr="00DD4A4C">
        <w:rPr>
          <w:rFonts w:ascii="Arial" w:hAnsi="Arial"/>
          <w:color w:val="000000" w:themeColor="text1"/>
          <w:sz w:val="24"/>
        </w:rPr>
        <w:t xml:space="preserve">(5)  </w:t>
      </w:r>
      <w:r w:rsidRPr="00DD4A4C">
        <w:rPr>
          <w:rFonts w:ascii="Arial" w:hAnsi="Arial"/>
          <w:b/>
          <w:bCs/>
          <w:color w:val="000000" w:themeColor="text1"/>
          <w:sz w:val="24"/>
        </w:rPr>
        <w:t>Amendments.</w:t>
      </w:r>
      <w:r w:rsidRPr="00DD4A4C">
        <w:rPr>
          <w:rFonts w:ascii="Arial" w:hAnsi="Arial"/>
          <w:color w:val="000000" w:themeColor="text1"/>
          <w:sz w:val="24"/>
        </w:rPr>
        <w:t xml:space="preserve"> An amendment to the plan is made stating all new decisions, facts, and planned services not already covered in the original trial work experience plan.</w:t>
      </w:r>
    </w:p>
    <w:p w14:paraId="65EE6AC7" w14:textId="0F4ACA67" w:rsidR="00092590" w:rsidRPr="000C22FA" w:rsidRDefault="00092590" w:rsidP="00092590">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0C22FA">
        <w:rPr>
          <w:rFonts w:ascii="Arial" w:eastAsia="Times New Roman" w:hAnsi="Arial" w:cs="Arial"/>
          <w:b/>
          <w:bCs/>
          <w:snapToGrid w:val="0"/>
          <w:color w:val="000000" w:themeColor="text1"/>
          <w:sz w:val="24"/>
          <w:szCs w:val="24"/>
        </w:rPr>
        <w:lastRenderedPageBreak/>
        <w:t xml:space="preserve">612:10-7-25.1.  Ability to serve all eligible individuals; order of selection for services </w:t>
      </w:r>
      <w:r>
        <w:rPr>
          <w:rFonts w:ascii="Arial" w:eastAsia="Times New Roman" w:hAnsi="Arial" w:cs="Arial"/>
          <w:b/>
          <w:bCs/>
          <w:snapToGrid w:val="0"/>
          <w:color w:val="000000" w:themeColor="text1"/>
          <w:sz w:val="24"/>
          <w:szCs w:val="24"/>
        </w:rPr>
        <w:t>[AMENDED]</w:t>
      </w:r>
    </w:p>
    <w:p w14:paraId="0683406B" w14:textId="77777777" w:rsidR="00092590" w:rsidRPr="000C22FA" w:rsidRDefault="00092590" w:rsidP="00092590">
      <w:pPr>
        <w:spacing w:after="240" w:line="240" w:lineRule="exact"/>
        <w:rPr>
          <w:rFonts w:ascii="Arial" w:hAnsi="Arial"/>
          <w:color w:val="000000" w:themeColor="text1"/>
          <w:sz w:val="24"/>
        </w:rPr>
      </w:pPr>
      <w:r w:rsidRPr="000C22FA">
        <w:rPr>
          <w:rFonts w:ascii="Arial" w:hAnsi="Arial"/>
          <w:color w:val="000000" w:themeColor="text1"/>
          <w:sz w:val="24"/>
        </w:rPr>
        <w:t xml:space="preserve">(a)  </w:t>
      </w:r>
      <w:r w:rsidRPr="000C22FA">
        <w:rPr>
          <w:rFonts w:ascii="Arial" w:hAnsi="Arial"/>
          <w:b/>
          <w:color w:val="000000" w:themeColor="text1"/>
          <w:sz w:val="24"/>
        </w:rPr>
        <w:t>General provisions.</w:t>
      </w:r>
      <w:r w:rsidRPr="000C22FA">
        <w:rPr>
          <w:rFonts w:ascii="Arial" w:hAnsi="Arial"/>
          <w:color w:val="000000" w:themeColor="text1"/>
          <w:sz w:val="24"/>
        </w:rPr>
        <w:t xml:space="preserve"> DRS either must be able to provide the full range of services listed in section 103 (a) of the Act and 34 CFR 361.48, as appropriate, to all eligible individuals or, in the event that vocational rehabilitation services cannot be provided to all eligible individuals in the State who apply for the services, include in the vocational rehabilitation services portion of the Unified or Combined State Plan the order to be followed in selecting eligible individuals to be provided vocational rehabilitation services.</w:t>
      </w:r>
    </w:p>
    <w:p w14:paraId="744B0077" w14:textId="77777777" w:rsidR="00092590" w:rsidRPr="000C22FA" w:rsidRDefault="00092590" w:rsidP="00092590">
      <w:pPr>
        <w:spacing w:after="240" w:line="240" w:lineRule="exact"/>
        <w:ind w:left="432"/>
        <w:rPr>
          <w:rFonts w:ascii="Arial" w:hAnsi="Arial"/>
          <w:color w:val="000000" w:themeColor="text1"/>
          <w:sz w:val="24"/>
        </w:rPr>
      </w:pPr>
      <w:r w:rsidRPr="000C22FA">
        <w:rPr>
          <w:rFonts w:ascii="Arial" w:hAnsi="Arial"/>
          <w:color w:val="000000" w:themeColor="text1"/>
          <w:sz w:val="24"/>
        </w:rPr>
        <w:t>(1)  The ability of the designated State unit to provide the full range of vocational rehabilitation services to all eligible individuals must be supported by a determination that satisfies the requirements of paragraph (b) or (c) of this section and a determination that, on the basis of the designated State unit</w:t>
      </w:r>
      <w:r w:rsidRPr="000C22FA">
        <w:rPr>
          <w:rFonts w:ascii="Arial" w:eastAsia="Times New Roman" w:hAnsi="Arial" w:cs="Arial"/>
          <w:color w:val="000000"/>
          <w:sz w:val="24"/>
          <w:szCs w:val="24"/>
        </w:rPr>
        <w:t>'</w:t>
      </w:r>
      <w:r w:rsidRPr="000C22FA">
        <w:rPr>
          <w:rFonts w:ascii="Arial" w:hAnsi="Arial"/>
          <w:color w:val="000000" w:themeColor="text1"/>
          <w:sz w:val="24"/>
        </w:rPr>
        <w:t xml:space="preserve">s projected fiscal and personnel resources and its assessment of the rehabilitation needs of individuals with significant disabilities within the State, it can follow the guidance according to 34 CFR 361.36 (a). </w:t>
      </w:r>
    </w:p>
    <w:p w14:paraId="7C5DCCE3" w14:textId="462761DB" w:rsidR="00092590" w:rsidRPr="000C22FA" w:rsidRDefault="00092590" w:rsidP="00092590">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(2)  Prior to the start of each fiscal quarter, or when circumstances require, the DRS Director will determine in which priority groups new Individualized Plans for Employment will be written and initiated. The Director may restrict the writing and initiation of new Individualized Plans for Employment within a priority group to cases having eligibility dates falling on or before a specified date providing that all </w:t>
      </w:r>
      <w:r w:rsidRPr="003A29AF">
        <w:rPr>
          <w:rFonts w:ascii="Arial" w:hAnsi="Arial"/>
          <w:strike/>
          <w:color w:val="000000" w:themeColor="text1"/>
          <w:sz w:val="24"/>
        </w:rPr>
        <w:t>individual</w:t>
      </w:r>
      <w:r w:rsidRPr="003A29AF">
        <w:rPr>
          <w:rFonts w:ascii="Arial" w:eastAsia="Times New Roman" w:hAnsi="Arial" w:cs="Arial"/>
          <w:strike/>
          <w:color w:val="000000"/>
          <w:sz w:val="24"/>
          <w:szCs w:val="24"/>
        </w:rPr>
        <w:t>'</w:t>
      </w:r>
      <w:r w:rsidRPr="003A29AF">
        <w:rPr>
          <w:rFonts w:ascii="Arial" w:hAnsi="Arial"/>
          <w:strike/>
          <w:color w:val="000000" w:themeColor="text1"/>
          <w:sz w:val="24"/>
        </w:rPr>
        <w:t>s</w:t>
      </w:r>
      <w:r w:rsidRPr="000C22FA">
        <w:rPr>
          <w:rFonts w:ascii="Arial" w:hAnsi="Arial"/>
          <w:color w:val="000000" w:themeColor="text1"/>
          <w:sz w:val="24"/>
        </w:rPr>
        <w:t xml:space="preserve"> </w:t>
      </w:r>
      <w:r w:rsidR="003A29AF">
        <w:rPr>
          <w:rFonts w:ascii="Arial" w:hAnsi="Arial"/>
          <w:color w:val="000000" w:themeColor="text1"/>
          <w:sz w:val="24"/>
          <w:u w:val="single"/>
        </w:rPr>
        <w:t>individuals</w:t>
      </w:r>
      <w:r w:rsidR="003A29AF">
        <w:rPr>
          <w:rFonts w:ascii="Arial" w:hAnsi="Arial"/>
          <w:color w:val="000000" w:themeColor="text1"/>
          <w:sz w:val="24"/>
        </w:rPr>
        <w:t xml:space="preserve"> </w:t>
      </w:r>
      <w:r w:rsidRPr="000C22FA">
        <w:rPr>
          <w:rFonts w:ascii="Arial" w:hAnsi="Arial"/>
          <w:color w:val="000000" w:themeColor="text1"/>
          <w:sz w:val="24"/>
        </w:rPr>
        <w:t xml:space="preserve">in higher priority groups are being served. Considerations in making this determination will include, but not be limited to, the projected outcomes, service goals, expenditures, and resources available for each priority group. Projected costs and resources for each priority group will be based upon costs of current Individualized Plans for Employment, anticipated referrals, availability of financial resources, and adequacy of staffing levels. The Director will implement actions under the order of selection through written notice to DVR and DSBVI staff. </w:t>
      </w:r>
    </w:p>
    <w:p w14:paraId="3979B403" w14:textId="1730A5D0" w:rsidR="003A29AF" w:rsidRDefault="00092590" w:rsidP="003A29AF">
      <w:pPr>
        <w:spacing w:after="240" w:line="240" w:lineRule="exact"/>
        <w:rPr>
          <w:rFonts w:ascii="Arial" w:hAnsi="Arial"/>
          <w:color w:val="000000" w:themeColor="text1"/>
          <w:sz w:val="24"/>
          <w:u w:val="single"/>
        </w:rPr>
      </w:pPr>
      <w:r w:rsidRPr="000C22FA">
        <w:rPr>
          <w:rFonts w:ascii="Arial" w:hAnsi="Arial"/>
          <w:color w:val="000000" w:themeColor="text1"/>
          <w:sz w:val="24"/>
        </w:rPr>
        <w:t xml:space="preserve">(b)  </w:t>
      </w:r>
      <w:r w:rsidRPr="000C22FA">
        <w:rPr>
          <w:rFonts w:ascii="Arial" w:hAnsi="Arial"/>
          <w:b/>
          <w:color w:val="000000" w:themeColor="text1"/>
          <w:sz w:val="24"/>
        </w:rPr>
        <w:t>Basis for assurance that services can be provided to all eligible individuals.</w:t>
      </w:r>
      <w:r w:rsidRPr="000C22FA">
        <w:rPr>
          <w:rFonts w:ascii="Arial" w:hAnsi="Arial"/>
          <w:color w:val="000000" w:themeColor="text1"/>
          <w:sz w:val="24"/>
        </w:rPr>
        <w:t xml:space="preserve"> For the State agency that determined, for the current fiscal year and the preceding fiscal year, that it is able to provide the full range of services, as appropriate, to all eligible individuals, the State unit, during the current fiscal and preceding fiscal year, must have in fact followed the criteria in 34 CFR 361.36 (b) (1-2).</w:t>
      </w:r>
      <w:r w:rsidR="003A29AF">
        <w:rPr>
          <w:rFonts w:ascii="Arial" w:hAnsi="Arial"/>
          <w:color w:val="000000" w:themeColor="text1"/>
          <w:sz w:val="24"/>
        </w:rPr>
        <w:t xml:space="preserve"> </w:t>
      </w:r>
      <w:r w:rsidR="003A29AF">
        <w:rPr>
          <w:rFonts w:ascii="Arial" w:hAnsi="Arial"/>
          <w:color w:val="000000" w:themeColor="text1"/>
          <w:sz w:val="24"/>
          <w:u w:val="single"/>
        </w:rPr>
        <w:t>DRS must continue to provide pre-employment transition services to students with disabilities who were receiving such services prior to being determined eligible for vocational rehabilitation services 34 CFR 361.36 (e)(3)(i).</w:t>
      </w:r>
    </w:p>
    <w:p w14:paraId="0F8CCC71" w14:textId="77777777" w:rsidR="00092590" w:rsidRPr="000C22FA" w:rsidRDefault="00092590" w:rsidP="00092590">
      <w:pPr>
        <w:spacing w:after="240" w:line="240" w:lineRule="exact"/>
        <w:rPr>
          <w:rFonts w:ascii="Arial" w:hAnsi="Arial"/>
          <w:color w:val="000000" w:themeColor="text1"/>
          <w:sz w:val="24"/>
        </w:rPr>
      </w:pPr>
      <w:r w:rsidRPr="000C22FA">
        <w:rPr>
          <w:rFonts w:ascii="Arial" w:hAnsi="Arial"/>
          <w:color w:val="000000" w:themeColor="text1"/>
          <w:sz w:val="24"/>
        </w:rPr>
        <w:t xml:space="preserve">(c)  </w:t>
      </w:r>
      <w:r w:rsidRPr="000C22FA">
        <w:rPr>
          <w:rFonts w:ascii="Arial" w:hAnsi="Arial"/>
          <w:b/>
          <w:color w:val="000000" w:themeColor="text1"/>
          <w:sz w:val="24"/>
        </w:rPr>
        <w:t>Determining need for establishing and implementing an order of selection.</w:t>
      </w:r>
      <w:r w:rsidRPr="000C22FA">
        <w:rPr>
          <w:rFonts w:ascii="Arial" w:hAnsi="Arial"/>
          <w:color w:val="000000" w:themeColor="text1"/>
          <w:sz w:val="24"/>
        </w:rPr>
        <w:t xml:space="preserve"> The State agency must determine, prior to the beginning of each fiscal year, whether to establish and implement an order of selection.</w:t>
      </w:r>
    </w:p>
    <w:p w14:paraId="278BB16A" w14:textId="77777777" w:rsidR="00092590" w:rsidRPr="000C22FA" w:rsidRDefault="00092590" w:rsidP="00092590">
      <w:pPr>
        <w:spacing w:after="240" w:line="240" w:lineRule="exact"/>
        <w:rPr>
          <w:rFonts w:ascii="Arial" w:hAnsi="Arial"/>
          <w:color w:val="000000" w:themeColor="text1"/>
          <w:sz w:val="24"/>
        </w:rPr>
      </w:pPr>
      <w:r w:rsidRPr="000C22FA">
        <w:rPr>
          <w:rFonts w:ascii="Arial" w:hAnsi="Arial"/>
          <w:color w:val="000000" w:themeColor="text1"/>
          <w:sz w:val="24"/>
        </w:rPr>
        <w:t xml:space="preserve">(d)  </w:t>
      </w:r>
      <w:r w:rsidRPr="000C22FA">
        <w:rPr>
          <w:rFonts w:ascii="Arial" w:hAnsi="Arial"/>
          <w:b/>
          <w:bCs/>
          <w:color w:val="000000" w:themeColor="text1"/>
          <w:sz w:val="24"/>
        </w:rPr>
        <w:t xml:space="preserve">Need for order of selection. </w:t>
      </w:r>
      <w:r w:rsidRPr="000C22FA">
        <w:rPr>
          <w:rFonts w:ascii="Arial" w:hAnsi="Arial"/>
          <w:color w:val="000000" w:themeColor="text1"/>
          <w:sz w:val="24"/>
        </w:rPr>
        <w:t>The Department, in consultation with the Oklahoma Rehabilitation Council, has determined, due to budgetary constraints or other reasoned limitations, that it cannot serve all individuals who are determined eligible for DVR and DSBVI services. The Department consults with the Oklahoma Rehabilitation Council (ORC) regarding the:</w:t>
      </w:r>
    </w:p>
    <w:p w14:paraId="35220959" w14:textId="77777777" w:rsidR="00092590" w:rsidRPr="000C22FA" w:rsidRDefault="00092590" w:rsidP="00092590">
      <w:pPr>
        <w:spacing w:after="240" w:line="240" w:lineRule="exact"/>
        <w:ind w:left="432"/>
        <w:rPr>
          <w:rFonts w:ascii="Arial" w:hAnsi="Arial"/>
          <w:color w:val="000000" w:themeColor="text1"/>
          <w:sz w:val="24"/>
        </w:rPr>
      </w:pPr>
      <w:r w:rsidRPr="000C22FA">
        <w:rPr>
          <w:rFonts w:ascii="Arial" w:hAnsi="Arial"/>
          <w:color w:val="000000" w:themeColor="text1"/>
          <w:sz w:val="24"/>
        </w:rPr>
        <w:t>(1)  need to establish an order of selection, including any re-evaluation of the need;</w:t>
      </w:r>
    </w:p>
    <w:p w14:paraId="75CD6D00" w14:textId="77777777" w:rsidR="00092590" w:rsidRPr="000C22FA" w:rsidRDefault="00092590" w:rsidP="00092590">
      <w:pPr>
        <w:spacing w:after="240" w:line="240" w:lineRule="exact"/>
        <w:ind w:left="432"/>
        <w:rPr>
          <w:rFonts w:ascii="Arial" w:hAnsi="Arial"/>
          <w:color w:val="000000" w:themeColor="text1"/>
          <w:sz w:val="24"/>
        </w:rPr>
      </w:pPr>
      <w:r w:rsidRPr="000C22FA">
        <w:rPr>
          <w:rFonts w:ascii="Arial" w:hAnsi="Arial"/>
          <w:color w:val="000000" w:themeColor="text1"/>
          <w:sz w:val="24"/>
        </w:rPr>
        <w:t>(2)  priority categories of the particular order of selection;</w:t>
      </w:r>
    </w:p>
    <w:p w14:paraId="64DB98C0" w14:textId="77777777" w:rsidR="00092590" w:rsidRPr="000C22FA" w:rsidRDefault="00092590" w:rsidP="00092590">
      <w:pPr>
        <w:spacing w:after="240" w:line="240" w:lineRule="exact"/>
        <w:ind w:left="432"/>
        <w:rPr>
          <w:rFonts w:ascii="Arial" w:hAnsi="Arial"/>
          <w:color w:val="000000" w:themeColor="text1"/>
          <w:sz w:val="24"/>
        </w:rPr>
      </w:pPr>
      <w:r w:rsidRPr="000C22FA">
        <w:rPr>
          <w:rFonts w:ascii="Arial" w:hAnsi="Arial"/>
          <w:color w:val="000000" w:themeColor="text1"/>
          <w:sz w:val="24"/>
        </w:rPr>
        <w:t>(3)  criteria for determining individuals with the most significant disabilities; and</w:t>
      </w:r>
    </w:p>
    <w:p w14:paraId="577FF26A" w14:textId="77777777" w:rsidR="00092590" w:rsidRPr="000C22FA" w:rsidRDefault="00092590" w:rsidP="00092590">
      <w:pPr>
        <w:spacing w:after="240" w:line="240" w:lineRule="exact"/>
        <w:ind w:left="432"/>
        <w:rPr>
          <w:rFonts w:ascii="Arial" w:hAnsi="Arial"/>
          <w:color w:val="000000" w:themeColor="text1"/>
          <w:sz w:val="24"/>
        </w:rPr>
      </w:pPr>
      <w:r w:rsidRPr="000C22FA">
        <w:rPr>
          <w:rFonts w:ascii="Arial" w:hAnsi="Arial"/>
          <w:color w:val="000000" w:themeColor="text1"/>
          <w:sz w:val="24"/>
        </w:rPr>
        <w:t>(4)  administration of the order of selection.</w:t>
      </w:r>
    </w:p>
    <w:p w14:paraId="62839F3A" w14:textId="77777777" w:rsidR="00092590" w:rsidRPr="000C22FA" w:rsidRDefault="00092590" w:rsidP="00092590">
      <w:pPr>
        <w:spacing w:after="240" w:line="240" w:lineRule="exact"/>
        <w:rPr>
          <w:rFonts w:ascii="Arial" w:hAnsi="Arial"/>
          <w:color w:val="000000" w:themeColor="text1"/>
          <w:sz w:val="24"/>
        </w:rPr>
      </w:pPr>
      <w:r w:rsidRPr="000C22FA">
        <w:rPr>
          <w:rFonts w:ascii="Arial" w:hAnsi="Arial"/>
          <w:color w:val="000000" w:themeColor="text1"/>
          <w:sz w:val="24"/>
        </w:rPr>
        <w:lastRenderedPageBreak/>
        <w:t xml:space="preserve">(e)  </w:t>
      </w:r>
      <w:r w:rsidRPr="000C22FA">
        <w:rPr>
          <w:rFonts w:ascii="Arial" w:hAnsi="Arial"/>
          <w:b/>
          <w:color w:val="000000" w:themeColor="text1"/>
          <w:sz w:val="24"/>
        </w:rPr>
        <w:t>Establishing an order of selection.</w:t>
      </w:r>
      <w:r w:rsidRPr="000C22FA">
        <w:rPr>
          <w:rFonts w:ascii="Arial" w:hAnsi="Arial"/>
          <w:color w:val="000000" w:themeColor="text1"/>
          <w:sz w:val="24"/>
        </w:rPr>
        <w:t xml:space="preserve"> Basis for order of selection. An order of selection must be based on a refinement of the three criteria in the definition of individual with a significant disability in section 7 (21) (A) of the Act and 34 CFR 361.5 (c) (30).</w:t>
      </w:r>
    </w:p>
    <w:p w14:paraId="6E80624A" w14:textId="77777777" w:rsidR="00092590" w:rsidRPr="000C22FA" w:rsidRDefault="00092590" w:rsidP="00092590">
      <w:pPr>
        <w:spacing w:after="240" w:line="240" w:lineRule="exact"/>
        <w:ind w:left="450"/>
        <w:rPr>
          <w:rFonts w:ascii="Arial" w:eastAsia="Times New Roman" w:hAnsi="Arial" w:cs="Arial"/>
          <w:bCs/>
          <w:color w:val="000000"/>
          <w:sz w:val="24"/>
          <w:szCs w:val="24"/>
        </w:rPr>
      </w:pPr>
      <w:r w:rsidRPr="000C22FA">
        <w:rPr>
          <w:rFonts w:ascii="Arial" w:hAnsi="Arial"/>
          <w:color w:val="000000" w:themeColor="text1"/>
          <w:sz w:val="24"/>
        </w:rPr>
        <w:t xml:space="preserve">(1)  </w:t>
      </w:r>
      <w:r w:rsidRPr="000C22FA">
        <w:rPr>
          <w:rFonts w:ascii="Arial" w:eastAsia="Times New Roman" w:hAnsi="Arial" w:cs="Arial"/>
          <w:bCs/>
          <w:color w:val="000000"/>
          <w:sz w:val="24"/>
          <w:szCs w:val="24"/>
        </w:rPr>
        <w:t xml:space="preserve">Factors that cannot be used in determining order of selection of eligible individuals. An order of selection may not be based on any other factors, including requirements identified in </w:t>
      </w:r>
      <w:r w:rsidRPr="000C22FA">
        <w:rPr>
          <w:rFonts w:ascii="Arial" w:hAnsi="Arial"/>
          <w:color w:val="000000" w:themeColor="text1"/>
          <w:sz w:val="24"/>
        </w:rPr>
        <w:t>34 CFR</w:t>
      </w:r>
      <w:r w:rsidRPr="000C22FA">
        <w:rPr>
          <w:rFonts w:ascii="Arial" w:eastAsia="Times New Roman" w:hAnsi="Arial" w:cs="Arial"/>
          <w:bCs/>
          <w:color w:val="000000"/>
          <w:sz w:val="24"/>
          <w:szCs w:val="24"/>
        </w:rPr>
        <w:t xml:space="preserve"> 361.36 (d) (2) (i-vii).</w:t>
      </w:r>
    </w:p>
    <w:p w14:paraId="4E479224" w14:textId="77777777" w:rsidR="00092590" w:rsidRPr="000C22FA" w:rsidRDefault="00092590" w:rsidP="00092590">
      <w:pPr>
        <w:spacing w:after="240" w:line="240" w:lineRule="exact"/>
        <w:ind w:left="450"/>
        <w:rPr>
          <w:rFonts w:ascii="Arial" w:hAnsi="Arial"/>
          <w:color w:val="000000" w:themeColor="text1"/>
          <w:sz w:val="24"/>
        </w:rPr>
      </w:pPr>
      <w:r w:rsidRPr="000C22FA">
        <w:rPr>
          <w:rFonts w:ascii="Arial" w:hAnsi="Arial"/>
          <w:color w:val="000000" w:themeColor="text1"/>
          <w:sz w:val="24"/>
        </w:rPr>
        <w:t>(2)  It is the administrative rules of DRS to provide vocational rehabilitation services to eligible individuals under an order of selection. Under the order of selection, the Department has established three priority groups on the basis of serving first those with the most significant disabilities. Every individual determined to be eligible for DVR and DSBVI services is placed in the appropriate priority group based upon the documentation used to determine eligibility and/or vocational rehabilitation needs. Selection and placement in a priority group is based solely upon the significance of the eligible individual's disability, and is not based upon the type of disability, geographical area in which the individual lives, projected type of vocational outcome, age, sex, race, color, creed, religion, or national origin of the individual. The priority groups are:</w:t>
      </w:r>
    </w:p>
    <w:p w14:paraId="2ABE403A" w14:textId="1F08EF22" w:rsidR="00092590" w:rsidRPr="000C22FA" w:rsidRDefault="00092590" w:rsidP="00092590">
      <w:pPr>
        <w:spacing w:after="240" w:line="240" w:lineRule="exact"/>
        <w:ind w:left="900"/>
        <w:rPr>
          <w:rFonts w:ascii="Arial" w:hAnsi="Arial"/>
          <w:b/>
          <w:bCs/>
          <w:color w:val="000000" w:themeColor="text1"/>
          <w:sz w:val="24"/>
        </w:rPr>
      </w:pPr>
      <w:r w:rsidRPr="000C22FA">
        <w:rPr>
          <w:rFonts w:ascii="Arial" w:hAnsi="Arial"/>
          <w:color w:val="000000" w:themeColor="text1"/>
          <w:sz w:val="24"/>
        </w:rPr>
        <w:t xml:space="preserve">(A)  </w:t>
      </w:r>
      <w:r w:rsidRPr="000C22FA">
        <w:rPr>
          <w:rFonts w:ascii="Arial" w:hAnsi="Arial"/>
          <w:b/>
          <w:bCs/>
          <w:color w:val="000000" w:themeColor="text1"/>
          <w:sz w:val="24"/>
        </w:rPr>
        <w:t>Priority Group 1.</w:t>
      </w:r>
      <w:r w:rsidRPr="000C22FA">
        <w:rPr>
          <w:rFonts w:ascii="Arial" w:hAnsi="Arial"/>
          <w:color w:val="000000" w:themeColor="text1"/>
          <w:sz w:val="24"/>
        </w:rPr>
        <w:t xml:space="preserve"> Eligible individuals with a most significant disability are individuals with the most significant barriers to employment. A most significant barrier is one that includes a severe mental or physical impairment resulting in serious limitations in three or more functional capacities and which </w:t>
      </w:r>
      <w:r w:rsidRPr="000C22FA">
        <w:rPr>
          <w:rFonts w:ascii="Arial" w:hAnsi="Arial"/>
          <w:sz w:val="24"/>
        </w:rPr>
        <w:t>can be expected to require</w:t>
      </w:r>
      <w:r w:rsidRPr="000C22FA">
        <w:rPr>
          <w:rFonts w:ascii="Arial" w:hAnsi="Arial"/>
          <w:color w:val="000000" w:themeColor="text1"/>
          <w:sz w:val="24"/>
        </w:rPr>
        <w:t xml:space="preserve"> multiple vocational rehabilitation services over an extended period of time.</w:t>
      </w:r>
      <w:r>
        <w:rPr>
          <w:rFonts w:ascii="Arial" w:hAnsi="Arial"/>
          <w:color w:val="000000" w:themeColor="text1"/>
          <w:sz w:val="24"/>
        </w:rPr>
        <w:t xml:space="preserve"> </w:t>
      </w:r>
    </w:p>
    <w:p w14:paraId="5FB2C00B" w14:textId="049DB9A1" w:rsidR="00092590" w:rsidRPr="000C22FA" w:rsidRDefault="00092590" w:rsidP="00092590">
      <w:pPr>
        <w:spacing w:after="240" w:line="240" w:lineRule="exact"/>
        <w:ind w:left="900"/>
        <w:rPr>
          <w:rFonts w:ascii="Arial" w:hAnsi="Arial"/>
          <w:b/>
          <w:bCs/>
          <w:sz w:val="24"/>
        </w:rPr>
      </w:pPr>
      <w:r w:rsidRPr="000C22FA">
        <w:rPr>
          <w:rFonts w:ascii="Arial" w:hAnsi="Arial"/>
          <w:color w:val="000000" w:themeColor="text1"/>
          <w:sz w:val="24"/>
        </w:rPr>
        <w:t xml:space="preserve">(B)  </w:t>
      </w:r>
      <w:r w:rsidRPr="000C22FA">
        <w:rPr>
          <w:rFonts w:ascii="Arial" w:hAnsi="Arial"/>
          <w:b/>
          <w:bCs/>
          <w:color w:val="000000" w:themeColor="text1"/>
          <w:sz w:val="24"/>
        </w:rPr>
        <w:t>Priority Group 2.</w:t>
      </w:r>
      <w:r w:rsidRPr="000C22FA">
        <w:rPr>
          <w:rFonts w:ascii="Arial" w:hAnsi="Arial"/>
          <w:color w:val="000000" w:themeColor="text1"/>
          <w:sz w:val="24"/>
        </w:rPr>
        <w:t xml:space="preserve"> Eligible individuals with a significant disability are individuals with significant barriers to employment. A significant barrier is one that includes a severe physical or mental impairment resulting in serious limitations in at least one, but not more than two, functional capacities and which</w:t>
      </w:r>
      <w:r w:rsidRPr="000C22FA">
        <w:rPr>
          <w:rFonts w:ascii="Arial" w:hAnsi="Arial"/>
          <w:sz w:val="24"/>
        </w:rPr>
        <w:t xml:space="preserve"> can be expected to require</w:t>
      </w:r>
      <w:r w:rsidRPr="000C22FA">
        <w:rPr>
          <w:rFonts w:ascii="Arial" w:hAnsi="Arial"/>
          <w:color w:val="000000" w:themeColor="text1"/>
          <w:sz w:val="24"/>
        </w:rPr>
        <w:t xml:space="preserve"> multiple vocational rehabilitation services over an extended period of time.</w:t>
      </w:r>
      <w:r>
        <w:rPr>
          <w:rFonts w:ascii="Arial" w:hAnsi="Arial"/>
          <w:color w:val="000000" w:themeColor="text1"/>
          <w:sz w:val="24"/>
        </w:rPr>
        <w:t xml:space="preserve"> </w:t>
      </w:r>
    </w:p>
    <w:p w14:paraId="677E5111" w14:textId="77777777" w:rsidR="00092590" w:rsidRPr="000C22FA" w:rsidRDefault="00092590" w:rsidP="00092590">
      <w:pPr>
        <w:spacing w:after="240" w:line="240" w:lineRule="exact"/>
        <w:ind w:left="900"/>
        <w:rPr>
          <w:rFonts w:ascii="Arial" w:hAnsi="Arial"/>
          <w:b/>
          <w:bCs/>
          <w:color w:val="000000" w:themeColor="text1"/>
          <w:sz w:val="24"/>
        </w:rPr>
      </w:pPr>
      <w:r w:rsidRPr="000C22FA">
        <w:rPr>
          <w:rFonts w:ascii="Arial" w:hAnsi="Arial"/>
          <w:color w:val="000000" w:themeColor="text1"/>
          <w:sz w:val="24"/>
        </w:rPr>
        <w:t xml:space="preserve">(C)  </w:t>
      </w:r>
      <w:r w:rsidRPr="000C22FA">
        <w:rPr>
          <w:rFonts w:ascii="Arial" w:hAnsi="Arial"/>
          <w:b/>
          <w:bCs/>
          <w:color w:val="000000" w:themeColor="text1"/>
          <w:sz w:val="24"/>
        </w:rPr>
        <w:t>Priority Group 3.</w:t>
      </w:r>
      <w:r w:rsidRPr="000C22FA">
        <w:rPr>
          <w:rFonts w:ascii="Arial" w:hAnsi="Arial"/>
          <w:color w:val="000000" w:themeColor="text1"/>
          <w:sz w:val="24"/>
        </w:rPr>
        <w:t xml:space="preserve"> Eligible individuals with disabilities not meeting the definition of individual with a most significant or significant barrier to employment.</w:t>
      </w:r>
    </w:p>
    <w:p w14:paraId="73F8E8AB" w14:textId="77777777" w:rsidR="00092590" w:rsidRPr="000C22FA" w:rsidRDefault="00092590" w:rsidP="00092590">
      <w:pPr>
        <w:spacing w:after="240" w:line="240" w:lineRule="exact"/>
        <w:rPr>
          <w:rFonts w:ascii="Arial" w:hAnsi="Arial"/>
          <w:color w:val="000000" w:themeColor="text1"/>
          <w:sz w:val="24"/>
        </w:rPr>
      </w:pPr>
      <w:r w:rsidRPr="000C22FA">
        <w:rPr>
          <w:rFonts w:ascii="Arial" w:hAnsi="Arial"/>
          <w:color w:val="000000" w:themeColor="text1"/>
          <w:sz w:val="24"/>
        </w:rPr>
        <w:t xml:space="preserve">(f)  </w:t>
      </w:r>
      <w:r w:rsidRPr="000C22FA">
        <w:rPr>
          <w:rFonts w:ascii="Arial" w:hAnsi="Arial"/>
          <w:b/>
          <w:color w:val="000000" w:themeColor="text1"/>
          <w:sz w:val="24"/>
        </w:rPr>
        <w:t>Administrative requirements.</w:t>
      </w:r>
      <w:r w:rsidRPr="000C22FA">
        <w:rPr>
          <w:rFonts w:ascii="Arial" w:hAnsi="Arial"/>
          <w:color w:val="000000" w:themeColor="text1"/>
          <w:sz w:val="24"/>
        </w:rPr>
        <w:t xml:space="preserve"> In administering the order of selection, the State agency must implement the order of selection on a statewide basis according to 34 CFR 361.36 (e) (1-3) (i-ii). Notification of Priority Group Placement:</w:t>
      </w:r>
      <w:r w:rsidRPr="000C22FA">
        <w:rPr>
          <w:rFonts w:ascii="Arial" w:hAnsi="Arial"/>
          <w:b/>
          <w:color w:val="000000" w:themeColor="text1"/>
          <w:sz w:val="24"/>
        </w:rPr>
        <w:t xml:space="preserve"> </w:t>
      </w:r>
      <w:r w:rsidRPr="000C22FA">
        <w:rPr>
          <w:rFonts w:ascii="Arial" w:hAnsi="Arial"/>
          <w:color w:val="000000" w:themeColor="text1"/>
          <w:sz w:val="24"/>
        </w:rPr>
        <w:t xml:space="preserve">Upon placement into a priority category, the client shall receive written notification of his or her priority classification and information regarding the </w:t>
      </w:r>
      <w:r w:rsidRPr="006F07F7">
        <w:rPr>
          <w:rFonts w:ascii="Arial" w:hAnsi="Arial"/>
          <w:strike/>
          <w:color w:val="000000" w:themeColor="text1"/>
          <w:sz w:val="24"/>
        </w:rPr>
        <w:t>policies</w:t>
      </w:r>
      <w:r w:rsidRPr="006F07F7">
        <w:rPr>
          <w:rFonts w:ascii="Arial" w:hAnsi="Arial"/>
          <w:color w:val="000000" w:themeColor="text1"/>
          <w:sz w:val="24"/>
        </w:rPr>
        <w:t xml:space="preserve"> </w:t>
      </w:r>
      <w:r w:rsidRPr="006F07F7">
        <w:rPr>
          <w:rFonts w:ascii="Arial" w:hAnsi="Arial"/>
          <w:color w:val="000000" w:themeColor="text1"/>
          <w:sz w:val="24"/>
          <w:u w:val="single"/>
        </w:rPr>
        <w:t>administrative rules</w:t>
      </w:r>
      <w:r>
        <w:rPr>
          <w:rFonts w:ascii="Arial" w:hAnsi="Arial"/>
          <w:color w:val="000000" w:themeColor="text1"/>
          <w:sz w:val="24"/>
        </w:rPr>
        <w:t xml:space="preserve"> </w:t>
      </w:r>
      <w:r w:rsidRPr="000C22FA">
        <w:rPr>
          <w:rFonts w:ascii="Arial" w:hAnsi="Arial"/>
          <w:color w:val="000000" w:themeColor="text1"/>
          <w:sz w:val="24"/>
        </w:rPr>
        <w:t>and procedures governing availability of vocational rehabilitation services, including notification of placement on a wait list, when applicable and a referral to other programs that are part of the one-stop service delivery system under the WIOA that can address the individual</w:t>
      </w:r>
      <w:r w:rsidRPr="000C22FA">
        <w:rPr>
          <w:rFonts w:ascii="Arial" w:eastAsia="Times New Roman" w:hAnsi="Arial" w:cs="Arial"/>
          <w:color w:val="000000"/>
          <w:sz w:val="24"/>
          <w:szCs w:val="24"/>
        </w:rPr>
        <w:t>'</w:t>
      </w:r>
      <w:r w:rsidRPr="000C22FA">
        <w:rPr>
          <w:rFonts w:ascii="Arial" w:hAnsi="Arial"/>
          <w:color w:val="000000" w:themeColor="text1"/>
          <w:sz w:val="24"/>
        </w:rPr>
        <w:t>s training or employment related needs. 34 CFR 361.43 (d) (1-2) the written notification shall include information about Due Process rights and the Client Assistance Program. The electronic case management system will contain a copy of the written notification.</w:t>
      </w:r>
    </w:p>
    <w:p w14:paraId="2F02CCC0" w14:textId="77777777" w:rsidR="00092590" w:rsidRPr="000C22FA" w:rsidRDefault="00092590" w:rsidP="00092590">
      <w:pPr>
        <w:spacing w:after="240" w:line="240" w:lineRule="exact"/>
        <w:ind w:left="1440"/>
        <w:rPr>
          <w:rFonts w:ascii="Arial" w:hAnsi="Arial"/>
          <w:color w:val="000000" w:themeColor="text1"/>
          <w:sz w:val="24"/>
        </w:rPr>
      </w:pPr>
      <w:r w:rsidRPr="000C22FA">
        <w:rPr>
          <w:rFonts w:ascii="Arial" w:hAnsi="Arial"/>
          <w:color w:val="000000" w:themeColor="text1"/>
          <w:sz w:val="24"/>
        </w:rPr>
        <w:t>(</w:t>
      </w:r>
      <w:r>
        <w:rPr>
          <w:rFonts w:ascii="Arial" w:hAnsi="Arial"/>
          <w:color w:val="000000" w:themeColor="text1"/>
          <w:sz w:val="24"/>
        </w:rPr>
        <w:t>1</w:t>
      </w:r>
      <w:r w:rsidRPr="000C22FA">
        <w:rPr>
          <w:rFonts w:ascii="Arial" w:hAnsi="Arial"/>
          <w:color w:val="000000" w:themeColor="text1"/>
          <w:sz w:val="24"/>
        </w:rPr>
        <w:t>)  When a client is reclassified into a different priority category, he or she shall be notified, in writing, of the new priority category and provided written information as to how the change will affect the availability of vocational rehabilitation services. The written notification shall include information about Due Process rights and the Client Assistance Program.</w:t>
      </w:r>
    </w:p>
    <w:p w14:paraId="1975B97E" w14:textId="77777777" w:rsidR="00092590" w:rsidRPr="000C22FA" w:rsidRDefault="00092590" w:rsidP="00092590">
      <w:pPr>
        <w:spacing w:after="240" w:line="240" w:lineRule="exact"/>
        <w:ind w:left="1440"/>
        <w:rPr>
          <w:rFonts w:ascii="Arial" w:hAnsi="Arial"/>
          <w:color w:val="000000" w:themeColor="text1"/>
          <w:sz w:val="24"/>
        </w:rPr>
      </w:pPr>
      <w:r w:rsidRPr="000C22FA">
        <w:rPr>
          <w:rFonts w:ascii="Arial" w:hAnsi="Arial"/>
          <w:color w:val="000000" w:themeColor="text1"/>
          <w:sz w:val="24"/>
        </w:rPr>
        <w:t>(</w:t>
      </w:r>
      <w:r>
        <w:rPr>
          <w:rFonts w:ascii="Arial" w:hAnsi="Arial"/>
          <w:color w:val="000000" w:themeColor="text1"/>
          <w:sz w:val="24"/>
        </w:rPr>
        <w:t>2</w:t>
      </w:r>
      <w:r w:rsidRPr="000C22FA">
        <w:rPr>
          <w:rFonts w:ascii="Arial" w:hAnsi="Arial"/>
          <w:color w:val="000000" w:themeColor="text1"/>
          <w:sz w:val="24"/>
        </w:rPr>
        <w:t xml:space="preserve">)  An applicant who has been determined eligible for vocational rehabilitation will be placed in Eligibility Status, for completion of a comprehensive </w:t>
      </w:r>
      <w:r w:rsidRPr="000C22FA">
        <w:rPr>
          <w:rFonts w:ascii="Arial" w:hAnsi="Arial"/>
          <w:color w:val="000000" w:themeColor="text1"/>
          <w:sz w:val="24"/>
        </w:rPr>
        <w:lastRenderedPageBreak/>
        <w:t>assessment to determine employment goal and rehabilitation needs and for development of the Individualized Plan for Employment (IPE). An individual who is placed in an order of selection priority group that is not currently being served will be placed on a waiting list and held there pending further directives from the Director concerning opening or closing of priority groups.</w:t>
      </w:r>
    </w:p>
    <w:p w14:paraId="45654A27" w14:textId="77777777" w:rsidR="00092590" w:rsidRDefault="00092590" w:rsidP="00092590">
      <w:pPr>
        <w:spacing w:after="240" w:line="240" w:lineRule="exact"/>
        <w:ind w:left="1440"/>
        <w:rPr>
          <w:rFonts w:ascii="Arial" w:hAnsi="Arial"/>
          <w:color w:val="000000" w:themeColor="text1"/>
          <w:sz w:val="24"/>
        </w:rPr>
        <w:sectPr w:rsidR="00092590" w:rsidSect="00323865">
          <w:pgSz w:w="12240" w:h="15840"/>
          <w:pgMar w:top="1440" w:right="1350" w:bottom="1152" w:left="1080" w:header="720" w:footer="720" w:gutter="0"/>
          <w:lnNumType w:countBy="1" w:restart="newSection"/>
          <w:cols w:space="720"/>
          <w:noEndnote/>
          <w:titlePg/>
          <w:docGrid w:linePitch="326"/>
        </w:sectPr>
      </w:pPr>
      <w:r w:rsidRPr="000C22FA">
        <w:rPr>
          <w:rFonts w:ascii="Arial" w:hAnsi="Arial"/>
          <w:color w:val="000000" w:themeColor="text1"/>
          <w:sz w:val="24"/>
        </w:rPr>
        <w:t>(</w:t>
      </w:r>
      <w:r>
        <w:rPr>
          <w:rFonts w:ascii="Arial" w:hAnsi="Arial"/>
          <w:color w:val="000000" w:themeColor="text1"/>
          <w:sz w:val="24"/>
        </w:rPr>
        <w:t>3</w:t>
      </w:r>
      <w:r w:rsidRPr="000C22FA">
        <w:rPr>
          <w:rFonts w:ascii="Arial" w:hAnsi="Arial"/>
          <w:color w:val="000000" w:themeColor="text1"/>
          <w:sz w:val="24"/>
        </w:rPr>
        <w:t>)  If an applicant is determined to be ineligible, the counselor will notify the applicant and provide information on further options in accordance with DRS administrative rules on ineligibility decisions and 34 CFR 361.57 (b) (2) (ii or iv).</w:t>
      </w:r>
    </w:p>
    <w:p w14:paraId="0B4D121E" w14:textId="00112726" w:rsidR="008402A2" w:rsidRDefault="00B94D7E" w:rsidP="00B94D7E">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sectPr w:rsidR="008402A2" w:rsidSect="00323865">
          <w:pgSz w:w="12240" w:h="15840"/>
          <w:pgMar w:top="1440" w:right="1350" w:bottom="1152" w:left="1080" w:header="720" w:footer="720" w:gutter="0"/>
          <w:cols w:space="720"/>
          <w:noEndnote/>
          <w:titlePg/>
          <w:docGrid w:linePitch="326"/>
        </w:sectPr>
      </w:pPr>
      <w:r w:rsidRPr="00092590">
        <w:rPr>
          <w:rFonts w:ascii="Arial" w:eastAsia="Times New Roman" w:hAnsi="Arial" w:cs="Arial"/>
          <w:b/>
          <w:snapToGrid w:val="0"/>
          <w:color w:val="000000"/>
          <w:sz w:val="24"/>
          <w:szCs w:val="20"/>
        </w:rPr>
        <w:lastRenderedPageBreak/>
        <w:t>PART 5.  CASE STATUS AND CLASSIFICATION SYSTEM</w:t>
      </w:r>
      <w:r w:rsidR="008402A2" w:rsidRPr="00092590">
        <w:rPr>
          <w:rFonts w:ascii="Arial" w:eastAsia="Times New Roman" w:hAnsi="Arial" w:cs="Arial"/>
          <w:b/>
          <w:snapToGrid w:val="0"/>
          <w:color w:val="000000"/>
          <w:sz w:val="24"/>
          <w:szCs w:val="20"/>
        </w:rPr>
        <w:t xml:space="preserve"> </w:t>
      </w:r>
    </w:p>
    <w:p w14:paraId="3385275B" w14:textId="4925646B" w:rsidR="00CB3E4E" w:rsidRPr="00DD4A4C" w:rsidRDefault="00CB3E4E" w:rsidP="00CB3E4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4" w:name="_Toc521919620"/>
      <w:r w:rsidRPr="00DD4A4C">
        <w:rPr>
          <w:rFonts w:ascii="Arial" w:eastAsia="Times New Roman" w:hAnsi="Arial" w:cs="Arial"/>
          <w:b/>
          <w:bCs/>
          <w:snapToGrid w:val="0"/>
          <w:color w:val="000000" w:themeColor="text1"/>
          <w:sz w:val="24"/>
          <w:szCs w:val="24"/>
        </w:rPr>
        <w:lastRenderedPageBreak/>
        <w:t>612:10-7-50.1</w:t>
      </w:r>
      <w:r>
        <w:rPr>
          <w:rFonts w:ascii="Arial" w:eastAsia="Times New Roman" w:hAnsi="Arial" w:cs="Arial"/>
          <w:b/>
          <w:bCs/>
          <w:snapToGrid w:val="0"/>
          <w:color w:val="000000" w:themeColor="text1"/>
          <w:sz w:val="24"/>
          <w:szCs w:val="24"/>
        </w:rPr>
        <w:t>.</w:t>
      </w:r>
      <w:r w:rsidRPr="00DD4A4C">
        <w:rPr>
          <w:rFonts w:ascii="Arial" w:eastAsia="Times New Roman" w:hAnsi="Arial" w:cs="Arial"/>
          <w:b/>
          <w:bCs/>
          <w:snapToGrid w:val="0"/>
          <w:color w:val="000000" w:themeColor="text1"/>
          <w:sz w:val="24"/>
          <w:szCs w:val="24"/>
        </w:rPr>
        <w:t xml:space="preserve">  Assessment for determining rehabilitation needs</w:t>
      </w:r>
      <w:bookmarkEnd w:id="34"/>
      <w:r>
        <w:rPr>
          <w:rFonts w:ascii="Arial" w:eastAsia="Times New Roman" w:hAnsi="Arial" w:cs="Arial"/>
          <w:b/>
          <w:bCs/>
          <w:snapToGrid w:val="0"/>
          <w:color w:val="000000" w:themeColor="text1"/>
          <w:sz w:val="24"/>
          <w:szCs w:val="24"/>
        </w:rPr>
        <w:t xml:space="preserve"> [AMENDED]</w:t>
      </w:r>
    </w:p>
    <w:p w14:paraId="16439757" w14:textId="4AB7B63A" w:rsidR="00CB3E4E" w:rsidRPr="000C22FA" w:rsidRDefault="00CB3E4E" w:rsidP="00CB3E4E">
      <w:pPr>
        <w:spacing w:after="240" w:line="240" w:lineRule="exact"/>
        <w:rPr>
          <w:rFonts w:ascii="Arial" w:hAnsi="Arial"/>
          <w:color w:val="000000" w:themeColor="text1"/>
          <w:sz w:val="24"/>
        </w:rPr>
      </w:pPr>
      <w:r w:rsidRPr="00DD4A4C">
        <w:rPr>
          <w:rFonts w:ascii="Arial" w:hAnsi="Arial"/>
          <w:color w:val="000000" w:themeColor="text1"/>
          <w:sz w:val="24"/>
        </w:rPr>
        <w:t xml:space="preserve">(a)  </w:t>
      </w:r>
      <w:r w:rsidRPr="00770A3A">
        <w:rPr>
          <w:rFonts w:ascii="Arial" w:hAnsi="Arial"/>
          <w:b/>
          <w:bCs/>
          <w:color w:val="000000" w:themeColor="text1"/>
          <w:sz w:val="24"/>
        </w:rPr>
        <w:t>Rehabilitation needs.</w:t>
      </w:r>
      <w:r>
        <w:rPr>
          <w:rFonts w:ascii="Arial" w:hAnsi="Arial"/>
          <w:color w:val="000000" w:themeColor="text1"/>
          <w:sz w:val="24"/>
        </w:rPr>
        <w:t xml:space="preserve"> </w:t>
      </w:r>
      <w:r w:rsidRPr="00DD4A4C">
        <w:rPr>
          <w:rFonts w:ascii="Arial" w:hAnsi="Arial"/>
          <w:color w:val="000000" w:themeColor="text1"/>
          <w:sz w:val="24"/>
        </w:rPr>
        <w:t>DRS will conduct an assessment for determining rehabilitation needs, if appropriate, for each eligible individual or, if the agency is operating under an order of selection, for each eligible individual to whom the agency is able to provide vocational rehabilitation services. The purpose of this comprehensive assessment is to assist the client in selecting an employment goal and to determine the nature and scope of vocational rehabilitation services to be included in the Individualized Plan for Employment (IPE).</w:t>
      </w:r>
    </w:p>
    <w:p w14:paraId="3A11B0CF" w14:textId="3B949A60" w:rsidR="00CB3E4E" w:rsidRDefault="00CB3E4E" w:rsidP="00CB3E4E">
      <w:pPr>
        <w:spacing w:after="240" w:line="240" w:lineRule="exact"/>
        <w:rPr>
          <w:rFonts w:ascii="Arial" w:hAnsi="Arial"/>
          <w:color w:val="000000" w:themeColor="text1"/>
          <w:sz w:val="24"/>
        </w:rPr>
      </w:pPr>
      <w:r w:rsidRPr="000C22FA">
        <w:rPr>
          <w:rFonts w:ascii="Arial" w:hAnsi="Arial"/>
          <w:color w:val="000000" w:themeColor="text1"/>
          <w:sz w:val="24"/>
        </w:rPr>
        <w:t xml:space="preserve">(b)  </w:t>
      </w:r>
      <w:r w:rsidRPr="000C22FA">
        <w:rPr>
          <w:rFonts w:ascii="Arial" w:hAnsi="Arial"/>
          <w:b/>
          <w:bCs/>
          <w:color w:val="000000" w:themeColor="text1"/>
          <w:sz w:val="24"/>
        </w:rPr>
        <w:t>Comprehensive assessment.</w:t>
      </w:r>
      <w:r w:rsidRPr="000C22FA">
        <w:rPr>
          <w:rFonts w:ascii="Arial" w:hAnsi="Arial"/>
          <w:color w:val="000000" w:themeColor="text1"/>
          <w:sz w:val="24"/>
        </w:rPr>
        <w:t xml:space="preserve"> Existing information obtained from the assessment to determine eligibility and priority group assignment, including information supplied by the individual or the individual</w:t>
      </w:r>
      <w:r w:rsidRPr="000C22FA">
        <w:rPr>
          <w:rFonts w:ascii="Arial" w:eastAsia="Times New Roman" w:hAnsi="Arial" w:cs="Arial"/>
          <w:color w:val="000000"/>
          <w:sz w:val="24"/>
          <w:szCs w:val="24"/>
        </w:rPr>
        <w:t>'</w:t>
      </w:r>
      <w:r w:rsidRPr="000C22FA">
        <w:rPr>
          <w:rFonts w:ascii="Arial" w:hAnsi="Arial"/>
          <w:color w:val="000000" w:themeColor="text1"/>
          <w:sz w:val="24"/>
        </w:rPr>
        <w:t>s authorized representative, is to be used for the comprehensive assessment to the maximum extent possible. Additional assessments may be obtained to the extent additional information is necessary to determine the vocational rehabilitation needs of the individual and to develop the IPE. Rehabilitation technology will be used in the comprehensive assessment when necessary to assess and/or develop the capacities of the individual to perform in a work environment.</w:t>
      </w:r>
    </w:p>
    <w:p w14:paraId="67792F7B" w14:textId="697F457E" w:rsidR="007D393E" w:rsidRDefault="00CB3E4E" w:rsidP="00CB3E4E">
      <w:pPr>
        <w:spacing w:after="240" w:line="240" w:lineRule="exact"/>
        <w:ind w:left="450"/>
        <w:rPr>
          <w:rFonts w:ascii="Arial" w:hAnsi="Arial"/>
          <w:color w:val="000000" w:themeColor="text1"/>
          <w:sz w:val="24"/>
          <w:u w:val="single"/>
        </w:rPr>
      </w:pPr>
      <w:bookmarkStart w:id="35" w:name="_Hlk181787105"/>
      <w:bookmarkStart w:id="36" w:name="_Hlk179376687"/>
      <w:r>
        <w:rPr>
          <w:rFonts w:ascii="Arial" w:hAnsi="Arial"/>
          <w:color w:val="000000" w:themeColor="text1"/>
          <w:sz w:val="24"/>
          <w:u w:val="single"/>
        </w:rPr>
        <w:t xml:space="preserve">(1)  </w:t>
      </w:r>
      <w:r w:rsidR="0007310D">
        <w:rPr>
          <w:rFonts w:ascii="Arial" w:hAnsi="Arial"/>
          <w:color w:val="000000" w:themeColor="text1"/>
          <w:sz w:val="24"/>
          <w:u w:val="single"/>
        </w:rPr>
        <w:t>T</w:t>
      </w:r>
      <w:r>
        <w:rPr>
          <w:rFonts w:ascii="Arial" w:hAnsi="Arial"/>
          <w:color w:val="000000" w:themeColor="text1"/>
          <w:sz w:val="24"/>
          <w:u w:val="single"/>
        </w:rPr>
        <w:t xml:space="preserve">he five (5) required Pre-employment transition service activities </w:t>
      </w:r>
      <w:r w:rsidR="0007310D">
        <w:rPr>
          <w:rFonts w:ascii="Arial" w:hAnsi="Arial"/>
          <w:color w:val="000000" w:themeColor="text1"/>
          <w:sz w:val="24"/>
          <w:u w:val="single"/>
        </w:rPr>
        <w:t xml:space="preserve">that are </w:t>
      </w:r>
      <w:r>
        <w:rPr>
          <w:rFonts w:ascii="Arial" w:hAnsi="Arial"/>
          <w:color w:val="000000" w:themeColor="text1"/>
          <w:sz w:val="24"/>
          <w:u w:val="single"/>
        </w:rPr>
        <w:t xml:space="preserve">provided or arranged by DRS, </w:t>
      </w:r>
      <w:r w:rsidR="0007310D">
        <w:rPr>
          <w:rFonts w:ascii="Arial" w:hAnsi="Arial"/>
          <w:color w:val="000000" w:themeColor="text1"/>
          <w:sz w:val="24"/>
          <w:u w:val="single"/>
        </w:rPr>
        <w:t>are</w:t>
      </w:r>
      <w:r>
        <w:rPr>
          <w:rFonts w:ascii="Arial" w:hAnsi="Arial"/>
          <w:color w:val="000000" w:themeColor="text1"/>
          <w:sz w:val="24"/>
          <w:u w:val="single"/>
        </w:rPr>
        <w:t xml:space="preserve"> based upon the individual needs of the student with disabilities. Each service should enrich, not delay transition planning, and the continuum of vocational rehabilitation services necessary for movement from school to postsecondary education or to an employment outcome.</w:t>
      </w:r>
    </w:p>
    <w:bookmarkEnd w:id="35"/>
    <w:p w14:paraId="67F395B1" w14:textId="5D476F67" w:rsidR="00CB3E4E" w:rsidRDefault="007D393E" w:rsidP="00CB3E4E">
      <w:pPr>
        <w:spacing w:after="240" w:line="240" w:lineRule="exact"/>
        <w:ind w:left="450"/>
        <w:rPr>
          <w:rFonts w:ascii="Arial" w:hAnsi="Arial"/>
          <w:color w:val="000000" w:themeColor="text1"/>
          <w:sz w:val="24"/>
          <w:u w:val="single"/>
        </w:rPr>
      </w:pPr>
      <w:r>
        <w:rPr>
          <w:rFonts w:ascii="Arial" w:hAnsi="Arial"/>
          <w:color w:val="000000" w:themeColor="text1"/>
          <w:sz w:val="24"/>
          <w:u w:val="single"/>
        </w:rPr>
        <w:t xml:space="preserve">(2)  </w:t>
      </w:r>
      <w:r w:rsidR="00CB3E4E">
        <w:rPr>
          <w:rFonts w:ascii="Arial" w:hAnsi="Arial"/>
          <w:color w:val="000000" w:themeColor="text1"/>
          <w:sz w:val="24"/>
          <w:u w:val="single"/>
        </w:rPr>
        <w:t>Additionally, it is essential to recognize that each student may have different needs based on their interests and unique circumstances. Determining necessary services based on student needs to explore his or her interests, strengths, abilities and capabilities. A student may or may not need all five required activities and may need to participate in multiple activities.</w:t>
      </w:r>
    </w:p>
    <w:bookmarkEnd w:id="36"/>
    <w:p w14:paraId="53B8C49F" w14:textId="1A53CBBE" w:rsidR="00CB3E4E" w:rsidRPr="000C22FA" w:rsidRDefault="00CB3E4E" w:rsidP="00CB3E4E">
      <w:pPr>
        <w:spacing w:after="240" w:line="240" w:lineRule="exact"/>
        <w:rPr>
          <w:rFonts w:ascii="Arial" w:hAnsi="Arial"/>
          <w:color w:val="000000" w:themeColor="text1"/>
          <w:sz w:val="24"/>
        </w:rPr>
      </w:pPr>
      <w:r w:rsidRPr="000C22FA">
        <w:rPr>
          <w:rFonts w:ascii="Arial" w:hAnsi="Arial"/>
          <w:color w:val="000000" w:themeColor="text1"/>
          <w:sz w:val="24"/>
        </w:rPr>
        <w:t xml:space="preserve">(c)  </w:t>
      </w:r>
      <w:r w:rsidRPr="000C22FA">
        <w:rPr>
          <w:rFonts w:ascii="Arial" w:hAnsi="Arial"/>
          <w:b/>
          <w:bCs/>
          <w:color w:val="000000" w:themeColor="text1"/>
          <w:sz w:val="24"/>
        </w:rPr>
        <w:t>Case recording requirements.</w:t>
      </w:r>
      <w:r w:rsidRPr="000C22FA">
        <w:rPr>
          <w:rFonts w:ascii="Arial" w:hAnsi="Arial"/>
          <w:color w:val="000000" w:themeColor="text1"/>
          <w:sz w:val="24"/>
        </w:rPr>
        <w:t xml:space="preserve"> The results of the comprehensive assessment and the counselor</w:t>
      </w:r>
      <w:r w:rsidRPr="000C22FA">
        <w:rPr>
          <w:rFonts w:ascii="Arial" w:eastAsia="Times New Roman" w:hAnsi="Arial" w:cs="Arial"/>
          <w:color w:val="000000"/>
          <w:sz w:val="24"/>
          <w:szCs w:val="24"/>
        </w:rPr>
        <w:t>'</w:t>
      </w:r>
      <w:r w:rsidRPr="000C22FA">
        <w:rPr>
          <w:rFonts w:ascii="Arial" w:hAnsi="Arial"/>
          <w:color w:val="000000" w:themeColor="text1"/>
          <w:sz w:val="24"/>
        </w:rPr>
        <w:t>s analysis of them will be recorded in a case narrative. The narrative will contain reasonable justification of the employment goal and services that will be provided in the IPE, considering the unique strengths, resources, priorities, concerns, abilities, capabilities, interests</w:t>
      </w:r>
      <w:r w:rsidR="007D393E">
        <w:rPr>
          <w:rFonts w:ascii="Arial" w:hAnsi="Arial"/>
          <w:color w:val="000000" w:themeColor="text1"/>
          <w:sz w:val="24"/>
          <w:u w:val="single"/>
        </w:rPr>
        <w:t>,</w:t>
      </w:r>
      <w:r w:rsidRPr="000C22FA">
        <w:rPr>
          <w:rFonts w:ascii="Arial" w:hAnsi="Arial"/>
          <w:color w:val="000000" w:themeColor="text1"/>
          <w:sz w:val="24"/>
        </w:rPr>
        <w:t xml:space="preserve"> and informed choice of the individual.</w:t>
      </w:r>
    </w:p>
    <w:p w14:paraId="725BF647" w14:textId="243026EB" w:rsidR="00CB3E4E" w:rsidRPr="000C22FA" w:rsidRDefault="00CB3E4E" w:rsidP="00CB3E4E">
      <w:pPr>
        <w:spacing w:after="240" w:line="240" w:lineRule="exact"/>
        <w:rPr>
          <w:rFonts w:ascii="Arial" w:hAnsi="Arial"/>
          <w:color w:val="000000" w:themeColor="text1"/>
          <w:sz w:val="24"/>
        </w:rPr>
      </w:pPr>
      <w:r w:rsidRPr="000C22FA">
        <w:rPr>
          <w:rFonts w:ascii="Arial" w:hAnsi="Arial"/>
          <w:color w:val="000000" w:themeColor="text1"/>
          <w:sz w:val="24"/>
        </w:rPr>
        <w:t xml:space="preserve">(d)  </w:t>
      </w:r>
      <w:r w:rsidRPr="000C22FA">
        <w:rPr>
          <w:rFonts w:ascii="Arial" w:hAnsi="Arial"/>
          <w:b/>
          <w:bCs/>
          <w:color w:val="000000" w:themeColor="text1"/>
          <w:sz w:val="24"/>
        </w:rPr>
        <w:t>Comprehensive assessment for supported employment.</w:t>
      </w:r>
      <w:r w:rsidRPr="000C22FA">
        <w:rPr>
          <w:rFonts w:ascii="Arial" w:hAnsi="Arial"/>
          <w:color w:val="000000" w:themeColor="text1"/>
          <w:sz w:val="24"/>
        </w:rPr>
        <w:t xml:space="preserve"> </w:t>
      </w:r>
    </w:p>
    <w:p w14:paraId="4D03FEEC" w14:textId="77777777" w:rsidR="00CB3E4E" w:rsidRPr="000C22FA" w:rsidRDefault="00CB3E4E" w:rsidP="00CB3E4E">
      <w:pPr>
        <w:spacing w:after="240" w:line="240" w:lineRule="exact"/>
        <w:ind w:left="432"/>
        <w:rPr>
          <w:rFonts w:ascii="Arial" w:hAnsi="Arial"/>
          <w:color w:val="000000" w:themeColor="text1"/>
          <w:sz w:val="24"/>
        </w:rPr>
      </w:pPr>
      <w:r w:rsidRPr="000C22FA">
        <w:rPr>
          <w:rFonts w:ascii="Arial" w:hAnsi="Arial"/>
          <w:color w:val="000000" w:themeColor="text1"/>
          <w:sz w:val="24"/>
        </w:rPr>
        <w:t>(1)  In supported employment cases, the record must document the counselor's determination that the client is an individual:</w:t>
      </w:r>
    </w:p>
    <w:p w14:paraId="2D578AC3" w14:textId="77777777" w:rsidR="00CB3E4E" w:rsidRPr="000C22FA" w:rsidRDefault="00CB3E4E" w:rsidP="00CB3E4E">
      <w:pPr>
        <w:spacing w:after="240" w:line="240" w:lineRule="exact"/>
        <w:ind w:left="864"/>
        <w:rPr>
          <w:rFonts w:ascii="Arial" w:hAnsi="Arial"/>
          <w:color w:val="000000" w:themeColor="text1"/>
          <w:sz w:val="24"/>
        </w:rPr>
      </w:pPr>
      <w:r w:rsidRPr="000C22FA">
        <w:rPr>
          <w:rFonts w:ascii="Arial" w:hAnsi="Arial"/>
          <w:color w:val="000000" w:themeColor="text1"/>
          <w:sz w:val="24"/>
        </w:rPr>
        <w:t>(A)  for whom competitive employment has not traditionally occurred; or</w:t>
      </w:r>
    </w:p>
    <w:p w14:paraId="12732B51" w14:textId="77777777" w:rsidR="00CB3E4E" w:rsidRPr="000C22FA" w:rsidRDefault="00CB3E4E" w:rsidP="00CB3E4E">
      <w:pPr>
        <w:spacing w:after="240" w:line="240" w:lineRule="exact"/>
        <w:ind w:left="864"/>
        <w:rPr>
          <w:rFonts w:ascii="Arial" w:hAnsi="Arial"/>
          <w:color w:val="000000" w:themeColor="text1"/>
          <w:sz w:val="24"/>
        </w:rPr>
      </w:pPr>
      <w:r w:rsidRPr="000C22FA">
        <w:rPr>
          <w:rFonts w:ascii="Arial" w:hAnsi="Arial"/>
          <w:color w:val="000000" w:themeColor="text1"/>
          <w:sz w:val="24"/>
        </w:rPr>
        <w:t>(B)  for whom competitive employment has been interrupted or intermittent as a result of a significant disability; and</w:t>
      </w:r>
    </w:p>
    <w:p w14:paraId="6751790C" w14:textId="0A7D06B8" w:rsidR="00CB3E4E" w:rsidRPr="000C22FA" w:rsidRDefault="00CB3E4E" w:rsidP="00CB3E4E">
      <w:pPr>
        <w:spacing w:after="240" w:line="240" w:lineRule="exact"/>
        <w:ind w:left="864"/>
        <w:rPr>
          <w:rFonts w:ascii="Arial" w:hAnsi="Arial"/>
          <w:color w:val="000000" w:themeColor="text1"/>
          <w:sz w:val="24"/>
        </w:rPr>
      </w:pPr>
      <w:r w:rsidRPr="000C22FA">
        <w:rPr>
          <w:rFonts w:ascii="Arial" w:hAnsi="Arial"/>
          <w:color w:val="000000" w:themeColor="text1"/>
          <w:sz w:val="24"/>
        </w:rPr>
        <w:t>(C)  who, because of the nature and severity of the disability, needs intensive supported employment services, and extended services after the transition from intensive supported employment services</w:t>
      </w:r>
      <w:r>
        <w:rPr>
          <w:rFonts w:ascii="Arial" w:hAnsi="Arial"/>
          <w:color w:val="000000" w:themeColor="text1"/>
          <w:sz w:val="24"/>
        </w:rPr>
        <w:t>,</w:t>
      </w:r>
      <w:r w:rsidRPr="000C22FA">
        <w:rPr>
          <w:rFonts w:ascii="Arial" w:hAnsi="Arial"/>
          <w:color w:val="000000" w:themeColor="text1"/>
          <w:sz w:val="24"/>
        </w:rPr>
        <w:t xml:space="preserve"> to perform such work.</w:t>
      </w:r>
    </w:p>
    <w:p w14:paraId="5993F343" w14:textId="77777777" w:rsidR="00CB3E4E" w:rsidRDefault="00CB3E4E" w:rsidP="00CB3E4E">
      <w:pPr>
        <w:spacing w:after="240" w:line="240" w:lineRule="exact"/>
        <w:ind w:left="432"/>
        <w:rPr>
          <w:rFonts w:ascii="Arial" w:hAnsi="Arial"/>
          <w:color w:val="000000" w:themeColor="text1"/>
          <w:sz w:val="24"/>
        </w:rPr>
        <w:sectPr w:rsidR="00CB3E4E" w:rsidSect="00323865">
          <w:pgSz w:w="12240" w:h="15840"/>
          <w:pgMar w:top="1440" w:right="1350" w:bottom="1152" w:left="1080" w:header="720" w:footer="720" w:gutter="0"/>
          <w:lnNumType w:countBy="1" w:restart="newSection"/>
          <w:cols w:space="720"/>
          <w:noEndnote/>
          <w:titlePg/>
          <w:docGrid w:linePitch="326"/>
        </w:sectPr>
      </w:pPr>
      <w:r w:rsidRPr="000C22FA">
        <w:rPr>
          <w:rFonts w:ascii="Arial" w:hAnsi="Arial"/>
          <w:color w:val="000000" w:themeColor="text1"/>
          <w:sz w:val="24"/>
        </w:rPr>
        <w:t xml:space="preserve">(2)  The counselor refers the client to an employment services provider to gather the information necessary to complete the comprehensive assessment. The counselor will authorize career exploration and/or assessment from the Supplemental Employment Services (SES) contract to conduct activities and/or situational assessments. The </w:t>
      </w:r>
      <w:r w:rsidRPr="000C22FA">
        <w:rPr>
          <w:rFonts w:ascii="Arial" w:hAnsi="Arial"/>
          <w:color w:val="000000" w:themeColor="text1"/>
          <w:sz w:val="24"/>
        </w:rPr>
        <w:lastRenderedPageBreak/>
        <w:t>results of the exploration activities and/or assessments will assist the client and counselor in establishing a vocational goal.</w:t>
      </w:r>
    </w:p>
    <w:p w14:paraId="23BE540F" w14:textId="77E158FD" w:rsidR="009C2979" w:rsidRPr="00DD4A4C" w:rsidRDefault="009C2979" w:rsidP="009C2979">
      <w:pPr>
        <w:keepNext/>
        <w:pageBreakBefore/>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7" w:name="_Hlk181374786"/>
      <w:bookmarkStart w:id="38" w:name="_Hlk180435986"/>
      <w:r w:rsidRPr="00DD4A4C">
        <w:rPr>
          <w:rFonts w:ascii="Arial" w:eastAsia="Times New Roman" w:hAnsi="Arial" w:cs="Arial"/>
          <w:b/>
          <w:bCs/>
          <w:snapToGrid w:val="0"/>
          <w:color w:val="000000" w:themeColor="text1"/>
          <w:sz w:val="24"/>
          <w:szCs w:val="24"/>
        </w:rPr>
        <w:lastRenderedPageBreak/>
        <w:t>612:10-7-51</w:t>
      </w:r>
      <w:r>
        <w:rPr>
          <w:rFonts w:ascii="Arial" w:eastAsia="Times New Roman" w:hAnsi="Arial" w:cs="Arial"/>
          <w:b/>
          <w:bCs/>
          <w:snapToGrid w:val="0"/>
          <w:color w:val="000000" w:themeColor="text1"/>
          <w:sz w:val="24"/>
          <w:szCs w:val="24"/>
        </w:rPr>
        <w:t>.</w:t>
      </w:r>
      <w:r w:rsidRPr="00DD4A4C">
        <w:rPr>
          <w:rFonts w:ascii="Arial" w:eastAsia="Times New Roman" w:hAnsi="Arial" w:cs="Arial"/>
          <w:b/>
          <w:bCs/>
          <w:snapToGrid w:val="0"/>
          <w:color w:val="000000" w:themeColor="text1"/>
          <w:sz w:val="24"/>
          <w:szCs w:val="24"/>
        </w:rPr>
        <w:t xml:space="preserve">  </w:t>
      </w:r>
      <w:r>
        <w:rPr>
          <w:rFonts w:ascii="Arial" w:eastAsia="Times New Roman" w:hAnsi="Arial" w:cs="Arial"/>
          <w:b/>
          <w:bCs/>
          <w:snapToGrid w:val="0"/>
          <w:color w:val="000000" w:themeColor="text1"/>
          <w:sz w:val="24"/>
          <w:szCs w:val="24"/>
        </w:rPr>
        <w:t>Individualized Plan for Employment [AMENDED]</w:t>
      </w:r>
      <w:bookmarkEnd w:id="37"/>
    </w:p>
    <w:bookmarkEnd w:id="38"/>
    <w:p w14:paraId="57AB8DDA" w14:textId="77777777" w:rsidR="009C2979" w:rsidRPr="003A3234" w:rsidRDefault="009C2979" w:rsidP="009C2979">
      <w:pPr>
        <w:spacing w:after="240" w:line="240" w:lineRule="exact"/>
        <w:rPr>
          <w:rFonts w:ascii="Arial" w:hAnsi="Arial"/>
          <w:color w:val="000000" w:themeColor="text1"/>
          <w:sz w:val="24"/>
        </w:rPr>
      </w:pPr>
      <w:r w:rsidRPr="003A3234">
        <w:rPr>
          <w:rFonts w:ascii="Arial" w:hAnsi="Arial"/>
          <w:color w:val="000000" w:themeColor="text1"/>
          <w:sz w:val="24"/>
        </w:rPr>
        <w:t xml:space="preserve">(a)  </w:t>
      </w:r>
      <w:r w:rsidRPr="003A3234">
        <w:rPr>
          <w:rFonts w:ascii="Arial" w:hAnsi="Arial"/>
          <w:b/>
          <w:bCs/>
          <w:color w:val="000000" w:themeColor="text1"/>
          <w:sz w:val="24"/>
        </w:rPr>
        <w:t>Options for developing the Individualized Plan for Employment (IPE).</w:t>
      </w:r>
      <w:r w:rsidRPr="003A3234">
        <w:rPr>
          <w:rFonts w:ascii="Arial" w:hAnsi="Arial"/>
          <w:color w:val="000000" w:themeColor="text1"/>
          <w:sz w:val="24"/>
        </w:rPr>
        <w:t xml:space="preserve"> The VR counselor will provide the eligible individual, or the individual's authorized representative, in writing and in appropriate mode of communication, with information on the individual's options for developing the IPE.</w:t>
      </w:r>
    </w:p>
    <w:p w14:paraId="6B6DCC32" w14:textId="77777777" w:rsidR="009C2979" w:rsidRPr="003A3234" w:rsidRDefault="009C2979" w:rsidP="009C2979">
      <w:pPr>
        <w:spacing w:after="240" w:line="240" w:lineRule="exact"/>
        <w:ind w:left="432"/>
        <w:rPr>
          <w:rFonts w:ascii="Arial" w:hAnsi="Arial"/>
          <w:color w:val="000000" w:themeColor="text1"/>
          <w:sz w:val="24"/>
        </w:rPr>
      </w:pPr>
      <w:r w:rsidRPr="003A3234">
        <w:rPr>
          <w:rFonts w:ascii="Arial" w:hAnsi="Arial"/>
          <w:color w:val="000000" w:themeColor="text1"/>
          <w:sz w:val="24"/>
        </w:rPr>
        <w:t>(1)  The required information will include the following:</w:t>
      </w:r>
    </w:p>
    <w:p w14:paraId="6E3F787F" w14:textId="77777777" w:rsidR="009C2979" w:rsidRPr="003A3234" w:rsidRDefault="009C2979" w:rsidP="009C2979">
      <w:pPr>
        <w:spacing w:after="240" w:line="240" w:lineRule="exact"/>
        <w:ind w:left="864"/>
        <w:rPr>
          <w:rFonts w:ascii="Arial" w:hAnsi="Arial"/>
          <w:color w:val="000000" w:themeColor="text1"/>
          <w:sz w:val="24"/>
        </w:rPr>
      </w:pPr>
      <w:r w:rsidRPr="003A3234">
        <w:rPr>
          <w:rFonts w:ascii="Arial" w:hAnsi="Arial"/>
          <w:color w:val="000000" w:themeColor="text1"/>
          <w:sz w:val="24"/>
        </w:rPr>
        <w:t>(A)  information on the availability of assistance, to the extent determined to be appropriate by the eligible individual, or authorized representative, from a qualified VR counselor in developing all or part of the IPE, and the availability of technical assistance for this purpose;</w:t>
      </w:r>
    </w:p>
    <w:p w14:paraId="13FE945B" w14:textId="77777777" w:rsidR="009C2979" w:rsidRPr="003A3234" w:rsidRDefault="009C2979" w:rsidP="009C2979">
      <w:pPr>
        <w:spacing w:after="240" w:line="240" w:lineRule="exact"/>
        <w:ind w:left="864"/>
        <w:rPr>
          <w:rFonts w:ascii="Arial" w:hAnsi="Arial"/>
          <w:color w:val="000000" w:themeColor="text1"/>
          <w:sz w:val="24"/>
        </w:rPr>
      </w:pPr>
      <w:r w:rsidRPr="003A3234">
        <w:rPr>
          <w:rFonts w:ascii="Arial" w:hAnsi="Arial"/>
          <w:color w:val="000000" w:themeColor="text1"/>
          <w:sz w:val="24"/>
        </w:rPr>
        <w:t>(B)  a description of the required content of the IPE;</w:t>
      </w:r>
    </w:p>
    <w:p w14:paraId="288E100C" w14:textId="77777777" w:rsidR="009C2979" w:rsidRPr="003A3234" w:rsidRDefault="009C2979" w:rsidP="009C2979">
      <w:pPr>
        <w:spacing w:after="240" w:line="240" w:lineRule="exact"/>
        <w:ind w:left="864"/>
        <w:rPr>
          <w:rFonts w:ascii="Arial" w:hAnsi="Arial"/>
          <w:color w:val="000000" w:themeColor="text1"/>
          <w:sz w:val="24"/>
        </w:rPr>
      </w:pPr>
      <w:r w:rsidRPr="003A3234">
        <w:rPr>
          <w:rFonts w:ascii="Arial" w:hAnsi="Arial"/>
          <w:color w:val="000000" w:themeColor="text1"/>
          <w:sz w:val="24"/>
        </w:rPr>
        <w:t>(C)  as appropriate:</w:t>
      </w:r>
    </w:p>
    <w:p w14:paraId="6D0A5D8B" w14:textId="77777777" w:rsidR="009C2979" w:rsidRPr="003A3234" w:rsidRDefault="009C2979" w:rsidP="009C2979">
      <w:pPr>
        <w:spacing w:after="240" w:line="240" w:lineRule="exact"/>
        <w:ind w:left="1296"/>
        <w:rPr>
          <w:rFonts w:ascii="Arial" w:hAnsi="Arial"/>
          <w:color w:val="000000" w:themeColor="text1"/>
          <w:sz w:val="24"/>
        </w:rPr>
      </w:pPr>
      <w:r w:rsidRPr="003A3234">
        <w:rPr>
          <w:rFonts w:ascii="Arial" w:hAnsi="Arial"/>
          <w:color w:val="000000" w:themeColor="text1"/>
          <w:sz w:val="24"/>
        </w:rPr>
        <w:t>(i)  an explanation of agency requirements for client participation in cost of services;</w:t>
      </w:r>
    </w:p>
    <w:p w14:paraId="41B39EBF" w14:textId="77777777" w:rsidR="009C2979" w:rsidRPr="003A3234" w:rsidRDefault="009C2979" w:rsidP="009C2979">
      <w:pPr>
        <w:spacing w:after="240" w:line="240" w:lineRule="exact"/>
        <w:ind w:left="1296"/>
        <w:rPr>
          <w:rFonts w:ascii="Arial" w:hAnsi="Arial"/>
          <w:color w:val="000000" w:themeColor="text1"/>
          <w:sz w:val="24"/>
        </w:rPr>
      </w:pPr>
      <w:r w:rsidRPr="003A3234">
        <w:rPr>
          <w:rFonts w:ascii="Arial" w:hAnsi="Arial"/>
          <w:color w:val="000000" w:themeColor="text1"/>
          <w:sz w:val="24"/>
        </w:rPr>
        <w:t>(ii)  additional information requested by the individual or authorized representative;</w:t>
      </w:r>
    </w:p>
    <w:p w14:paraId="22DDEBF7" w14:textId="77777777" w:rsidR="009C2979" w:rsidRPr="003A3234" w:rsidRDefault="009C2979" w:rsidP="009C2979">
      <w:pPr>
        <w:spacing w:after="240" w:line="240" w:lineRule="exact"/>
        <w:ind w:left="1296"/>
        <w:rPr>
          <w:rFonts w:ascii="Arial" w:hAnsi="Arial"/>
          <w:color w:val="000000" w:themeColor="text1"/>
          <w:sz w:val="24"/>
        </w:rPr>
      </w:pPr>
      <w:r w:rsidRPr="003A3234">
        <w:rPr>
          <w:rFonts w:ascii="Arial" w:hAnsi="Arial"/>
          <w:color w:val="000000" w:themeColor="text1"/>
          <w:sz w:val="24"/>
        </w:rPr>
        <w:t>(iii)  information on the availability of assistance in completing DVR/DSBVI forms required in developing the IPE;</w:t>
      </w:r>
    </w:p>
    <w:p w14:paraId="36B22FC2" w14:textId="6B32A15E" w:rsidR="009C2979" w:rsidRPr="003A3234" w:rsidRDefault="009C2979" w:rsidP="009C2979">
      <w:pPr>
        <w:spacing w:after="240" w:line="240" w:lineRule="exact"/>
        <w:ind w:left="1296"/>
        <w:rPr>
          <w:rFonts w:ascii="Arial" w:hAnsi="Arial"/>
          <w:color w:val="000000" w:themeColor="text1"/>
          <w:sz w:val="24"/>
        </w:rPr>
      </w:pPr>
      <w:r w:rsidRPr="003A3234">
        <w:rPr>
          <w:rFonts w:ascii="Arial" w:hAnsi="Arial"/>
          <w:color w:val="000000" w:themeColor="text1"/>
          <w:sz w:val="24"/>
        </w:rPr>
        <w:t>(iv)  For cases involving Diabetes, Mental Disorders</w:t>
      </w:r>
      <w:r w:rsidRPr="003A3234">
        <w:rPr>
          <w:rFonts w:ascii="Arial" w:hAnsi="Arial"/>
          <w:color w:val="000000" w:themeColor="text1"/>
          <w:sz w:val="24"/>
          <w:u w:val="single"/>
        </w:rPr>
        <w:t>,</w:t>
      </w:r>
      <w:r w:rsidRPr="003A3234">
        <w:rPr>
          <w:rFonts w:ascii="Arial" w:hAnsi="Arial"/>
          <w:color w:val="000000" w:themeColor="text1"/>
          <w:sz w:val="24"/>
        </w:rPr>
        <w:t xml:space="preserve"> and Obesity, treatment must be incorporated as a service in the IPE, in accordance with DRS rules. </w:t>
      </w:r>
    </w:p>
    <w:p w14:paraId="6CDEF4D3" w14:textId="77777777" w:rsidR="009C2979" w:rsidRPr="003A3234" w:rsidRDefault="009C2979" w:rsidP="009C2979">
      <w:pPr>
        <w:spacing w:after="240" w:line="240" w:lineRule="exact"/>
        <w:ind w:left="864"/>
        <w:rPr>
          <w:rFonts w:ascii="Arial" w:hAnsi="Arial"/>
          <w:color w:val="000000" w:themeColor="text1"/>
          <w:sz w:val="24"/>
        </w:rPr>
      </w:pPr>
      <w:r w:rsidRPr="003A3234">
        <w:rPr>
          <w:rFonts w:ascii="Arial" w:hAnsi="Arial"/>
          <w:color w:val="000000" w:themeColor="text1"/>
          <w:sz w:val="24"/>
        </w:rPr>
        <w:t>(D)  a copy of a DRS publication addressing client</w:t>
      </w:r>
      <w:r w:rsidRPr="003A3234">
        <w:rPr>
          <w:rFonts w:ascii="Arial" w:eastAsia="Times New Roman" w:hAnsi="Arial" w:cs="Arial"/>
          <w:color w:val="000000"/>
          <w:sz w:val="24"/>
          <w:szCs w:val="24"/>
        </w:rPr>
        <w:t>'</w:t>
      </w:r>
      <w:r w:rsidRPr="003A3234">
        <w:rPr>
          <w:rFonts w:ascii="Arial" w:hAnsi="Arial"/>
          <w:color w:val="000000" w:themeColor="text1"/>
          <w:sz w:val="24"/>
        </w:rPr>
        <w:t>s rights and responsibilities.</w:t>
      </w:r>
    </w:p>
    <w:p w14:paraId="40632A34" w14:textId="3D40EE3D" w:rsidR="009C2979" w:rsidRPr="003A3234" w:rsidRDefault="009C2979" w:rsidP="009C2979">
      <w:pPr>
        <w:spacing w:after="240" w:line="240" w:lineRule="exact"/>
        <w:ind w:left="432"/>
        <w:rPr>
          <w:rFonts w:ascii="Arial" w:hAnsi="Arial"/>
          <w:color w:val="000000" w:themeColor="text1"/>
          <w:sz w:val="24"/>
        </w:rPr>
      </w:pPr>
      <w:r w:rsidRPr="003A3234">
        <w:rPr>
          <w:rFonts w:ascii="Arial" w:hAnsi="Arial"/>
          <w:color w:val="000000" w:themeColor="text1"/>
          <w:sz w:val="24"/>
        </w:rPr>
        <w:t>(2)  For cases in an open priority group, the IPE must be completed and signed as soon as possible, consistent with the needs of the individual, but not more than 90 calendar days following the eligibility determination, unless the individual or the authorized representative and the VR or SBVI counselor jointly agree to an extension of time of a specific duration.</w:t>
      </w:r>
      <w:r w:rsidRPr="003A3234">
        <w:rPr>
          <w:rFonts w:ascii="Arial" w:hAnsi="Arial"/>
          <w:b/>
          <w:bCs/>
          <w:color w:val="000000" w:themeColor="text1"/>
          <w:sz w:val="24"/>
        </w:rPr>
        <w:t xml:space="preserve"> </w:t>
      </w:r>
      <w:r w:rsidRPr="003A3234">
        <w:rPr>
          <w:rFonts w:ascii="Arial" w:hAnsi="Arial"/>
          <w:color w:val="000000" w:themeColor="text1"/>
          <w:sz w:val="24"/>
        </w:rPr>
        <w:t>The 90-day time frame for development of the IPE will be applied from the date a closed priority group is reopened.</w:t>
      </w:r>
    </w:p>
    <w:p w14:paraId="3756E7EE" w14:textId="5D14040D" w:rsidR="009C2979" w:rsidRPr="003A3234" w:rsidRDefault="009C2979" w:rsidP="009C2979">
      <w:pPr>
        <w:spacing w:after="240" w:line="240" w:lineRule="exact"/>
        <w:rPr>
          <w:rFonts w:ascii="Arial" w:hAnsi="Arial"/>
          <w:color w:val="000000" w:themeColor="text1"/>
          <w:sz w:val="24"/>
        </w:rPr>
      </w:pPr>
      <w:r w:rsidRPr="003A3234">
        <w:rPr>
          <w:rFonts w:ascii="Arial" w:hAnsi="Arial"/>
          <w:color w:val="000000" w:themeColor="text1"/>
          <w:sz w:val="24"/>
        </w:rPr>
        <w:t xml:space="preserve">(b)  </w:t>
      </w:r>
      <w:r w:rsidRPr="003A3234">
        <w:rPr>
          <w:rFonts w:ascii="Arial" w:hAnsi="Arial"/>
          <w:b/>
          <w:bCs/>
          <w:color w:val="000000" w:themeColor="text1"/>
          <w:sz w:val="24"/>
        </w:rPr>
        <w:t>Vocational objective.</w:t>
      </w:r>
      <w:r w:rsidRPr="003A3234">
        <w:rPr>
          <w:rFonts w:ascii="Arial" w:hAnsi="Arial"/>
          <w:color w:val="000000" w:themeColor="text1"/>
          <w:sz w:val="24"/>
        </w:rPr>
        <w:t xml:space="preserve"> The primary purpose in providing vocational rehabilitation services is to assist an eligible individual obtain appropriate competitive employment in an integrated setting consistent with the individual's informed choice. The choice of a vocational objective for an individual receiving vocational rehabilitation services must be based primarily upon the individual's strengths, resources, priorities, concerns, abilities, interests</w:t>
      </w:r>
      <w:r w:rsidRPr="009C2979">
        <w:rPr>
          <w:rFonts w:ascii="Arial" w:hAnsi="Arial"/>
          <w:color w:val="000000" w:themeColor="text1"/>
          <w:sz w:val="24"/>
          <w:u w:val="single"/>
        </w:rPr>
        <w:t>,</w:t>
      </w:r>
      <w:r w:rsidRPr="003A3234">
        <w:rPr>
          <w:rFonts w:ascii="Arial" w:hAnsi="Arial"/>
          <w:color w:val="000000" w:themeColor="text1"/>
          <w:sz w:val="24"/>
        </w:rPr>
        <w:t xml:space="preserve"> and capabilities, consistent with the general goal of competitive integrated employment.</w:t>
      </w:r>
    </w:p>
    <w:p w14:paraId="1C0C638A" w14:textId="4FAD81AF" w:rsidR="009C2979" w:rsidRPr="003A3234" w:rsidRDefault="009C2979" w:rsidP="009C2979">
      <w:pPr>
        <w:spacing w:after="240" w:line="240" w:lineRule="exact"/>
        <w:ind w:left="432"/>
        <w:rPr>
          <w:rFonts w:ascii="Arial" w:hAnsi="Arial"/>
          <w:color w:val="000000" w:themeColor="text1"/>
          <w:sz w:val="24"/>
        </w:rPr>
      </w:pPr>
      <w:r w:rsidRPr="003A3234">
        <w:rPr>
          <w:rFonts w:ascii="Arial" w:hAnsi="Arial"/>
          <w:color w:val="000000" w:themeColor="text1"/>
          <w:sz w:val="24"/>
        </w:rPr>
        <w:t xml:space="preserve">(1)  </w:t>
      </w:r>
      <w:r w:rsidRPr="003A3234">
        <w:rPr>
          <w:rFonts w:ascii="Arial" w:hAnsi="Arial"/>
          <w:b/>
          <w:bCs/>
          <w:color w:val="000000" w:themeColor="text1"/>
          <w:sz w:val="24"/>
        </w:rPr>
        <w:t>Informed choice.</w:t>
      </w:r>
      <w:r w:rsidRPr="003A3234">
        <w:rPr>
          <w:rFonts w:ascii="Arial" w:hAnsi="Arial"/>
          <w:color w:val="000000" w:themeColor="text1"/>
          <w:sz w:val="24"/>
        </w:rPr>
        <w:t xml:space="preserve"> The vocational objective is to be chosen with the full participation of the client. The client's interests and informed choice determine his or her vocational goal to the extent these factors are consistent with the client's strengths, resources, priorities, concerns, abilities, interests</w:t>
      </w:r>
      <w:r w:rsidRPr="009C2979">
        <w:rPr>
          <w:rFonts w:ascii="Arial" w:hAnsi="Arial"/>
          <w:color w:val="000000" w:themeColor="text1"/>
          <w:sz w:val="24"/>
          <w:u w:val="single"/>
        </w:rPr>
        <w:t>,</w:t>
      </w:r>
      <w:r w:rsidRPr="003A3234">
        <w:rPr>
          <w:rFonts w:ascii="Arial" w:hAnsi="Arial"/>
          <w:color w:val="000000" w:themeColor="text1"/>
          <w:sz w:val="24"/>
        </w:rPr>
        <w:t xml:space="preserve"> and capabilities.</w:t>
      </w:r>
    </w:p>
    <w:p w14:paraId="225362F3" w14:textId="77777777" w:rsidR="009C2979" w:rsidRPr="003A3234" w:rsidRDefault="009C2979" w:rsidP="009C2979">
      <w:pPr>
        <w:spacing w:after="240" w:line="240" w:lineRule="exact"/>
        <w:ind w:left="432"/>
        <w:rPr>
          <w:rFonts w:ascii="Arial" w:hAnsi="Arial"/>
          <w:color w:val="000000" w:themeColor="text1"/>
          <w:sz w:val="24"/>
        </w:rPr>
      </w:pPr>
      <w:r w:rsidRPr="003A3234">
        <w:rPr>
          <w:rFonts w:ascii="Arial" w:hAnsi="Arial"/>
          <w:color w:val="000000" w:themeColor="text1"/>
          <w:sz w:val="24"/>
        </w:rPr>
        <w:t xml:space="preserve">(2)  </w:t>
      </w:r>
      <w:r w:rsidRPr="003A3234">
        <w:rPr>
          <w:rFonts w:ascii="Arial" w:hAnsi="Arial"/>
          <w:b/>
          <w:bCs/>
          <w:color w:val="000000" w:themeColor="text1"/>
          <w:sz w:val="24"/>
        </w:rPr>
        <w:t>External conditions.</w:t>
      </w:r>
      <w:r w:rsidRPr="003A3234">
        <w:rPr>
          <w:rFonts w:ascii="Arial" w:hAnsi="Arial"/>
          <w:color w:val="000000" w:themeColor="text1"/>
          <w:sz w:val="24"/>
        </w:rPr>
        <w:t xml:space="preserve"> Factors such as the local labor market or local economy must also be taken into consideration. However, in most cases these factors cannot be used as the only basis upon which to determine whether a vocational objective is appropriate.</w:t>
      </w:r>
    </w:p>
    <w:p w14:paraId="7407D87E" w14:textId="77777777" w:rsidR="009C2979" w:rsidRPr="003A3234" w:rsidRDefault="009C2979" w:rsidP="009C2979">
      <w:pPr>
        <w:spacing w:after="240" w:line="240" w:lineRule="exact"/>
        <w:rPr>
          <w:rFonts w:ascii="Arial" w:hAnsi="Arial"/>
          <w:color w:val="000000" w:themeColor="text1"/>
          <w:sz w:val="24"/>
        </w:rPr>
      </w:pPr>
      <w:r w:rsidRPr="003A3234">
        <w:rPr>
          <w:rFonts w:ascii="Arial" w:hAnsi="Arial"/>
          <w:color w:val="000000" w:themeColor="text1"/>
          <w:sz w:val="24"/>
        </w:rPr>
        <w:lastRenderedPageBreak/>
        <w:t xml:space="preserve">(c)  </w:t>
      </w:r>
      <w:r w:rsidRPr="003A3234">
        <w:rPr>
          <w:rFonts w:ascii="Arial" w:hAnsi="Arial"/>
          <w:b/>
          <w:bCs/>
          <w:color w:val="000000" w:themeColor="text1"/>
          <w:sz w:val="24"/>
        </w:rPr>
        <w:t>General requirements for the Individualized Plan for Employment.</w:t>
      </w:r>
    </w:p>
    <w:p w14:paraId="6C096044" w14:textId="77777777" w:rsidR="009C2979" w:rsidRPr="003A3234" w:rsidRDefault="009C2979" w:rsidP="009C2979">
      <w:pPr>
        <w:spacing w:after="240" w:line="240" w:lineRule="exact"/>
        <w:ind w:left="432"/>
        <w:rPr>
          <w:rFonts w:ascii="Arial" w:hAnsi="Arial"/>
          <w:color w:val="000000" w:themeColor="text1"/>
          <w:sz w:val="24"/>
        </w:rPr>
      </w:pPr>
      <w:r w:rsidRPr="003A3234">
        <w:rPr>
          <w:rFonts w:ascii="Arial" w:hAnsi="Arial"/>
          <w:color w:val="000000" w:themeColor="text1"/>
          <w:sz w:val="24"/>
        </w:rPr>
        <w:t>(1)  The IPE documents the client's chosen employment goal, and the planning of vocational rehabilitation services which are necessary to achieve a successful employment outcome. The client will be a full participant in the development of the IPE or any amendments consistent with Federal and State regulations, laws, and statutes. The eligible individual must be given the opportunity to exercise informed choice in selecting an employment outcome, the specific VR services to be provided under the plan, the service providers, and the methods for service delivery. For cases in an open priority group, the IPE must be agreed to and signed by the eligible individual or authorized representative, approved by a VR counselor and, as appropriate, other administrators employed by DVR or DSBVI within 90 days of determination of eligibility, unless the individual or the authorized representative of the individual and the VR or SBVI counselor jointly agree to an extension of time of a specific duration. To the maximum extent possible, the IPE is to be provided in the native language or mode of communication of the individual or, as appropriate, of a parent, family member, guardian, advocate, or authorized representative. It is also required the client receive a copy of the plan and any subsequent amendments.</w:t>
      </w:r>
    </w:p>
    <w:p w14:paraId="3EBF12B4" w14:textId="77777777" w:rsidR="009C2979" w:rsidRPr="003A3234" w:rsidRDefault="009C2979" w:rsidP="009C2979">
      <w:pPr>
        <w:spacing w:after="240" w:line="240" w:lineRule="exact"/>
        <w:ind w:left="432"/>
        <w:rPr>
          <w:rFonts w:ascii="Arial" w:hAnsi="Arial"/>
          <w:color w:val="000000" w:themeColor="text1"/>
          <w:sz w:val="24"/>
        </w:rPr>
      </w:pPr>
      <w:r w:rsidRPr="003A3234">
        <w:rPr>
          <w:rFonts w:ascii="Arial" w:hAnsi="Arial"/>
          <w:color w:val="000000" w:themeColor="text1"/>
          <w:sz w:val="24"/>
        </w:rPr>
        <w:t>(2)  The IPE is subject to continuous development and change. Substantial changes to the IPE are documented as amendments. A substantial change is broadly defined as any change in the employment objective, or in service needs or available resources not accounted for in the original IPE or existing amendment(s). The amount of any client participation in the cost of a service will be based upon the determination of client's financial status completed at the time the relevant IPE or amendment is written, and is to be stated in the IPE or amendment. If services based upon financial status are included in the original IPE and/or in the amendment, a new Financial Status Determination form will be completed when the IPE is amended. A copy of any Amendment to an Individualized Plan for Employment will be given to the client, or client's authorized representative, as appropriate.</w:t>
      </w:r>
    </w:p>
    <w:p w14:paraId="433D62ED" w14:textId="583E2BB9" w:rsidR="009C2979" w:rsidRPr="003A3234" w:rsidRDefault="009C2979" w:rsidP="009C2979">
      <w:pPr>
        <w:spacing w:after="240" w:line="240" w:lineRule="exact"/>
        <w:ind w:left="432"/>
        <w:rPr>
          <w:rFonts w:ascii="Arial" w:hAnsi="Arial"/>
          <w:color w:val="000000" w:themeColor="text1"/>
          <w:sz w:val="24"/>
        </w:rPr>
      </w:pPr>
      <w:r w:rsidRPr="003A3234">
        <w:rPr>
          <w:rFonts w:ascii="Arial" w:hAnsi="Arial"/>
          <w:color w:val="000000" w:themeColor="text1"/>
          <w:sz w:val="24"/>
        </w:rPr>
        <w:t>(3)   Diagnosis related to eligibility</w:t>
      </w:r>
      <w:r w:rsidRPr="009C2979">
        <w:rPr>
          <w:rFonts w:ascii="Arial" w:hAnsi="Arial"/>
          <w:color w:val="000000" w:themeColor="text1"/>
          <w:sz w:val="24"/>
          <w:u w:val="single"/>
        </w:rPr>
        <w:t>,</w:t>
      </w:r>
      <w:r w:rsidRPr="003A3234">
        <w:rPr>
          <w:rFonts w:ascii="Arial" w:hAnsi="Arial"/>
          <w:color w:val="000000" w:themeColor="text1"/>
          <w:sz w:val="24"/>
        </w:rPr>
        <w:t xml:space="preserve"> or the IPE can be provided at any time it is necessary during the life of the case. </w:t>
      </w:r>
    </w:p>
    <w:p w14:paraId="2508E847" w14:textId="3B285C32" w:rsidR="009C2979" w:rsidRPr="003A3234" w:rsidRDefault="009C2979" w:rsidP="009C2979">
      <w:pPr>
        <w:spacing w:after="240" w:line="240" w:lineRule="exact"/>
        <w:ind w:left="432"/>
        <w:rPr>
          <w:rFonts w:ascii="Arial" w:hAnsi="Arial"/>
          <w:color w:val="000000" w:themeColor="text1"/>
          <w:sz w:val="24"/>
        </w:rPr>
      </w:pPr>
      <w:r w:rsidRPr="003A3234">
        <w:rPr>
          <w:rFonts w:ascii="Arial" w:hAnsi="Arial"/>
          <w:color w:val="000000" w:themeColor="text1"/>
          <w:sz w:val="24"/>
        </w:rPr>
        <w:t xml:space="preserve">(4)  An IPE is not considered in effect until all required approvals have been obtained in accordance with Department </w:t>
      </w:r>
      <w:r w:rsidRPr="00092590">
        <w:rPr>
          <w:rFonts w:ascii="Arial" w:hAnsi="Arial"/>
          <w:strike/>
          <w:color w:val="000000" w:themeColor="text1"/>
          <w:sz w:val="24"/>
        </w:rPr>
        <w:t>policy</w:t>
      </w:r>
      <w:r w:rsidR="00092590">
        <w:rPr>
          <w:rFonts w:ascii="Arial" w:hAnsi="Arial"/>
          <w:color w:val="000000" w:themeColor="text1"/>
          <w:sz w:val="24"/>
        </w:rPr>
        <w:t xml:space="preserve"> </w:t>
      </w:r>
      <w:r w:rsidR="00092590">
        <w:rPr>
          <w:rFonts w:ascii="Arial" w:hAnsi="Arial"/>
          <w:color w:val="000000" w:themeColor="text1"/>
          <w:sz w:val="24"/>
          <w:u w:val="single"/>
        </w:rPr>
        <w:t>administrative rules</w:t>
      </w:r>
      <w:r w:rsidRPr="003A3234">
        <w:rPr>
          <w:rFonts w:ascii="Arial" w:hAnsi="Arial"/>
          <w:color w:val="000000" w:themeColor="text1"/>
          <w:sz w:val="24"/>
        </w:rPr>
        <w:t>.</w:t>
      </w:r>
    </w:p>
    <w:p w14:paraId="61C3BEE3" w14:textId="77777777" w:rsidR="009C2979" w:rsidRPr="003A3234" w:rsidRDefault="009C2979" w:rsidP="009C2979">
      <w:pPr>
        <w:spacing w:after="240" w:line="240" w:lineRule="exact"/>
        <w:ind w:left="432"/>
        <w:rPr>
          <w:rFonts w:ascii="Arial" w:hAnsi="Arial"/>
          <w:color w:val="000000" w:themeColor="text1"/>
          <w:sz w:val="24"/>
        </w:rPr>
      </w:pPr>
      <w:r w:rsidRPr="003A3234">
        <w:rPr>
          <w:rFonts w:ascii="Arial" w:hAnsi="Arial"/>
          <w:color w:val="000000" w:themeColor="text1"/>
          <w:sz w:val="24"/>
        </w:rPr>
        <w:t>(5)  Plan reviews are comprehensive reviews of the entire IPE. A plan review can be done at any time</w:t>
      </w:r>
      <w:r w:rsidRPr="009C2979">
        <w:rPr>
          <w:rFonts w:ascii="Arial" w:hAnsi="Arial"/>
          <w:strike/>
          <w:color w:val="000000" w:themeColor="text1"/>
          <w:sz w:val="24"/>
        </w:rPr>
        <w:t>,</w:t>
      </w:r>
      <w:r w:rsidRPr="003A3234">
        <w:rPr>
          <w:rFonts w:ascii="Arial" w:hAnsi="Arial"/>
          <w:color w:val="000000" w:themeColor="text1"/>
          <w:sz w:val="24"/>
        </w:rPr>
        <w:t xml:space="preserve"> but must be done at least annually. The client must be given the opportunity to review the plan and, if necessary, participate in its redevelopment and agree to its terms. A financial status determination will be completed at the time of plan review when the IPE includes services based upon client's financial status.</w:t>
      </w:r>
    </w:p>
    <w:p w14:paraId="2D7EF52A" w14:textId="77777777" w:rsidR="009C2979" w:rsidRPr="003A3234" w:rsidRDefault="009C2979" w:rsidP="009C2979">
      <w:pPr>
        <w:spacing w:after="240" w:line="240" w:lineRule="exact"/>
        <w:rPr>
          <w:rFonts w:ascii="Arial" w:hAnsi="Arial"/>
          <w:color w:val="000000" w:themeColor="text1"/>
          <w:sz w:val="24"/>
        </w:rPr>
      </w:pPr>
      <w:r w:rsidRPr="003A3234">
        <w:rPr>
          <w:rFonts w:ascii="Arial" w:hAnsi="Arial"/>
          <w:color w:val="000000" w:themeColor="text1"/>
          <w:sz w:val="24"/>
        </w:rPr>
        <w:t xml:space="preserve">(d)  </w:t>
      </w:r>
      <w:r w:rsidRPr="003A3234">
        <w:rPr>
          <w:rFonts w:ascii="Arial" w:hAnsi="Arial"/>
          <w:b/>
          <w:bCs/>
          <w:color w:val="000000" w:themeColor="text1"/>
          <w:sz w:val="24"/>
        </w:rPr>
        <w:t>Content of the Individualized Plan for Employment.</w:t>
      </w:r>
      <w:r w:rsidRPr="003A3234">
        <w:rPr>
          <w:rFonts w:ascii="Arial" w:hAnsi="Arial"/>
          <w:color w:val="000000" w:themeColor="text1"/>
          <w:sz w:val="24"/>
        </w:rPr>
        <w:t xml:space="preserve"> The Individualized Plan for Employment must include:</w:t>
      </w:r>
    </w:p>
    <w:p w14:paraId="7A9018E8" w14:textId="77777777" w:rsidR="009C2979" w:rsidRPr="003A3234" w:rsidRDefault="009C2979" w:rsidP="009C2979">
      <w:pPr>
        <w:spacing w:after="240" w:line="240" w:lineRule="exact"/>
        <w:ind w:left="432"/>
        <w:rPr>
          <w:rFonts w:ascii="Arial" w:hAnsi="Arial"/>
          <w:color w:val="000000" w:themeColor="text1"/>
          <w:sz w:val="24"/>
        </w:rPr>
      </w:pPr>
      <w:r w:rsidRPr="003A3234">
        <w:rPr>
          <w:rFonts w:ascii="Arial" w:hAnsi="Arial"/>
          <w:color w:val="000000" w:themeColor="text1"/>
          <w:sz w:val="24"/>
        </w:rPr>
        <w:t>(1)  a description of the specific employment outcome that is chosen by the client consistent with the individual</w:t>
      </w:r>
      <w:r w:rsidRPr="003A3234">
        <w:rPr>
          <w:rFonts w:ascii="Arial" w:eastAsia="Times New Roman" w:hAnsi="Arial" w:cs="Arial"/>
          <w:color w:val="000000"/>
          <w:sz w:val="24"/>
          <w:szCs w:val="24"/>
        </w:rPr>
        <w:t>'</w:t>
      </w:r>
      <w:r w:rsidRPr="003A3234">
        <w:rPr>
          <w:rFonts w:ascii="Arial" w:hAnsi="Arial"/>
          <w:color w:val="000000" w:themeColor="text1"/>
          <w:sz w:val="24"/>
        </w:rPr>
        <w:t>s unique strengths, resources, priorities, concerns, abilities, capabilities, interests, and informed choice consistent with the general goal of competitive integrated employment (except that in the case of a student or a youth with a disability, the description may be a description of the individual</w:t>
      </w:r>
      <w:r w:rsidRPr="003A3234">
        <w:rPr>
          <w:rFonts w:ascii="Arial" w:eastAsia="Times New Roman" w:hAnsi="Arial" w:cs="Arial"/>
          <w:color w:val="000000"/>
          <w:sz w:val="24"/>
          <w:szCs w:val="24"/>
        </w:rPr>
        <w:t>'</w:t>
      </w:r>
      <w:r w:rsidRPr="003A3234">
        <w:rPr>
          <w:rFonts w:ascii="Arial" w:hAnsi="Arial"/>
          <w:color w:val="000000" w:themeColor="text1"/>
          <w:sz w:val="24"/>
        </w:rPr>
        <w:t>s projected post-school employment outcome), and the estimated timeframe for the achievement of the employment outcome;</w:t>
      </w:r>
    </w:p>
    <w:p w14:paraId="05187585" w14:textId="77777777" w:rsidR="009C2979" w:rsidRPr="003A3234" w:rsidRDefault="009C2979" w:rsidP="009C2979">
      <w:pPr>
        <w:spacing w:after="240" w:line="240" w:lineRule="exact"/>
        <w:ind w:left="432"/>
        <w:rPr>
          <w:rFonts w:ascii="Arial" w:hAnsi="Arial"/>
          <w:color w:val="000000" w:themeColor="text1"/>
          <w:sz w:val="24"/>
        </w:rPr>
      </w:pPr>
      <w:r w:rsidRPr="003A3234">
        <w:rPr>
          <w:rFonts w:ascii="Arial" w:hAnsi="Arial"/>
          <w:color w:val="000000" w:themeColor="text1"/>
          <w:sz w:val="24"/>
        </w:rPr>
        <w:t>(2)  a description of the specific VR services that are:</w:t>
      </w:r>
    </w:p>
    <w:p w14:paraId="16611EE6" w14:textId="77777777" w:rsidR="009C2979" w:rsidRPr="003A3234" w:rsidRDefault="009C2979" w:rsidP="009C2979">
      <w:pPr>
        <w:spacing w:after="240" w:line="240" w:lineRule="exact"/>
        <w:ind w:left="864"/>
        <w:rPr>
          <w:rFonts w:ascii="Arial" w:hAnsi="Arial"/>
          <w:color w:val="000000" w:themeColor="text1"/>
          <w:sz w:val="24"/>
        </w:rPr>
      </w:pPr>
      <w:r w:rsidRPr="003A3234">
        <w:rPr>
          <w:rFonts w:ascii="Arial" w:hAnsi="Arial"/>
          <w:color w:val="000000" w:themeColor="text1"/>
          <w:sz w:val="24"/>
        </w:rPr>
        <w:lastRenderedPageBreak/>
        <w:t>(A)  needed to achieve the employment outcome including as appropriate, the provision of assistive technology services and devices, and personal assistance services, including training in the management of such services;</w:t>
      </w:r>
    </w:p>
    <w:p w14:paraId="26EB1E25" w14:textId="77777777" w:rsidR="009C2979" w:rsidRPr="003A3234" w:rsidRDefault="009C2979" w:rsidP="009C2979">
      <w:pPr>
        <w:spacing w:after="240" w:line="240" w:lineRule="exact"/>
        <w:ind w:left="864"/>
        <w:rPr>
          <w:rFonts w:ascii="Arial" w:hAnsi="Arial"/>
          <w:color w:val="000000" w:themeColor="text1"/>
          <w:sz w:val="24"/>
        </w:rPr>
      </w:pPr>
      <w:r w:rsidRPr="003A3234">
        <w:rPr>
          <w:rFonts w:ascii="Arial" w:hAnsi="Arial"/>
          <w:color w:val="000000" w:themeColor="text1"/>
          <w:sz w:val="24"/>
        </w:rPr>
        <w:t>(B)  provided in the most integrated setting that is appropriate for the service involved and is consistent with the informed choice of the client; and</w:t>
      </w:r>
    </w:p>
    <w:p w14:paraId="24F03AF3" w14:textId="77777777" w:rsidR="009C2979" w:rsidRPr="003A3234" w:rsidRDefault="009C2979" w:rsidP="009C2979">
      <w:pPr>
        <w:spacing w:after="240" w:line="240" w:lineRule="exact"/>
        <w:ind w:left="864"/>
        <w:rPr>
          <w:rFonts w:ascii="Arial" w:hAnsi="Arial"/>
          <w:color w:val="000000" w:themeColor="text1"/>
          <w:sz w:val="24"/>
        </w:rPr>
      </w:pPr>
      <w:r w:rsidRPr="003A3234">
        <w:rPr>
          <w:rFonts w:ascii="Arial" w:hAnsi="Arial"/>
          <w:color w:val="000000" w:themeColor="text1"/>
          <w:sz w:val="24"/>
        </w:rPr>
        <w:t>(C)  timelines for the achievement of the employment outcome and for the initiation of services.</w:t>
      </w:r>
    </w:p>
    <w:p w14:paraId="2F123706" w14:textId="77777777" w:rsidR="009C2979" w:rsidRPr="003A3234" w:rsidRDefault="009C2979" w:rsidP="009C2979">
      <w:pPr>
        <w:spacing w:after="240" w:line="240" w:lineRule="exact"/>
        <w:ind w:left="432"/>
        <w:rPr>
          <w:rFonts w:ascii="Arial" w:hAnsi="Arial"/>
          <w:color w:val="000000" w:themeColor="text1"/>
          <w:sz w:val="24"/>
        </w:rPr>
      </w:pPr>
      <w:r w:rsidRPr="003A3234">
        <w:rPr>
          <w:rFonts w:ascii="Arial" w:hAnsi="Arial"/>
          <w:color w:val="000000" w:themeColor="text1"/>
          <w:sz w:val="24"/>
        </w:rPr>
        <w:t>(3)  a description of the service provider chosen by the client or authorized representative, and the methods of services delivery;</w:t>
      </w:r>
    </w:p>
    <w:p w14:paraId="68D5A43D" w14:textId="77777777" w:rsidR="009C2979" w:rsidRPr="003A3234" w:rsidRDefault="009C2979" w:rsidP="009C2979">
      <w:pPr>
        <w:spacing w:after="240" w:line="240" w:lineRule="exact"/>
        <w:ind w:left="432"/>
        <w:rPr>
          <w:rFonts w:ascii="Arial" w:hAnsi="Arial"/>
          <w:color w:val="000000" w:themeColor="text1"/>
          <w:sz w:val="24"/>
        </w:rPr>
      </w:pPr>
      <w:r w:rsidRPr="003A3234">
        <w:rPr>
          <w:rFonts w:ascii="Arial" w:hAnsi="Arial"/>
          <w:color w:val="000000" w:themeColor="text1"/>
          <w:sz w:val="24"/>
        </w:rPr>
        <w:t>(4)  a description of the criteria that will be used to evaluate progress toward achieving the employment outcome;</w:t>
      </w:r>
    </w:p>
    <w:p w14:paraId="670AA7CD" w14:textId="77777777" w:rsidR="009C2979" w:rsidRPr="003A3234" w:rsidRDefault="009C2979" w:rsidP="009C2979">
      <w:pPr>
        <w:spacing w:after="240" w:line="240" w:lineRule="exact"/>
        <w:ind w:left="432"/>
        <w:rPr>
          <w:rFonts w:ascii="Arial" w:hAnsi="Arial"/>
          <w:color w:val="000000" w:themeColor="text1"/>
          <w:sz w:val="24"/>
        </w:rPr>
      </w:pPr>
      <w:r w:rsidRPr="003A3234">
        <w:rPr>
          <w:rFonts w:ascii="Arial" w:hAnsi="Arial"/>
          <w:color w:val="000000" w:themeColor="text1"/>
          <w:sz w:val="24"/>
        </w:rPr>
        <w:t>(5)  the terms and conditions of the IPE including as appropriate:</w:t>
      </w:r>
    </w:p>
    <w:p w14:paraId="1ED4560A" w14:textId="77777777" w:rsidR="009C2979" w:rsidRPr="003A3234" w:rsidRDefault="009C2979" w:rsidP="009C2979">
      <w:pPr>
        <w:spacing w:after="240" w:line="240" w:lineRule="exact"/>
        <w:ind w:left="864"/>
        <w:rPr>
          <w:rFonts w:ascii="Arial" w:hAnsi="Arial"/>
          <w:color w:val="000000" w:themeColor="text1"/>
          <w:sz w:val="24"/>
        </w:rPr>
      </w:pPr>
      <w:r w:rsidRPr="003A3234">
        <w:rPr>
          <w:rFonts w:ascii="Arial" w:hAnsi="Arial"/>
          <w:color w:val="000000" w:themeColor="text1"/>
          <w:sz w:val="24"/>
        </w:rPr>
        <w:t>(A)  the responsibilities of DVR or DSBVI;</w:t>
      </w:r>
    </w:p>
    <w:p w14:paraId="52F58D0E" w14:textId="77777777" w:rsidR="009C2979" w:rsidRPr="003A3234" w:rsidRDefault="009C2979" w:rsidP="009C2979">
      <w:pPr>
        <w:spacing w:after="240" w:line="240" w:lineRule="exact"/>
        <w:ind w:left="864"/>
        <w:rPr>
          <w:rFonts w:ascii="Arial" w:hAnsi="Arial"/>
          <w:color w:val="000000" w:themeColor="text1"/>
          <w:sz w:val="24"/>
        </w:rPr>
      </w:pPr>
      <w:r w:rsidRPr="003A3234">
        <w:rPr>
          <w:rFonts w:ascii="Arial" w:hAnsi="Arial"/>
          <w:color w:val="000000" w:themeColor="text1"/>
          <w:sz w:val="24"/>
        </w:rPr>
        <w:t>(B)  the responsibilities of the client, including:</w:t>
      </w:r>
    </w:p>
    <w:p w14:paraId="3131409B" w14:textId="77777777" w:rsidR="009C2979" w:rsidRPr="003A3234" w:rsidRDefault="009C2979" w:rsidP="009C2979">
      <w:pPr>
        <w:spacing w:after="240" w:line="240" w:lineRule="exact"/>
        <w:ind w:left="1296"/>
        <w:rPr>
          <w:rFonts w:ascii="Arial" w:hAnsi="Arial"/>
          <w:color w:val="000000" w:themeColor="text1"/>
          <w:sz w:val="24"/>
        </w:rPr>
      </w:pPr>
      <w:r w:rsidRPr="003A3234">
        <w:rPr>
          <w:rFonts w:ascii="Arial" w:hAnsi="Arial"/>
          <w:color w:val="000000" w:themeColor="text1"/>
          <w:sz w:val="24"/>
        </w:rPr>
        <w:t>(i)  the client's responsibilities for the employment outcome;</w:t>
      </w:r>
    </w:p>
    <w:p w14:paraId="49885113" w14:textId="77777777" w:rsidR="009C2979" w:rsidRPr="003A3234" w:rsidRDefault="009C2979" w:rsidP="009C2979">
      <w:pPr>
        <w:spacing w:after="240" w:line="240" w:lineRule="exact"/>
        <w:ind w:left="1296"/>
        <w:rPr>
          <w:rFonts w:ascii="Arial" w:hAnsi="Arial"/>
          <w:color w:val="000000" w:themeColor="text1"/>
          <w:sz w:val="24"/>
        </w:rPr>
      </w:pPr>
      <w:r w:rsidRPr="003A3234">
        <w:rPr>
          <w:rFonts w:ascii="Arial" w:hAnsi="Arial"/>
          <w:color w:val="000000" w:themeColor="text1"/>
          <w:sz w:val="24"/>
        </w:rPr>
        <w:t>(ii)  the client's participation in paying the cost of VR services; and</w:t>
      </w:r>
    </w:p>
    <w:p w14:paraId="0D9B2CC8" w14:textId="77777777" w:rsidR="009C2979" w:rsidRPr="003A3234" w:rsidRDefault="009C2979" w:rsidP="009C2979">
      <w:pPr>
        <w:spacing w:after="240" w:line="240" w:lineRule="exact"/>
        <w:ind w:left="1296"/>
        <w:rPr>
          <w:rFonts w:ascii="Arial" w:hAnsi="Arial"/>
          <w:color w:val="000000" w:themeColor="text1"/>
          <w:sz w:val="24"/>
        </w:rPr>
      </w:pPr>
      <w:r w:rsidRPr="003A3234">
        <w:rPr>
          <w:rFonts w:ascii="Arial" w:hAnsi="Arial"/>
          <w:color w:val="000000" w:themeColor="text1"/>
          <w:sz w:val="24"/>
        </w:rPr>
        <w:t>(iii)  the client's responsibility to apply for, accept, and use comparable services and benefits to defray in whole or in part the cost of VR services.</w:t>
      </w:r>
    </w:p>
    <w:p w14:paraId="1511B732" w14:textId="77777777" w:rsidR="009C2979" w:rsidRPr="003A3234" w:rsidRDefault="009C2979" w:rsidP="009C2979">
      <w:pPr>
        <w:spacing w:after="240" w:line="240" w:lineRule="exact"/>
        <w:ind w:left="432"/>
        <w:rPr>
          <w:rFonts w:ascii="Arial" w:hAnsi="Arial"/>
          <w:color w:val="000000" w:themeColor="text1"/>
          <w:sz w:val="24"/>
        </w:rPr>
      </w:pPr>
      <w:r w:rsidRPr="003A3234">
        <w:rPr>
          <w:rFonts w:ascii="Arial" w:hAnsi="Arial"/>
          <w:color w:val="000000" w:themeColor="text1"/>
          <w:sz w:val="24"/>
        </w:rPr>
        <w:t>(6)  for an IPE that includes supported employment services, information identifying:</w:t>
      </w:r>
    </w:p>
    <w:p w14:paraId="63ADB807" w14:textId="77777777" w:rsidR="009C2979" w:rsidRPr="003A3234" w:rsidRDefault="009C2979" w:rsidP="009C2979">
      <w:pPr>
        <w:spacing w:after="240" w:line="240" w:lineRule="exact"/>
        <w:ind w:left="864"/>
        <w:rPr>
          <w:rFonts w:ascii="Arial" w:hAnsi="Arial"/>
          <w:color w:val="000000" w:themeColor="text1"/>
          <w:sz w:val="24"/>
        </w:rPr>
      </w:pPr>
      <w:r w:rsidRPr="003A3234">
        <w:rPr>
          <w:rFonts w:ascii="Arial" w:hAnsi="Arial"/>
          <w:color w:val="000000" w:themeColor="text1"/>
          <w:sz w:val="24"/>
        </w:rPr>
        <w:t>(A)  the extended services needed by the client; and</w:t>
      </w:r>
    </w:p>
    <w:p w14:paraId="1A79CD98" w14:textId="77777777" w:rsidR="009C2979" w:rsidRPr="003A3234" w:rsidRDefault="009C2979" w:rsidP="009C2979">
      <w:pPr>
        <w:spacing w:after="240" w:line="240" w:lineRule="exact"/>
        <w:ind w:left="864"/>
        <w:rPr>
          <w:rFonts w:ascii="Arial" w:hAnsi="Arial"/>
          <w:color w:val="000000" w:themeColor="text1"/>
          <w:sz w:val="24"/>
        </w:rPr>
      </w:pPr>
      <w:r w:rsidRPr="003A3234">
        <w:rPr>
          <w:rFonts w:ascii="Arial" w:hAnsi="Arial"/>
          <w:color w:val="000000" w:themeColor="text1"/>
          <w:sz w:val="24"/>
        </w:rPr>
        <w:t>(B)  the source of the extended services, including natural supports, or an explanation concluding there is a reasonable expectation a source will become available; and</w:t>
      </w:r>
    </w:p>
    <w:p w14:paraId="4DD10D05" w14:textId="74EBB4CC" w:rsidR="009C2979" w:rsidRPr="003A3234" w:rsidRDefault="009C2979" w:rsidP="009C2979">
      <w:pPr>
        <w:spacing w:after="240" w:line="240" w:lineRule="exact"/>
        <w:ind w:left="864"/>
        <w:rPr>
          <w:rFonts w:ascii="Arial" w:hAnsi="Arial"/>
          <w:color w:val="000000" w:themeColor="text1"/>
          <w:sz w:val="24"/>
        </w:rPr>
      </w:pPr>
      <w:r w:rsidRPr="003A3234">
        <w:rPr>
          <w:rFonts w:ascii="Arial" w:hAnsi="Arial"/>
          <w:color w:val="000000" w:themeColor="text1"/>
          <w:sz w:val="24"/>
        </w:rPr>
        <w:t xml:space="preserve">(C)  the weekly work goal. </w:t>
      </w:r>
    </w:p>
    <w:p w14:paraId="6DE499C1" w14:textId="1391AD59" w:rsidR="002705CF" w:rsidRPr="00417880" w:rsidRDefault="002705CF" w:rsidP="002705CF">
      <w:pPr>
        <w:spacing w:after="240" w:line="240" w:lineRule="exact"/>
        <w:ind w:left="432"/>
        <w:rPr>
          <w:rFonts w:ascii="Arial" w:eastAsia="Calibri" w:hAnsi="Arial" w:cs="Times New Roman"/>
          <w:b/>
          <w:bCs/>
          <w:color w:val="000000"/>
          <w:sz w:val="24"/>
          <w:u w:val="single"/>
        </w:rPr>
      </w:pPr>
      <w:r w:rsidRPr="00312A51">
        <w:rPr>
          <w:rFonts w:ascii="Arial" w:eastAsia="Calibri" w:hAnsi="Arial" w:cs="Times New Roman"/>
          <w:color w:val="000000"/>
          <w:sz w:val="24"/>
        </w:rPr>
        <w:t xml:space="preserve">(7) </w:t>
      </w:r>
      <w:r>
        <w:rPr>
          <w:rFonts w:ascii="Arial" w:eastAsia="Calibri" w:hAnsi="Arial" w:cs="Times New Roman"/>
          <w:color w:val="000000"/>
          <w:sz w:val="24"/>
        </w:rPr>
        <w:t xml:space="preserve"> </w:t>
      </w:r>
      <w:r w:rsidRPr="00312A51">
        <w:rPr>
          <w:rFonts w:ascii="Arial" w:eastAsia="Calibri" w:hAnsi="Arial" w:cs="Times New Roman"/>
          <w:strike/>
          <w:color w:val="000000"/>
          <w:sz w:val="24"/>
        </w:rPr>
        <w:t xml:space="preserve">if </w:t>
      </w:r>
      <w:r w:rsidRPr="001B4738">
        <w:rPr>
          <w:rFonts w:ascii="Arial" w:eastAsia="Calibri" w:hAnsi="Arial" w:cs="Times New Roman"/>
          <w:strike/>
          <w:color w:val="000000"/>
          <w:sz w:val="24"/>
        </w:rPr>
        <w:t>it appears they will be necessary, a statement of needed post-employment services</w:t>
      </w:r>
      <w:r w:rsidRPr="00307324">
        <w:rPr>
          <w:rFonts w:ascii="Arial" w:eastAsia="Calibri" w:hAnsi="Arial" w:cs="Times New Roman"/>
          <w:color w:val="000000"/>
          <w:sz w:val="24"/>
          <w:u w:val="single"/>
        </w:rPr>
        <w:t xml:space="preserve"> for an IPE </w:t>
      </w:r>
      <w:r>
        <w:rPr>
          <w:rFonts w:ascii="Arial" w:eastAsia="Calibri" w:hAnsi="Arial" w:cs="Times New Roman"/>
          <w:color w:val="000000"/>
          <w:sz w:val="24"/>
          <w:u w:val="single"/>
        </w:rPr>
        <w:t xml:space="preserve">for </w:t>
      </w:r>
      <w:r w:rsidRPr="00591B75">
        <w:rPr>
          <w:rFonts w:ascii="Arial" w:eastAsia="Calibri" w:hAnsi="Arial" w:cs="Times New Roman"/>
          <w:color w:val="000000"/>
          <w:sz w:val="24"/>
          <w:u w:val="single"/>
        </w:rPr>
        <w:t xml:space="preserve">a student with a disability </w:t>
      </w:r>
      <w:r w:rsidRPr="00307324">
        <w:rPr>
          <w:rFonts w:ascii="Arial" w:eastAsia="Calibri" w:hAnsi="Arial" w:cs="Times New Roman"/>
          <w:color w:val="000000"/>
          <w:sz w:val="24"/>
          <w:u w:val="single"/>
        </w:rPr>
        <w:t>that includes pre-</w:t>
      </w:r>
      <w:r>
        <w:rPr>
          <w:rFonts w:ascii="Arial" w:eastAsia="Calibri" w:hAnsi="Arial" w:cs="Times New Roman"/>
          <w:color w:val="000000"/>
          <w:sz w:val="24"/>
          <w:u w:val="single"/>
        </w:rPr>
        <w:t xml:space="preserve">employment </w:t>
      </w:r>
      <w:r w:rsidRPr="00307324">
        <w:rPr>
          <w:rFonts w:ascii="Arial" w:eastAsia="Calibri" w:hAnsi="Arial" w:cs="Times New Roman"/>
          <w:color w:val="000000"/>
          <w:sz w:val="24"/>
          <w:u w:val="single"/>
        </w:rPr>
        <w:t>transition services</w:t>
      </w:r>
      <w:r>
        <w:rPr>
          <w:rFonts w:ascii="Arial" w:eastAsia="Calibri" w:hAnsi="Arial" w:cs="Times New Roman"/>
          <w:color w:val="000000"/>
          <w:sz w:val="24"/>
          <w:u w:val="single"/>
        </w:rPr>
        <w:t>. E</w:t>
      </w:r>
      <w:r w:rsidRPr="00591B75">
        <w:rPr>
          <w:rFonts w:ascii="Arial" w:eastAsia="Calibri" w:hAnsi="Arial" w:cs="Times New Roman"/>
          <w:color w:val="000000"/>
          <w:sz w:val="24"/>
          <w:u w:val="single"/>
        </w:rPr>
        <w:t>ach pre-employment transition service to be purchased for</w:t>
      </w:r>
      <w:r>
        <w:rPr>
          <w:rFonts w:ascii="Arial" w:eastAsia="Calibri" w:hAnsi="Arial" w:cs="Times New Roman"/>
          <w:color w:val="000000"/>
          <w:sz w:val="24"/>
          <w:u w:val="single"/>
        </w:rPr>
        <w:t xml:space="preserve"> or</w:t>
      </w:r>
      <w:r w:rsidRPr="00591B75">
        <w:rPr>
          <w:rFonts w:ascii="Arial" w:eastAsia="Calibri" w:hAnsi="Arial" w:cs="Times New Roman"/>
          <w:color w:val="000000"/>
          <w:sz w:val="24"/>
          <w:u w:val="single"/>
        </w:rPr>
        <w:t xml:space="preserve"> provided </w:t>
      </w:r>
      <w:r>
        <w:rPr>
          <w:rFonts w:ascii="Arial" w:eastAsia="Calibri" w:hAnsi="Arial" w:cs="Times New Roman"/>
          <w:color w:val="000000"/>
          <w:sz w:val="24"/>
          <w:u w:val="single"/>
        </w:rPr>
        <w:t xml:space="preserve">by DRS staff </w:t>
      </w:r>
      <w:r w:rsidRPr="00591B75">
        <w:rPr>
          <w:rFonts w:ascii="Arial" w:eastAsia="Calibri" w:hAnsi="Arial" w:cs="Times New Roman"/>
          <w:color w:val="000000"/>
          <w:sz w:val="24"/>
          <w:u w:val="single"/>
        </w:rPr>
        <w:t>must be included</w:t>
      </w:r>
      <w:r>
        <w:rPr>
          <w:rFonts w:ascii="Arial" w:eastAsia="Calibri" w:hAnsi="Arial" w:cs="Times New Roman"/>
          <w:color w:val="000000"/>
          <w:sz w:val="24"/>
          <w:u w:val="single"/>
        </w:rPr>
        <w:t xml:space="preserve"> as a line of service</w:t>
      </w:r>
      <w:r w:rsidRPr="00591B75">
        <w:rPr>
          <w:rFonts w:ascii="Arial" w:eastAsia="Calibri" w:hAnsi="Arial" w:cs="Times New Roman"/>
          <w:color w:val="000000"/>
          <w:sz w:val="24"/>
          <w:u w:val="single"/>
        </w:rPr>
        <w:t xml:space="preserve"> on the IPE</w:t>
      </w:r>
      <w:r>
        <w:rPr>
          <w:rFonts w:ascii="Arial" w:eastAsia="Calibri" w:hAnsi="Arial" w:cs="Times New Roman"/>
          <w:color w:val="000000"/>
          <w:sz w:val="24"/>
          <w:u w:val="single"/>
        </w:rPr>
        <w:t xml:space="preserve"> </w:t>
      </w:r>
      <w:r w:rsidRPr="004100F7">
        <w:rPr>
          <w:rFonts w:ascii="Arial" w:eastAsia="Calibri" w:hAnsi="Arial" w:cs="Times New Roman"/>
          <w:color w:val="000000"/>
          <w:sz w:val="24"/>
          <w:u w:val="single"/>
        </w:rPr>
        <w:t>34 C.F.R. § 361.46(d)(2)(ii)</w:t>
      </w:r>
      <w:r>
        <w:rPr>
          <w:rFonts w:ascii="Arial" w:eastAsia="Calibri" w:hAnsi="Arial" w:cs="Times New Roman"/>
          <w:color w:val="000000"/>
          <w:sz w:val="24"/>
          <w:u w:val="single"/>
        </w:rPr>
        <w:t xml:space="preserve">. </w:t>
      </w:r>
    </w:p>
    <w:p w14:paraId="75EB6716" w14:textId="77777777" w:rsidR="002705CF" w:rsidRDefault="002705CF" w:rsidP="002705CF">
      <w:pPr>
        <w:spacing w:after="240" w:line="240" w:lineRule="exact"/>
        <w:ind w:left="900"/>
        <w:rPr>
          <w:rFonts w:ascii="Arial" w:eastAsia="Calibri" w:hAnsi="Arial" w:cs="Times New Roman"/>
          <w:color w:val="000000"/>
          <w:sz w:val="24"/>
          <w:u w:val="single"/>
        </w:rPr>
      </w:pPr>
      <w:r w:rsidRPr="00EB411F">
        <w:rPr>
          <w:rFonts w:ascii="Arial" w:eastAsia="Calibri" w:hAnsi="Arial" w:cs="Times New Roman"/>
          <w:color w:val="000000"/>
          <w:sz w:val="24"/>
          <w:u w:val="single"/>
        </w:rPr>
        <w:t xml:space="preserve">(A) </w:t>
      </w:r>
      <w:r>
        <w:rPr>
          <w:rFonts w:ascii="Arial" w:eastAsia="Calibri" w:hAnsi="Arial" w:cs="Times New Roman"/>
          <w:color w:val="000000"/>
          <w:sz w:val="24"/>
          <w:u w:val="single"/>
        </w:rPr>
        <w:t xml:space="preserve">If appropriate the IPE </w:t>
      </w:r>
      <w:r w:rsidRPr="00825A81">
        <w:rPr>
          <w:rFonts w:ascii="Arial" w:eastAsia="Calibri" w:hAnsi="Arial" w:cs="Times New Roman"/>
          <w:color w:val="000000"/>
          <w:sz w:val="24"/>
          <w:u w:val="single"/>
        </w:rPr>
        <w:t>must include the specific VR services needed to achieve the employment outcome, including a projected post-school employment outcome (34 C.F.R. § 361.46(a)(1)).</w:t>
      </w:r>
    </w:p>
    <w:p w14:paraId="62DEBF6F" w14:textId="77777777" w:rsidR="002705CF" w:rsidRDefault="002705CF" w:rsidP="002705CF">
      <w:pPr>
        <w:spacing w:after="240" w:line="240" w:lineRule="exact"/>
        <w:ind w:left="900"/>
        <w:rPr>
          <w:rFonts w:ascii="Arial" w:eastAsia="Calibri" w:hAnsi="Arial" w:cs="Times New Roman"/>
          <w:color w:val="000000"/>
          <w:sz w:val="24"/>
          <w:u w:val="single"/>
        </w:rPr>
      </w:pPr>
      <w:r w:rsidRPr="00EB411F">
        <w:rPr>
          <w:rFonts w:ascii="Arial" w:eastAsia="Calibri" w:hAnsi="Arial" w:cs="Times New Roman"/>
          <w:color w:val="000000"/>
          <w:sz w:val="24"/>
          <w:u w:val="single"/>
        </w:rPr>
        <w:t xml:space="preserve">(B)  </w:t>
      </w:r>
      <w:r>
        <w:rPr>
          <w:rFonts w:ascii="Arial" w:eastAsia="Calibri" w:hAnsi="Arial" w:cs="Times New Roman"/>
          <w:color w:val="000000"/>
          <w:sz w:val="24"/>
          <w:u w:val="single"/>
        </w:rPr>
        <w:t>F</w:t>
      </w:r>
      <w:r w:rsidRPr="00D03FD4">
        <w:rPr>
          <w:rFonts w:ascii="Arial" w:eastAsia="Calibri" w:hAnsi="Arial" w:cs="Times New Roman"/>
          <w:color w:val="000000"/>
          <w:sz w:val="24"/>
          <w:u w:val="single"/>
        </w:rPr>
        <w:t>or those students with disabilities who may use a projected post school employment outcome and the plan includes only those services to assist in refining that employment goal, any pre-employment transition services the student would receive would still need to be included</w:t>
      </w:r>
      <w:r>
        <w:rPr>
          <w:rFonts w:ascii="Arial" w:eastAsia="Calibri" w:hAnsi="Arial" w:cs="Times New Roman"/>
          <w:color w:val="000000"/>
          <w:sz w:val="24"/>
          <w:u w:val="single"/>
        </w:rPr>
        <w:t xml:space="preserve"> </w:t>
      </w:r>
      <w:r w:rsidRPr="003A016F">
        <w:rPr>
          <w:rFonts w:ascii="Arial" w:eastAsia="Calibri" w:hAnsi="Arial" w:cs="Times New Roman"/>
          <w:color w:val="000000"/>
          <w:sz w:val="24"/>
          <w:u w:val="single"/>
        </w:rPr>
        <w:t>34 C.F.R. § 361.48(b)(18).</w:t>
      </w:r>
    </w:p>
    <w:p w14:paraId="1662FCB0" w14:textId="77777777" w:rsidR="002705CF" w:rsidRDefault="002705CF" w:rsidP="002705CF">
      <w:pPr>
        <w:spacing w:after="240" w:line="240" w:lineRule="exact"/>
        <w:ind w:left="450"/>
        <w:rPr>
          <w:rFonts w:ascii="Arial" w:eastAsia="Calibri" w:hAnsi="Arial" w:cs="Times New Roman"/>
          <w:color w:val="000000"/>
          <w:sz w:val="24"/>
          <w:u w:val="single"/>
        </w:rPr>
      </w:pPr>
      <w:r>
        <w:rPr>
          <w:rFonts w:ascii="Arial" w:eastAsia="Calibri" w:hAnsi="Arial" w:cs="Times New Roman"/>
          <w:color w:val="000000"/>
          <w:sz w:val="24"/>
          <w:u w:val="single"/>
        </w:rPr>
        <w:t>(8)  A</w:t>
      </w:r>
      <w:r w:rsidRPr="00C4045B">
        <w:rPr>
          <w:rFonts w:ascii="Arial" w:eastAsia="Calibri" w:hAnsi="Arial" w:cs="Times New Roman"/>
          <w:color w:val="000000"/>
          <w:sz w:val="24"/>
          <w:u w:val="single"/>
        </w:rPr>
        <w:t xml:space="preserve"> full array of individualized VR services may be provided to an eligible student or youth with a disability in need of such services so long as they are included on an </w:t>
      </w:r>
      <w:r w:rsidRPr="00C4045B">
        <w:rPr>
          <w:rFonts w:ascii="Arial" w:eastAsia="Calibri" w:hAnsi="Arial" w:cs="Times New Roman"/>
          <w:color w:val="000000"/>
          <w:sz w:val="24"/>
          <w:u w:val="single"/>
        </w:rPr>
        <w:lastRenderedPageBreak/>
        <w:t>approved IPE</w:t>
      </w:r>
      <w:r w:rsidRPr="00C4045B">
        <w:rPr>
          <w:rFonts w:ascii="Arial" w:eastAsia="Calibri" w:hAnsi="Arial" w:cs="Times New Roman"/>
          <w:b/>
          <w:bCs/>
          <w:color w:val="000000"/>
          <w:sz w:val="24"/>
          <w:u w:val="single"/>
        </w:rPr>
        <w:t xml:space="preserve"> </w:t>
      </w:r>
      <w:r w:rsidRPr="00C4045B">
        <w:rPr>
          <w:rFonts w:ascii="Arial" w:eastAsia="Calibri" w:hAnsi="Arial" w:cs="Times New Roman"/>
          <w:color w:val="000000"/>
          <w:sz w:val="24"/>
          <w:u w:val="single"/>
        </w:rPr>
        <w:t>to assist in preparing for, securing, retaining, advancing in or regaining an employment outcome that is consistent with the individual’s unique strengths, resources, priorities, concerns, abilities, capabilities, interests, and informed choice.</w:t>
      </w:r>
      <w:r>
        <w:rPr>
          <w:rFonts w:ascii="Arial" w:eastAsia="Calibri" w:hAnsi="Arial" w:cs="Times New Roman"/>
          <w:color w:val="000000"/>
          <w:sz w:val="24"/>
          <w:u w:val="single"/>
        </w:rPr>
        <w:t xml:space="preserve"> </w:t>
      </w:r>
    </w:p>
    <w:p w14:paraId="6E84ACF9" w14:textId="77777777" w:rsidR="002705CF" w:rsidRDefault="002705CF" w:rsidP="002705CF">
      <w:pPr>
        <w:spacing w:after="240" w:line="240" w:lineRule="exact"/>
        <w:ind w:left="900"/>
        <w:rPr>
          <w:rFonts w:ascii="Arial" w:eastAsia="Calibri" w:hAnsi="Arial" w:cs="Times New Roman"/>
          <w:color w:val="000000"/>
          <w:sz w:val="24"/>
          <w:u w:val="single"/>
        </w:rPr>
      </w:pPr>
      <w:r>
        <w:rPr>
          <w:rFonts w:ascii="Arial" w:eastAsia="Calibri" w:hAnsi="Arial" w:cs="Times New Roman"/>
          <w:color w:val="000000"/>
          <w:sz w:val="24"/>
          <w:u w:val="single"/>
        </w:rPr>
        <w:t xml:space="preserve">(A)  </w:t>
      </w:r>
      <w:r w:rsidRPr="00493E21">
        <w:rPr>
          <w:rFonts w:ascii="Arial" w:eastAsia="Calibri" w:hAnsi="Arial" w:cs="Times New Roman"/>
          <w:color w:val="000000"/>
          <w:sz w:val="24"/>
          <w:u w:val="single"/>
        </w:rPr>
        <w:t>The individualized VR transition services provided will depend on the student’s or youth’s individual needs and include, but are not limited to:</w:t>
      </w:r>
    </w:p>
    <w:p w14:paraId="72ECBFC5" w14:textId="77777777" w:rsidR="002705CF" w:rsidRPr="0077404B" w:rsidRDefault="002705CF" w:rsidP="002705CF">
      <w:pPr>
        <w:spacing w:after="240" w:line="240" w:lineRule="exact"/>
        <w:ind w:left="1350"/>
        <w:rPr>
          <w:rFonts w:ascii="Arial" w:eastAsia="Calibri" w:hAnsi="Arial" w:cs="Times New Roman"/>
          <w:color w:val="000000"/>
          <w:sz w:val="24"/>
          <w:u w:val="single"/>
        </w:rPr>
      </w:pPr>
      <w:r w:rsidRPr="0077404B">
        <w:rPr>
          <w:rFonts w:ascii="Arial" w:eastAsia="Calibri" w:hAnsi="Arial" w:cs="Times New Roman"/>
          <w:color w:val="000000"/>
          <w:sz w:val="24"/>
          <w:u w:val="single"/>
        </w:rPr>
        <w:t>(i)  An assessment for determining eligibility and VR needs by qualified personnel, including, if appropriate, an assessment by personnel skilled in rehabilitation technology;</w:t>
      </w:r>
    </w:p>
    <w:p w14:paraId="7F85D762" w14:textId="77777777" w:rsidR="002705CF" w:rsidRPr="0077404B" w:rsidRDefault="002705CF" w:rsidP="002705CF">
      <w:pPr>
        <w:spacing w:after="240" w:line="240" w:lineRule="exact"/>
        <w:ind w:left="1350"/>
        <w:rPr>
          <w:rFonts w:ascii="Arial" w:eastAsia="Calibri" w:hAnsi="Arial" w:cs="Times New Roman"/>
          <w:color w:val="000000"/>
          <w:sz w:val="24"/>
          <w:u w:val="single"/>
        </w:rPr>
      </w:pPr>
      <w:r w:rsidRPr="0077404B">
        <w:rPr>
          <w:rFonts w:ascii="Arial" w:eastAsia="Calibri" w:hAnsi="Arial" w:cs="Times New Roman"/>
          <w:color w:val="000000"/>
          <w:sz w:val="24"/>
          <w:u w:val="single"/>
        </w:rPr>
        <w:t>(ii)  Counseling and guidance, including information and support services to assist an individual in exercising informed choice consistent with the provisions of section 102(d) of the Rehabilitation Act;</w:t>
      </w:r>
    </w:p>
    <w:p w14:paraId="4CA4BD51" w14:textId="77777777" w:rsidR="002705CF" w:rsidRPr="0077404B" w:rsidRDefault="002705CF" w:rsidP="002705CF">
      <w:pPr>
        <w:spacing w:after="240" w:line="240" w:lineRule="exact"/>
        <w:ind w:left="1350"/>
        <w:rPr>
          <w:rFonts w:ascii="Arial" w:eastAsia="Calibri" w:hAnsi="Arial" w:cs="Times New Roman"/>
          <w:color w:val="000000"/>
          <w:sz w:val="24"/>
          <w:u w:val="single"/>
        </w:rPr>
      </w:pPr>
      <w:r w:rsidRPr="0077404B">
        <w:rPr>
          <w:rFonts w:ascii="Arial" w:eastAsia="Calibri" w:hAnsi="Arial" w:cs="Times New Roman"/>
          <w:color w:val="000000"/>
          <w:sz w:val="24"/>
          <w:u w:val="single"/>
        </w:rPr>
        <w:t>(iii)  Referral and other services to secure needed services from other agencies through agreements developed, if such services are not available under the VR program;</w:t>
      </w:r>
    </w:p>
    <w:p w14:paraId="66FFA9DC" w14:textId="77777777" w:rsidR="002705CF" w:rsidRPr="0077404B" w:rsidRDefault="002705CF" w:rsidP="002705CF">
      <w:pPr>
        <w:spacing w:after="240" w:line="240" w:lineRule="exact"/>
        <w:ind w:left="1350"/>
        <w:rPr>
          <w:rFonts w:ascii="Arial" w:eastAsia="Calibri" w:hAnsi="Arial" w:cs="Times New Roman"/>
          <w:color w:val="000000"/>
          <w:sz w:val="24"/>
          <w:u w:val="single"/>
        </w:rPr>
      </w:pPr>
      <w:r w:rsidRPr="0077404B">
        <w:rPr>
          <w:rFonts w:ascii="Arial" w:eastAsia="Calibri" w:hAnsi="Arial" w:cs="Times New Roman"/>
          <w:color w:val="000000"/>
          <w:sz w:val="24"/>
          <w:u w:val="single"/>
        </w:rPr>
        <w:t>(iv)  Job-related services, including job search and placement assistance, job retention services, follow-up services, and follow-along services;</w:t>
      </w:r>
    </w:p>
    <w:p w14:paraId="79244A2A" w14:textId="77777777" w:rsidR="002705CF" w:rsidRPr="0077404B" w:rsidRDefault="002705CF" w:rsidP="002705CF">
      <w:pPr>
        <w:spacing w:after="240" w:line="240" w:lineRule="exact"/>
        <w:ind w:left="1350"/>
        <w:rPr>
          <w:rFonts w:ascii="Arial" w:eastAsia="Calibri" w:hAnsi="Arial" w:cs="Times New Roman"/>
          <w:color w:val="000000"/>
          <w:sz w:val="24"/>
          <w:u w:val="single"/>
        </w:rPr>
      </w:pPr>
      <w:r w:rsidRPr="0077404B">
        <w:rPr>
          <w:rFonts w:ascii="Arial" w:eastAsia="Calibri" w:hAnsi="Arial" w:cs="Times New Roman"/>
          <w:color w:val="000000"/>
          <w:sz w:val="24"/>
          <w:u w:val="single"/>
        </w:rPr>
        <w:t>(v)  Transition services for students with disabilities, that facilitate the transition from school to postsecondary life, such as achievement of an employment outcome in competitive integrated employment, or pre-employment transition services for students;</w:t>
      </w:r>
    </w:p>
    <w:p w14:paraId="003E2705" w14:textId="77777777" w:rsidR="002705CF" w:rsidRPr="0077404B" w:rsidRDefault="002705CF" w:rsidP="002705CF">
      <w:pPr>
        <w:spacing w:after="240" w:line="240" w:lineRule="exact"/>
        <w:ind w:left="1350"/>
        <w:rPr>
          <w:rFonts w:ascii="Arial" w:eastAsia="Calibri" w:hAnsi="Arial" w:cs="Times New Roman"/>
          <w:color w:val="000000"/>
          <w:sz w:val="24"/>
          <w:u w:val="single"/>
        </w:rPr>
      </w:pPr>
      <w:r w:rsidRPr="0077404B">
        <w:rPr>
          <w:rFonts w:ascii="Arial" w:eastAsia="Calibri" w:hAnsi="Arial" w:cs="Times New Roman"/>
          <w:color w:val="000000"/>
          <w:sz w:val="24"/>
          <w:u w:val="single"/>
        </w:rPr>
        <w:t>(vi)  Supported employment services for individuals with the most significant disabilities; and</w:t>
      </w:r>
    </w:p>
    <w:p w14:paraId="377EFF79" w14:textId="77777777" w:rsidR="00B23C7B" w:rsidRDefault="002705CF" w:rsidP="002705CF">
      <w:pPr>
        <w:spacing w:after="240" w:line="240" w:lineRule="exact"/>
        <w:ind w:left="1350"/>
        <w:rPr>
          <w:rFonts w:ascii="Arial" w:eastAsia="Calibri" w:hAnsi="Arial" w:cs="Times New Roman"/>
          <w:color w:val="000000"/>
          <w:sz w:val="24"/>
          <w:u w:val="single"/>
        </w:rPr>
        <w:sectPr w:rsidR="00B23C7B" w:rsidSect="00323865">
          <w:pgSz w:w="12240" w:h="15840"/>
          <w:pgMar w:top="1440" w:right="1350" w:bottom="1152" w:left="1080" w:header="720" w:footer="720" w:gutter="0"/>
          <w:lnNumType w:countBy="1" w:restart="newSection"/>
          <w:cols w:space="720"/>
          <w:noEndnote/>
          <w:titlePg/>
          <w:docGrid w:linePitch="326"/>
        </w:sectPr>
      </w:pPr>
      <w:r w:rsidRPr="0077404B">
        <w:rPr>
          <w:rFonts w:ascii="Arial" w:eastAsia="Calibri" w:hAnsi="Arial" w:cs="Times New Roman"/>
          <w:color w:val="000000"/>
          <w:sz w:val="24"/>
          <w:u w:val="single"/>
        </w:rPr>
        <w:t>(vii)  Services to the family of an individual with a disability necessary to assist the individual to achieve an employment outcome.</w:t>
      </w:r>
    </w:p>
    <w:p w14:paraId="6310E9BF" w14:textId="6742E6E5" w:rsidR="00B94D7E" w:rsidRPr="00B23C7B" w:rsidRDefault="00B94D7E" w:rsidP="00B94D7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39" w:name="_Hlk181374824"/>
      <w:bookmarkStart w:id="40" w:name="_Hlk180436022"/>
      <w:r w:rsidRPr="00B23C7B">
        <w:rPr>
          <w:rFonts w:ascii="Arial" w:eastAsia="Times New Roman" w:hAnsi="Arial" w:cs="Arial"/>
          <w:b/>
          <w:bCs/>
          <w:snapToGrid w:val="0"/>
          <w:color w:val="000000" w:themeColor="text1"/>
          <w:sz w:val="24"/>
          <w:szCs w:val="24"/>
        </w:rPr>
        <w:lastRenderedPageBreak/>
        <w:t>612:10-7-52.  Scope of vocational rehabilitation services for individuals with disabilities [AMENDED]</w:t>
      </w:r>
      <w:bookmarkEnd w:id="39"/>
    </w:p>
    <w:bookmarkEnd w:id="40"/>
    <w:p w14:paraId="1AE42EF0" w14:textId="48561D04" w:rsidR="00B94D7E" w:rsidRPr="00B23C7B" w:rsidRDefault="00B94D7E" w:rsidP="00B94D7E">
      <w:pPr>
        <w:spacing w:after="240" w:line="240" w:lineRule="exact"/>
        <w:rPr>
          <w:rFonts w:ascii="Arial" w:hAnsi="Arial"/>
          <w:color w:val="000000" w:themeColor="text1"/>
          <w:sz w:val="24"/>
        </w:rPr>
      </w:pPr>
      <w:r w:rsidRPr="00B23C7B">
        <w:rPr>
          <w:rFonts w:ascii="Arial" w:hAnsi="Arial"/>
          <w:bCs/>
          <w:color w:val="000000" w:themeColor="text1"/>
          <w:sz w:val="24"/>
        </w:rPr>
        <w:t>(a)</w:t>
      </w:r>
      <w:r w:rsidRPr="00B23C7B">
        <w:rPr>
          <w:rFonts w:ascii="Arial" w:hAnsi="Arial"/>
          <w:b/>
          <w:bCs/>
          <w:color w:val="000000" w:themeColor="text1"/>
          <w:sz w:val="24"/>
        </w:rPr>
        <w:t xml:space="preserve">  Overview of service provision.</w:t>
      </w:r>
      <w:r w:rsidRPr="00B23C7B">
        <w:rPr>
          <w:rFonts w:ascii="Arial" w:hAnsi="Arial"/>
          <w:color w:val="000000" w:themeColor="text1"/>
          <w:sz w:val="24"/>
        </w:rPr>
        <w:t xml:space="preserve"> Vocational rehabilitation services are provided as specified in the approved IPE. Services are to be provided using the service delivery methods, and within the time frames, specified in the IPE. Authorizations may be issued only for those services for which DRS is specified as the responsible pay source in the approved IPE. New service needs must be included in an approved IPE amendment before they are authorized. All authorizations for payment of services will be made in accordance with applicable DRS purchasing </w:t>
      </w:r>
      <w:r w:rsidR="00092590" w:rsidRPr="00092590">
        <w:rPr>
          <w:rFonts w:ascii="Arial" w:hAnsi="Arial"/>
          <w:strike/>
          <w:color w:val="000000" w:themeColor="text1"/>
          <w:sz w:val="24"/>
        </w:rPr>
        <w:t>policies</w:t>
      </w:r>
      <w:r w:rsidR="00092590">
        <w:rPr>
          <w:rFonts w:ascii="Arial" w:hAnsi="Arial"/>
          <w:color w:val="000000" w:themeColor="text1"/>
          <w:sz w:val="24"/>
        </w:rPr>
        <w:t xml:space="preserve"> </w:t>
      </w:r>
      <w:r w:rsidR="00092590" w:rsidRPr="00092590">
        <w:rPr>
          <w:rFonts w:ascii="Arial" w:hAnsi="Arial"/>
          <w:color w:val="000000" w:themeColor="text1"/>
          <w:sz w:val="24"/>
          <w:u w:val="single"/>
        </w:rPr>
        <w:t>administrative rules</w:t>
      </w:r>
      <w:r w:rsidRPr="00B23C7B">
        <w:rPr>
          <w:rFonts w:ascii="Arial" w:hAnsi="Arial"/>
          <w:color w:val="000000" w:themeColor="text1"/>
          <w:sz w:val="24"/>
        </w:rPr>
        <w:t>.</w:t>
      </w:r>
    </w:p>
    <w:p w14:paraId="3EE96BE7" w14:textId="77777777" w:rsidR="00B94D7E" w:rsidRPr="00B23C7B" w:rsidRDefault="00B94D7E" w:rsidP="00B94D7E">
      <w:pPr>
        <w:spacing w:after="240" w:line="240" w:lineRule="exact"/>
        <w:rPr>
          <w:rFonts w:ascii="Arial" w:hAnsi="Arial"/>
          <w:bCs/>
          <w:color w:val="000000" w:themeColor="text1"/>
          <w:sz w:val="24"/>
        </w:rPr>
      </w:pPr>
      <w:r w:rsidRPr="00B23C7B">
        <w:rPr>
          <w:rFonts w:ascii="Arial" w:hAnsi="Arial"/>
          <w:bCs/>
          <w:color w:val="000000" w:themeColor="text1"/>
          <w:sz w:val="24"/>
        </w:rPr>
        <w:t xml:space="preserve">(b)  </w:t>
      </w:r>
      <w:r w:rsidRPr="00B23C7B">
        <w:rPr>
          <w:rFonts w:ascii="Arial" w:hAnsi="Arial"/>
          <w:b/>
          <w:bCs/>
          <w:color w:val="000000" w:themeColor="text1"/>
          <w:sz w:val="24"/>
        </w:rPr>
        <w:t>Services for individuals who have applied for or been determined eligible for vocational rehabilitation services.</w:t>
      </w:r>
      <w:r w:rsidRPr="00B23C7B">
        <w:rPr>
          <w:rFonts w:ascii="Arial" w:hAnsi="Arial"/>
          <w:bCs/>
          <w:color w:val="000000" w:themeColor="text1"/>
          <w:sz w:val="24"/>
        </w:rPr>
        <w:t xml:space="preserve"> As appropriate to the vocational rehabilitation needs of each individual and consistent with each individual's individualized plan for employment, the designated State unit must ensure that the following vocational rehabilitation services are available to assist the individual with a disability in preparing for, securing, retaining, advancing in or regaining an employment outcome that is consistent with the individual's unique strengths, resources, priorities, concerns, abilities, capabilities, interests, and informed choice, as found in </w:t>
      </w:r>
      <w:r w:rsidRPr="00B23C7B">
        <w:rPr>
          <w:rFonts w:ascii="Arial" w:hAnsi="Arial"/>
          <w:color w:val="000000" w:themeColor="text1"/>
          <w:sz w:val="24"/>
        </w:rPr>
        <w:t>34 CFR</w:t>
      </w:r>
      <w:r w:rsidRPr="00B23C7B">
        <w:rPr>
          <w:rFonts w:ascii="Arial" w:hAnsi="Arial"/>
          <w:bCs/>
          <w:color w:val="000000" w:themeColor="text1"/>
          <w:sz w:val="24"/>
        </w:rPr>
        <w:t xml:space="preserve"> 361.48 (b) (1-21) </w:t>
      </w:r>
    </w:p>
    <w:p w14:paraId="16D36D7F" w14:textId="77777777" w:rsidR="00B23C7B" w:rsidRDefault="00B94D7E" w:rsidP="00B23C7B">
      <w:pPr>
        <w:spacing w:after="240" w:line="240" w:lineRule="exact"/>
        <w:rPr>
          <w:rFonts w:ascii="Arial" w:hAnsi="Arial"/>
          <w:strike/>
          <w:color w:val="000000" w:themeColor="text1"/>
          <w:sz w:val="24"/>
        </w:rPr>
        <w:sectPr w:rsidR="00B23C7B" w:rsidSect="00323865">
          <w:pgSz w:w="12240" w:h="15840"/>
          <w:pgMar w:top="1440" w:right="1350" w:bottom="1152" w:left="1080" w:header="720" w:footer="720" w:gutter="0"/>
          <w:lnNumType w:countBy="1" w:restart="newSection"/>
          <w:cols w:space="720"/>
          <w:noEndnote/>
          <w:titlePg/>
          <w:docGrid w:linePitch="326"/>
        </w:sectPr>
      </w:pPr>
      <w:r w:rsidRPr="00B23C7B">
        <w:rPr>
          <w:rFonts w:ascii="Arial" w:hAnsi="Arial"/>
          <w:bCs/>
          <w:strike/>
          <w:color w:val="000000" w:themeColor="text1"/>
          <w:sz w:val="24"/>
        </w:rPr>
        <w:t xml:space="preserve">(c)  </w:t>
      </w:r>
      <w:r w:rsidRPr="00B23C7B">
        <w:rPr>
          <w:rFonts w:ascii="Arial" w:hAnsi="Arial"/>
          <w:b/>
          <w:bCs/>
          <w:strike/>
          <w:color w:val="000000" w:themeColor="text1"/>
          <w:sz w:val="24"/>
        </w:rPr>
        <w:t>Scope of vocational rehabilitation services for groups of individuals with disabilities.</w:t>
      </w:r>
      <w:r w:rsidRPr="00B23C7B">
        <w:rPr>
          <w:rFonts w:ascii="Arial" w:hAnsi="Arial"/>
          <w:bCs/>
          <w:strike/>
          <w:color w:val="000000" w:themeColor="text1"/>
          <w:sz w:val="24"/>
        </w:rPr>
        <w:t xml:space="preserve"> DRS </w:t>
      </w:r>
      <w:r w:rsidRPr="00B23C7B">
        <w:rPr>
          <w:rFonts w:ascii="Arial" w:hAnsi="Arial"/>
          <w:strike/>
          <w:color w:val="000000" w:themeColor="text1"/>
          <w:sz w:val="24"/>
        </w:rPr>
        <w:t>may provide for the following vocational rehabilitation services for the benefit of groups of individuals with disabilities as listed in 34 CFR 361.49 (a) (1-9).</w:t>
      </w:r>
    </w:p>
    <w:p w14:paraId="04813007" w14:textId="480D0FC2" w:rsidR="00B23C7B" w:rsidRPr="000C22FA" w:rsidRDefault="00B23C7B" w:rsidP="00B23C7B">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41" w:name="_Toc521919623"/>
      <w:r w:rsidRPr="000C22FA">
        <w:rPr>
          <w:rFonts w:ascii="Arial" w:eastAsia="Times New Roman" w:hAnsi="Arial" w:cs="Arial"/>
          <w:b/>
          <w:bCs/>
          <w:snapToGrid w:val="0"/>
          <w:color w:val="000000" w:themeColor="text1"/>
          <w:sz w:val="24"/>
          <w:szCs w:val="24"/>
        </w:rPr>
        <w:lastRenderedPageBreak/>
        <w:t>612:10-7-55.  Job Ready</w:t>
      </w:r>
      <w:bookmarkEnd w:id="41"/>
      <w:r w:rsidRPr="000C22FA">
        <w:rPr>
          <w:rFonts w:ascii="Arial" w:eastAsia="Times New Roman" w:hAnsi="Arial" w:cs="Arial"/>
          <w:b/>
          <w:bCs/>
          <w:snapToGrid w:val="0"/>
          <w:color w:val="000000" w:themeColor="text1"/>
          <w:sz w:val="24"/>
          <w:szCs w:val="24"/>
        </w:rPr>
        <w:t xml:space="preserve"> </w:t>
      </w:r>
      <w:r>
        <w:rPr>
          <w:rFonts w:ascii="Arial" w:eastAsia="Times New Roman" w:hAnsi="Arial" w:cs="Arial"/>
          <w:b/>
          <w:bCs/>
          <w:snapToGrid w:val="0"/>
          <w:color w:val="000000" w:themeColor="text1"/>
          <w:sz w:val="24"/>
          <w:szCs w:val="24"/>
        </w:rPr>
        <w:t>[AMENDED]</w:t>
      </w:r>
    </w:p>
    <w:p w14:paraId="6B1C3F27" w14:textId="6E1883D5" w:rsidR="00B23C7B" w:rsidRPr="000C22FA" w:rsidRDefault="00B23C7B" w:rsidP="00B23C7B">
      <w:pPr>
        <w:spacing w:after="240" w:line="240" w:lineRule="exact"/>
        <w:rPr>
          <w:rFonts w:ascii="Arial" w:hAnsi="Arial"/>
          <w:color w:val="000000" w:themeColor="text1"/>
          <w:sz w:val="24"/>
        </w:rPr>
      </w:pPr>
      <w:r w:rsidRPr="000C22FA">
        <w:rPr>
          <w:rFonts w:ascii="Arial" w:hAnsi="Arial"/>
          <w:color w:val="000000" w:themeColor="text1"/>
          <w:sz w:val="24"/>
        </w:rPr>
        <w:t xml:space="preserve">(a)  </w:t>
      </w:r>
      <w:r w:rsidRPr="000C22FA">
        <w:rPr>
          <w:rFonts w:ascii="Arial" w:hAnsi="Arial"/>
          <w:b/>
          <w:color w:val="000000" w:themeColor="text1"/>
          <w:sz w:val="24"/>
        </w:rPr>
        <w:t>The</w:t>
      </w:r>
      <w:r w:rsidRPr="000C22FA">
        <w:rPr>
          <w:rFonts w:ascii="Arial" w:hAnsi="Arial"/>
          <w:color w:val="000000" w:themeColor="text1"/>
          <w:sz w:val="24"/>
        </w:rPr>
        <w:t xml:space="preserve"> </w:t>
      </w:r>
      <w:r w:rsidRPr="000C22FA">
        <w:rPr>
          <w:rFonts w:ascii="Arial" w:hAnsi="Arial"/>
          <w:b/>
          <w:bCs/>
          <w:color w:val="000000" w:themeColor="text1"/>
          <w:sz w:val="24"/>
        </w:rPr>
        <w:t xml:space="preserve">Use of Job Ready </w:t>
      </w:r>
      <w:r w:rsidRPr="000C22FA">
        <w:rPr>
          <w:rFonts w:ascii="Arial" w:hAnsi="Arial"/>
          <w:b/>
          <w:color w:val="000000" w:themeColor="text1"/>
          <w:sz w:val="24"/>
        </w:rPr>
        <w:t>Status:</w:t>
      </w:r>
      <w:r w:rsidRPr="000C22FA">
        <w:rPr>
          <w:rFonts w:ascii="Arial" w:hAnsi="Arial"/>
          <w:color w:val="000000" w:themeColor="text1"/>
          <w:sz w:val="24"/>
        </w:rPr>
        <w:t xml:space="preserve"> Job Ready Status is used to identify individuals who are qualified, willing and able to begin an active job search. Job Ready Status can also be used for individuals pursing a variety of work experiences, including internships, apprenticeships, or temporary jobs to supplement income while attending school or receiving other vocational rehabilitation services. Job Ready status can be used at any time during the life of the case, once an Individual Plan for Employment (IPE) is in place.</w:t>
      </w:r>
      <w:r>
        <w:rPr>
          <w:rFonts w:ascii="Arial" w:hAnsi="Arial"/>
          <w:color w:val="000000" w:themeColor="text1"/>
          <w:sz w:val="24"/>
        </w:rPr>
        <w:t xml:space="preserve"> </w:t>
      </w:r>
    </w:p>
    <w:p w14:paraId="35AFA75E" w14:textId="77777777" w:rsidR="00B23C7B" w:rsidRPr="000C22FA" w:rsidRDefault="00B23C7B" w:rsidP="00B23C7B">
      <w:pPr>
        <w:spacing w:after="240" w:line="240" w:lineRule="exact"/>
        <w:ind w:left="450"/>
        <w:rPr>
          <w:rFonts w:ascii="Arial" w:hAnsi="Arial"/>
          <w:color w:val="000000" w:themeColor="text1"/>
          <w:sz w:val="24"/>
        </w:rPr>
      </w:pPr>
      <w:r w:rsidRPr="000C22FA">
        <w:rPr>
          <w:rFonts w:ascii="Arial" w:hAnsi="Arial"/>
          <w:color w:val="000000" w:themeColor="text1"/>
          <w:sz w:val="24"/>
        </w:rPr>
        <w:t>(1)  Job Ready Status should only be used after consultation with the Participant to insure the person is aware they are considered an active job seeker and may be contacted about employment or work experiences in which they have expressed an interest. Also, Job Ready Status should not be used for those who have been referred to an Employment Services Provider for assistance with services such as Employment &amp; Retention, Customized Employment</w:t>
      </w:r>
      <w:r>
        <w:rPr>
          <w:rFonts w:ascii="Arial" w:hAnsi="Arial"/>
          <w:color w:val="000000" w:themeColor="text1"/>
          <w:sz w:val="24"/>
        </w:rPr>
        <w:t>,</w:t>
      </w:r>
      <w:r w:rsidRPr="000C22FA">
        <w:rPr>
          <w:rFonts w:ascii="Arial" w:hAnsi="Arial"/>
          <w:color w:val="000000" w:themeColor="text1"/>
          <w:sz w:val="24"/>
        </w:rPr>
        <w:t xml:space="preserve"> Supported Employment, Job Placement, Supplemental Employment Services, </w:t>
      </w:r>
      <w:r w:rsidRPr="006D09B2">
        <w:rPr>
          <w:rFonts w:ascii="Arial" w:hAnsi="Arial"/>
          <w:strike/>
          <w:color w:val="000000" w:themeColor="text1"/>
          <w:sz w:val="24"/>
        </w:rPr>
        <w:t>JOBS,</w:t>
      </w:r>
      <w:r w:rsidRPr="000C22FA">
        <w:rPr>
          <w:rFonts w:ascii="Arial" w:hAnsi="Arial"/>
          <w:color w:val="000000" w:themeColor="text1"/>
          <w:sz w:val="24"/>
        </w:rPr>
        <w:t xml:space="preserve"> etc. </w:t>
      </w:r>
    </w:p>
    <w:p w14:paraId="2EB47FB7" w14:textId="77777777" w:rsidR="00B23C7B" w:rsidRPr="000C22FA" w:rsidRDefault="00B23C7B" w:rsidP="00B23C7B">
      <w:pPr>
        <w:spacing w:after="240" w:line="240" w:lineRule="exact"/>
        <w:ind w:left="450"/>
        <w:rPr>
          <w:rFonts w:ascii="Arial" w:hAnsi="Arial"/>
          <w:color w:val="000000" w:themeColor="text1"/>
          <w:sz w:val="24"/>
        </w:rPr>
      </w:pPr>
      <w:r w:rsidRPr="000C22FA">
        <w:rPr>
          <w:rFonts w:ascii="Arial" w:hAnsi="Arial"/>
          <w:color w:val="000000" w:themeColor="text1"/>
          <w:sz w:val="24"/>
        </w:rPr>
        <w:t>(2)  Those individuals who are in job ready status but are no longer participating in a job or work experience search should be removed from Job Ready Status. Individuals who have located a job or work experience and are not currently pursuing another position should also be removed.</w:t>
      </w:r>
    </w:p>
    <w:p w14:paraId="0FC75AC8" w14:textId="5601DDD0" w:rsidR="004E7E31" w:rsidRDefault="00B23C7B" w:rsidP="00B23C7B">
      <w:pPr>
        <w:spacing w:after="240" w:line="240" w:lineRule="exact"/>
        <w:rPr>
          <w:rFonts w:ascii="Arial" w:hAnsi="Arial"/>
          <w:color w:val="000000" w:themeColor="text1"/>
          <w:sz w:val="24"/>
        </w:rPr>
      </w:pPr>
      <w:r w:rsidRPr="000C22FA">
        <w:rPr>
          <w:rFonts w:ascii="Arial" w:hAnsi="Arial"/>
          <w:color w:val="000000" w:themeColor="text1"/>
          <w:sz w:val="24"/>
        </w:rPr>
        <w:t xml:space="preserve">(b) </w:t>
      </w:r>
      <w:r w:rsidRPr="000C22FA">
        <w:rPr>
          <w:rFonts w:ascii="Arial" w:hAnsi="Arial"/>
          <w:b/>
          <w:bCs/>
          <w:color w:val="000000" w:themeColor="text1"/>
          <w:sz w:val="24"/>
        </w:rPr>
        <w:t>Case Recording Requirements:</w:t>
      </w:r>
      <w:r w:rsidRPr="000C22FA">
        <w:rPr>
          <w:rFonts w:ascii="Arial" w:hAnsi="Arial"/>
          <w:color w:val="000000" w:themeColor="text1"/>
          <w:sz w:val="24"/>
        </w:rPr>
        <w:t xml:space="preserve"> The information on the Job Ready page in AWARE case management system should be completed in conjunction with the Participant to insure it is accurate and timely. The information should be reviewed periodically to make sure it is up-to-date.</w:t>
      </w:r>
    </w:p>
    <w:p w14:paraId="2AE90012" w14:textId="77777777" w:rsidR="006D09B2" w:rsidRDefault="006D09B2" w:rsidP="00B94D7E">
      <w:pPr>
        <w:spacing w:after="240" w:line="240" w:lineRule="exact"/>
        <w:ind w:left="432"/>
        <w:rPr>
          <w:rFonts w:ascii="Arial" w:hAnsi="Arial"/>
          <w:color w:val="000000" w:themeColor="text1"/>
          <w:sz w:val="24"/>
        </w:rPr>
        <w:sectPr w:rsidR="006D09B2" w:rsidSect="00323865">
          <w:pgSz w:w="12240" w:h="15840"/>
          <w:pgMar w:top="1440" w:right="1350" w:bottom="1152" w:left="1080" w:header="720" w:footer="720" w:gutter="0"/>
          <w:lnNumType w:countBy="1" w:restart="newSection"/>
          <w:cols w:space="720"/>
          <w:noEndnote/>
          <w:titlePg/>
          <w:docGrid w:linePitch="326"/>
        </w:sectPr>
      </w:pPr>
    </w:p>
    <w:p w14:paraId="1DBCFC87" w14:textId="7F3C2320" w:rsidR="006D09B2" w:rsidRPr="000C22FA" w:rsidRDefault="006D09B2" w:rsidP="006D09B2">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0C22FA">
        <w:rPr>
          <w:rFonts w:ascii="Arial" w:eastAsia="Times New Roman" w:hAnsi="Arial" w:cs="Arial"/>
          <w:b/>
          <w:bCs/>
          <w:snapToGrid w:val="0"/>
          <w:color w:val="000000" w:themeColor="text1"/>
          <w:sz w:val="24"/>
          <w:szCs w:val="24"/>
        </w:rPr>
        <w:lastRenderedPageBreak/>
        <w:t xml:space="preserve">612:10-7-56.  Employment </w:t>
      </w:r>
      <w:r>
        <w:rPr>
          <w:rFonts w:ascii="Arial" w:eastAsia="Times New Roman" w:hAnsi="Arial" w:cs="Arial"/>
          <w:b/>
          <w:bCs/>
          <w:snapToGrid w:val="0"/>
          <w:color w:val="000000" w:themeColor="text1"/>
          <w:sz w:val="24"/>
          <w:szCs w:val="24"/>
        </w:rPr>
        <w:t>[AMENDED]</w:t>
      </w:r>
    </w:p>
    <w:p w14:paraId="76308D3F" w14:textId="77777777" w:rsidR="006D09B2" w:rsidRPr="000C22FA" w:rsidRDefault="006D09B2" w:rsidP="006D09B2">
      <w:pPr>
        <w:spacing w:after="240" w:line="240" w:lineRule="exact"/>
        <w:rPr>
          <w:rFonts w:ascii="Arial" w:hAnsi="Arial"/>
          <w:color w:val="000000" w:themeColor="text1"/>
          <w:sz w:val="24"/>
        </w:rPr>
      </w:pPr>
      <w:r w:rsidRPr="000C22FA">
        <w:rPr>
          <w:rFonts w:ascii="Arial" w:hAnsi="Arial"/>
          <w:color w:val="000000" w:themeColor="text1"/>
          <w:sz w:val="24"/>
        </w:rPr>
        <w:t xml:space="preserve">(a)  </w:t>
      </w:r>
      <w:r w:rsidRPr="000C22FA">
        <w:rPr>
          <w:rFonts w:ascii="Arial" w:hAnsi="Arial"/>
          <w:b/>
          <w:bCs/>
          <w:color w:val="000000" w:themeColor="text1"/>
          <w:sz w:val="24"/>
        </w:rPr>
        <w:t>Use of Employment status.</w:t>
      </w:r>
      <w:r w:rsidRPr="000C22FA">
        <w:rPr>
          <w:rFonts w:ascii="Arial" w:hAnsi="Arial"/>
          <w:color w:val="000000" w:themeColor="text1"/>
          <w:sz w:val="24"/>
        </w:rPr>
        <w:t xml:space="preserve"> A case is placed in this status when the client begins employment. The client must be followed in employment for a minimum of 90 days prior to being closed to ensure the adequacy of the employment in relation to the needs and limitations of the client. </w:t>
      </w:r>
    </w:p>
    <w:p w14:paraId="78C89B60" w14:textId="01DC4842" w:rsidR="006D09B2" w:rsidRDefault="006D09B2" w:rsidP="006D09B2">
      <w:pPr>
        <w:spacing w:after="240" w:line="240" w:lineRule="exact"/>
        <w:rPr>
          <w:rFonts w:ascii="Arial" w:hAnsi="Arial"/>
          <w:color w:val="000000" w:themeColor="text1"/>
          <w:sz w:val="24"/>
        </w:rPr>
      </w:pPr>
      <w:r>
        <w:rPr>
          <w:rFonts w:ascii="Arial" w:hAnsi="Arial"/>
          <w:color w:val="000000" w:themeColor="text1"/>
          <w:sz w:val="24"/>
        </w:rPr>
        <w:t xml:space="preserve">(b)  </w:t>
      </w:r>
      <w:r>
        <w:rPr>
          <w:rFonts w:ascii="Arial" w:hAnsi="Arial"/>
          <w:b/>
          <w:bCs/>
          <w:color w:val="000000" w:themeColor="text1"/>
          <w:sz w:val="24"/>
        </w:rPr>
        <w:t>Supported employment.</w:t>
      </w:r>
      <w:r>
        <w:rPr>
          <w:rFonts w:ascii="Arial" w:hAnsi="Arial"/>
          <w:color w:val="000000" w:themeColor="text1"/>
          <w:sz w:val="24"/>
        </w:rPr>
        <w:t xml:space="preserve">  Cases are placed into employment status after the requirements have been met for completion of the "</w:t>
      </w:r>
      <w:r>
        <w:rPr>
          <w:rFonts w:ascii="Arial" w:hAnsi="Arial"/>
          <w:color w:val="000000" w:themeColor="text1"/>
          <w:sz w:val="24"/>
          <w:u w:val="single"/>
        </w:rPr>
        <w:t>Job</w:t>
      </w:r>
      <w:r>
        <w:rPr>
          <w:rFonts w:ascii="Arial" w:hAnsi="Arial"/>
          <w:color w:val="000000" w:themeColor="text1"/>
          <w:sz w:val="24"/>
        </w:rPr>
        <w:t xml:space="preserve"> Stabilization" </w:t>
      </w:r>
      <w:r>
        <w:rPr>
          <w:rFonts w:ascii="Arial" w:hAnsi="Arial"/>
          <w:strike/>
          <w:color w:val="000000" w:themeColor="text1"/>
          <w:sz w:val="24"/>
        </w:rPr>
        <w:t>Milestone</w:t>
      </w:r>
      <w:r>
        <w:rPr>
          <w:rFonts w:ascii="Arial" w:hAnsi="Arial"/>
          <w:color w:val="000000" w:themeColor="text1"/>
          <w:sz w:val="24"/>
        </w:rPr>
        <w:t xml:space="preserve"> </w:t>
      </w:r>
      <w:r>
        <w:rPr>
          <w:rFonts w:ascii="Arial" w:hAnsi="Arial"/>
          <w:color w:val="000000" w:themeColor="text1"/>
          <w:sz w:val="24"/>
          <w:u w:val="single"/>
        </w:rPr>
        <w:t>Service</w:t>
      </w:r>
      <w:r>
        <w:rPr>
          <w:rFonts w:ascii="Arial" w:hAnsi="Arial"/>
          <w:color w:val="000000" w:themeColor="text1"/>
          <w:sz w:val="24"/>
        </w:rPr>
        <w:t xml:space="preserve">, and the client is ready to begin the final </w:t>
      </w:r>
      <w:r>
        <w:rPr>
          <w:rFonts w:ascii="Arial" w:hAnsi="Arial"/>
          <w:strike/>
          <w:color w:val="000000" w:themeColor="text1"/>
          <w:sz w:val="24"/>
        </w:rPr>
        <w:t>milestone,</w:t>
      </w:r>
      <w:r>
        <w:rPr>
          <w:rFonts w:ascii="Arial" w:hAnsi="Arial"/>
          <w:color w:val="000000" w:themeColor="text1"/>
          <w:sz w:val="24"/>
        </w:rPr>
        <w:t xml:space="preserve"> "Successful Employment" </w:t>
      </w:r>
      <w:r>
        <w:rPr>
          <w:rFonts w:ascii="Arial" w:hAnsi="Arial"/>
          <w:color w:val="000000" w:themeColor="text1"/>
          <w:sz w:val="24"/>
          <w:u w:val="single"/>
        </w:rPr>
        <w:t>Service</w:t>
      </w:r>
      <w:r>
        <w:rPr>
          <w:rFonts w:ascii="Arial" w:hAnsi="Arial"/>
          <w:color w:val="000000" w:themeColor="text1"/>
          <w:sz w:val="24"/>
        </w:rPr>
        <w:t xml:space="preserve">. During this </w:t>
      </w:r>
      <w:r>
        <w:rPr>
          <w:rFonts w:ascii="Arial" w:hAnsi="Arial"/>
          <w:strike/>
          <w:color w:val="000000" w:themeColor="text1"/>
          <w:sz w:val="24"/>
        </w:rPr>
        <w:t>milestone</w:t>
      </w:r>
      <w:r>
        <w:rPr>
          <w:rFonts w:ascii="Arial" w:hAnsi="Arial"/>
          <w:color w:val="000000" w:themeColor="text1"/>
          <w:sz w:val="24"/>
        </w:rPr>
        <w:t xml:space="preserve"> </w:t>
      </w:r>
      <w:r>
        <w:rPr>
          <w:rFonts w:ascii="Arial" w:hAnsi="Arial"/>
          <w:color w:val="000000" w:themeColor="text1"/>
          <w:sz w:val="24"/>
          <w:u w:val="single"/>
        </w:rPr>
        <w:t>service</w:t>
      </w:r>
      <w:r>
        <w:rPr>
          <w:rFonts w:ascii="Arial" w:hAnsi="Arial"/>
          <w:color w:val="000000" w:themeColor="text1"/>
          <w:sz w:val="24"/>
        </w:rPr>
        <w:t xml:space="preserve">, the provider must continue </w:t>
      </w:r>
      <w:r>
        <w:rPr>
          <w:rFonts w:ascii="Arial" w:hAnsi="Arial"/>
          <w:color w:val="000000" w:themeColor="text1"/>
          <w:sz w:val="24"/>
          <w:u w:val="single"/>
        </w:rPr>
        <w:t>delivering</w:t>
      </w:r>
      <w:r>
        <w:rPr>
          <w:rFonts w:ascii="Arial" w:hAnsi="Arial"/>
          <w:color w:val="000000" w:themeColor="text1"/>
          <w:sz w:val="24"/>
        </w:rPr>
        <w:t xml:space="preserve"> ongoing </w:t>
      </w:r>
      <w:r>
        <w:rPr>
          <w:rFonts w:ascii="Arial" w:hAnsi="Arial"/>
          <w:strike/>
          <w:color w:val="000000" w:themeColor="text1"/>
          <w:sz w:val="24"/>
        </w:rPr>
        <w:t>supports</w:t>
      </w:r>
      <w:r>
        <w:rPr>
          <w:rFonts w:ascii="Arial" w:hAnsi="Arial"/>
          <w:color w:val="000000" w:themeColor="text1"/>
          <w:sz w:val="24"/>
        </w:rPr>
        <w:t xml:space="preserve"> </w:t>
      </w:r>
      <w:r>
        <w:rPr>
          <w:rFonts w:ascii="Arial" w:hAnsi="Arial"/>
          <w:color w:val="000000" w:themeColor="text1"/>
          <w:sz w:val="24"/>
          <w:u w:val="single"/>
        </w:rPr>
        <w:t>support</w:t>
      </w:r>
      <w:r>
        <w:rPr>
          <w:rFonts w:ascii="Arial" w:hAnsi="Arial"/>
          <w:color w:val="000000" w:themeColor="text1"/>
          <w:sz w:val="24"/>
        </w:rPr>
        <w:t xml:space="preserve"> for a minimum of 90 days before the case can be closed. </w:t>
      </w:r>
    </w:p>
    <w:p w14:paraId="42FDB2FA" w14:textId="33FEF5A1" w:rsidR="006D09B2" w:rsidRDefault="006D09B2" w:rsidP="006D09B2">
      <w:pPr>
        <w:spacing w:after="240" w:line="240" w:lineRule="exact"/>
        <w:rPr>
          <w:rFonts w:ascii="Arial" w:hAnsi="Arial"/>
          <w:color w:val="000000" w:themeColor="text1"/>
          <w:sz w:val="24"/>
        </w:rPr>
      </w:pPr>
      <w:bookmarkStart w:id="42" w:name="_Hlk176896148"/>
      <w:r>
        <w:rPr>
          <w:rFonts w:ascii="Arial" w:hAnsi="Arial"/>
          <w:color w:val="000000" w:themeColor="text1"/>
          <w:sz w:val="24"/>
        </w:rPr>
        <w:t xml:space="preserve">(c)  </w:t>
      </w:r>
      <w:r>
        <w:rPr>
          <w:rFonts w:ascii="Arial" w:hAnsi="Arial"/>
          <w:b/>
          <w:bCs/>
          <w:color w:val="000000" w:themeColor="text1"/>
          <w:sz w:val="24"/>
        </w:rPr>
        <w:t>Employment and Retention.</w:t>
      </w:r>
      <w:r>
        <w:rPr>
          <w:rFonts w:ascii="Arial" w:hAnsi="Arial"/>
          <w:color w:val="000000" w:themeColor="text1"/>
          <w:sz w:val="24"/>
        </w:rPr>
        <w:t xml:space="preserve">  Cases are placed into employment status when the individual has completed the "</w:t>
      </w:r>
      <w:r>
        <w:rPr>
          <w:rFonts w:ascii="Arial" w:hAnsi="Arial"/>
          <w:strike/>
          <w:color w:val="000000" w:themeColor="text1"/>
          <w:sz w:val="24"/>
        </w:rPr>
        <w:t>R4</w:t>
      </w:r>
      <w:r>
        <w:rPr>
          <w:rFonts w:ascii="Arial" w:hAnsi="Arial"/>
          <w:color w:val="000000" w:themeColor="text1"/>
          <w:sz w:val="24"/>
        </w:rPr>
        <w:t xml:space="preserve"> Four </w:t>
      </w:r>
      <w:r>
        <w:rPr>
          <w:rFonts w:ascii="Arial" w:hAnsi="Arial"/>
          <w:color w:val="000000" w:themeColor="text1"/>
          <w:sz w:val="24"/>
          <w:u w:val="single"/>
        </w:rPr>
        <w:t>(4)</w:t>
      </w:r>
      <w:r>
        <w:rPr>
          <w:rFonts w:ascii="Arial" w:hAnsi="Arial"/>
          <w:color w:val="000000" w:themeColor="text1"/>
          <w:sz w:val="24"/>
        </w:rPr>
        <w:t xml:space="preserve"> Weeks </w:t>
      </w:r>
      <w:r>
        <w:rPr>
          <w:rFonts w:ascii="Arial" w:hAnsi="Arial"/>
          <w:strike/>
          <w:color w:val="000000" w:themeColor="text1"/>
          <w:sz w:val="24"/>
        </w:rPr>
        <w:t>Job Support-Retention</w:t>
      </w:r>
      <w:r>
        <w:rPr>
          <w:rFonts w:ascii="Arial" w:hAnsi="Arial"/>
          <w:color w:val="000000" w:themeColor="text1"/>
          <w:sz w:val="24"/>
        </w:rPr>
        <w:t xml:space="preserve"> </w:t>
      </w:r>
      <w:r>
        <w:rPr>
          <w:rFonts w:ascii="Arial" w:hAnsi="Arial"/>
          <w:color w:val="000000" w:themeColor="text1"/>
          <w:sz w:val="24"/>
          <w:u w:val="single"/>
        </w:rPr>
        <w:t>Job Support &amp; Retention</w:t>
      </w:r>
      <w:r>
        <w:rPr>
          <w:rFonts w:ascii="Arial" w:hAnsi="Arial"/>
          <w:color w:val="000000" w:themeColor="text1"/>
          <w:sz w:val="24"/>
        </w:rPr>
        <w:t xml:space="preserve">" </w:t>
      </w:r>
      <w:r>
        <w:rPr>
          <w:rFonts w:ascii="Arial" w:hAnsi="Arial"/>
          <w:strike/>
          <w:color w:val="000000" w:themeColor="text1"/>
          <w:sz w:val="24"/>
        </w:rPr>
        <w:t>Milestone</w:t>
      </w:r>
      <w:r>
        <w:rPr>
          <w:rFonts w:ascii="Arial" w:hAnsi="Arial"/>
          <w:color w:val="000000" w:themeColor="text1"/>
          <w:sz w:val="24"/>
        </w:rPr>
        <w:t xml:space="preserve"> </w:t>
      </w:r>
      <w:r>
        <w:rPr>
          <w:rFonts w:ascii="Arial" w:hAnsi="Arial"/>
          <w:color w:val="000000" w:themeColor="text1"/>
          <w:sz w:val="24"/>
          <w:u w:val="single"/>
        </w:rPr>
        <w:t>Service</w:t>
      </w:r>
      <w:r>
        <w:rPr>
          <w:rFonts w:ascii="Arial" w:hAnsi="Arial"/>
          <w:color w:val="000000" w:themeColor="text1"/>
          <w:sz w:val="24"/>
        </w:rPr>
        <w:t xml:space="preserve"> which includes short term job coach training and support.  The client must be followed in employment for a minimum of 90 days prior to being closed. </w:t>
      </w:r>
      <w:bookmarkEnd w:id="42"/>
    </w:p>
    <w:p w14:paraId="74FCDAE3" w14:textId="77777777" w:rsidR="006D09B2" w:rsidRPr="000C22FA" w:rsidRDefault="006D09B2" w:rsidP="006D09B2">
      <w:pPr>
        <w:spacing w:after="240" w:line="240" w:lineRule="exact"/>
        <w:rPr>
          <w:rFonts w:ascii="Arial" w:hAnsi="Arial"/>
          <w:color w:val="000000" w:themeColor="text1"/>
          <w:sz w:val="24"/>
        </w:rPr>
      </w:pPr>
      <w:r w:rsidRPr="000C22FA">
        <w:rPr>
          <w:rFonts w:ascii="Arial" w:hAnsi="Arial"/>
          <w:color w:val="000000" w:themeColor="text1"/>
          <w:sz w:val="24"/>
        </w:rPr>
        <w:t xml:space="preserve">(d)  </w:t>
      </w:r>
      <w:r w:rsidRPr="000C22FA">
        <w:rPr>
          <w:rFonts w:ascii="Arial" w:hAnsi="Arial"/>
          <w:b/>
          <w:bCs/>
          <w:color w:val="000000" w:themeColor="text1"/>
          <w:sz w:val="24"/>
        </w:rPr>
        <w:t>Case recording requirements.</w:t>
      </w:r>
      <w:r w:rsidRPr="000C22FA">
        <w:rPr>
          <w:rFonts w:ascii="Arial" w:hAnsi="Arial"/>
          <w:color w:val="000000" w:themeColor="text1"/>
          <w:sz w:val="24"/>
        </w:rPr>
        <w:t xml:space="preserve"> After the client has entered employment, it is the client's responsibility to provide the counselor with the job title of employment and salary information. When an individual is placed in employed status, case recording will document:</w:t>
      </w:r>
    </w:p>
    <w:p w14:paraId="23662A88" w14:textId="77777777" w:rsidR="006D09B2" w:rsidRPr="000C22FA" w:rsidRDefault="006D09B2" w:rsidP="006D09B2">
      <w:pPr>
        <w:spacing w:after="240" w:line="240" w:lineRule="exact"/>
        <w:ind w:left="432"/>
        <w:rPr>
          <w:rFonts w:ascii="Arial" w:hAnsi="Arial"/>
          <w:color w:val="000000" w:themeColor="text1"/>
          <w:sz w:val="24"/>
        </w:rPr>
      </w:pPr>
      <w:r w:rsidRPr="000C22FA">
        <w:rPr>
          <w:rFonts w:ascii="Arial" w:hAnsi="Arial"/>
          <w:color w:val="000000" w:themeColor="text1"/>
          <w:sz w:val="24"/>
        </w:rPr>
        <w:t>(1)  Beginning date of employment;</w:t>
      </w:r>
    </w:p>
    <w:p w14:paraId="217A64D2" w14:textId="77777777" w:rsidR="006D09B2" w:rsidRPr="000C22FA" w:rsidRDefault="006D09B2" w:rsidP="006D09B2">
      <w:pPr>
        <w:spacing w:after="240" w:line="240" w:lineRule="exact"/>
        <w:ind w:left="432"/>
        <w:rPr>
          <w:rFonts w:ascii="Arial" w:hAnsi="Arial"/>
          <w:color w:val="000000" w:themeColor="text1"/>
          <w:sz w:val="24"/>
        </w:rPr>
      </w:pPr>
      <w:r w:rsidRPr="000C22FA">
        <w:rPr>
          <w:rFonts w:ascii="Arial" w:hAnsi="Arial"/>
          <w:color w:val="000000" w:themeColor="text1"/>
          <w:sz w:val="24"/>
        </w:rPr>
        <w:t>(2)  Name and address of the employer;</w:t>
      </w:r>
    </w:p>
    <w:p w14:paraId="6F7A95B7" w14:textId="77777777" w:rsidR="006D09B2" w:rsidRPr="000C22FA" w:rsidRDefault="006D09B2" w:rsidP="006D09B2">
      <w:pPr>
        <w:spacing w:after="240" w:line="240" w:lineRule="exact"/>
        <w:ind w:left="432"/>
        <w:rPr>
          <w:rFonts w:ascii="Arial" w:hAnsi="Arial"/>
          <w:color w:val="000000" w:themeColor="text1"/>
          <w:sz w:val="24"/>
        </w:rPr>
      </w:pPr>
      <w:r w:rsidRPr="000C22FA">
        <w:rPr>
          <w:rFonts w:ascii="Arial" w:hAnsi="Arial"/>
          <w:color w:val="000000" w:themeColor="text1"/>
          <w:sz w:val="24"/>
        </w:rPr>
        <w:t>(3)  Job title which describes the position held by the individual;</w:t>
      </w:r>
    </w:p>
    <w:p w14:paraId="4CCE8DFB" w14:textId="77777777" w:rsidR="006D09B2" w:rsidRPr="000C22FA" w:rsidRDefault="006D09B2" w:rsidP="006D09B2">
      <w:pPr>
        <w:spacing w:after="240" w:line="240" w:lineRule="exact"/>
        <w:ind w:left="432"/>
        <w:rPr>
          <w:rFonts w:ascii="Arial" w:hAnsi="Arial"/>
          <w:color w:val="000000" w:themeColor="text1"/>
          <w:sz w:val="24"/>
        </w:rPr>
      </w:pPr>
      <w:r w:rsidRPr="000C22FA">
        <w:rPr>
          <w:rFonts w:ascii="Arial" w:hAnsi="Arial"/>
          <w:color w:val="000000" w:themeColor="text1"/>
          <w:sz w:val="24"/>
        </w:rPr>
        <w:t>(4)  Client's hourly wages and hours worked per week to determine weekly earnings;</w:t>
      </w:r>
    </w:p>
    <w:p w14:paraId="2B29C3CE" w14:textId="5229430E" w:rsidR="006D09B2" w:rsidRPr="000C22FA" w:rsidRDefault="006D09B2" w:rsidP="006D09B2">
      <w:pPr>
        <w:spacing w:after="240" w:line="240" w:lineRule="exact"/>
        <w:ind w:left="432"/>
        <w:rPr>
          <w:rFonts w:ascii="Arial" w:hAnsi="Arial"/>
          <w:color w:val="000000" w:themeColor="text1"/>
          <w:sz w:val="24"/>
        </w:rPr>
      </w:pPr>
      <w:r w:rsidRPr="000C22FA">
        <w:rPr>
          <w:rFonts w:ascii="Arial" w:hAnsi="Arial"/>
          <w:color w:val="000000" w:themeColor="text1"/>
          <w:sz w:val="24"/>
        </w:rPr>
        <w:t>(5)  Suitability of the employment; and</w:t>
      </w:r>
    </w:p>
    <w:p w14:paraId="7C4985B5" w14:textId="77777777" w:rsidR="006D09B2" w:rsidRPr="000C22FA" w:rsidRDefault="006D09B2" w:rsidP="006D09B2">
      <w:pPr>
        <w:spacing w:after="240" w:line="240" w:lineRule="exact"/>
        <w:ind w:left="432"/>
        <w:rPr>
          <w:rFonts w:ascii="Arial" w:hAnsi="Arial"/>
          <w:color w:val="000000" w:themeColor="text1"/>
          <w:sz w:val="24"/>
        </w:rPr>
      </w:pPr>
      <w:r w:rsidRPr="000C22FA">
        <w:rPr>
          <w:rFonts w:ascii="Arial" w:hAnsi="Arial"/>
          <w:color w:val="000000" w:themeColor="text1"/>
          <w:sz w:val="24"/>
        </w:rPr>
        <w:t>(6)  How the job was obtained. If the information is obtained from a source other than the client, the source of the information will be identified.</w:t>
      </w:r>
    </w:p>
    <w:p w14:paraId="2B9B62B9" w14:textId="77777777" w:rsidR="006D09B2" w:rsidRPr="000C22FA" w:rsidRDefault="006D09B2" w:rsidP="006D09B2">
      <w:pPr>
        <w:spacing w:after="240" w:line="240" w:lineRule="exact"/>
        <w:rPr>
          <w:rFonts w:ascii="Arial" w:hAnsi="Arial"/>
          <w:color w:val="000000" w:themeColor="text1"/>
          <w:sz w:val="24"/>
        </w:rPr>
      </w:pPr>
      <w:r w:rsidRPr="000C22FA">
        <w:rPr>
          <w:rFonts w:ascii="Arial" w:hAnsi="Arial"/>
          <w:color w:val="000000" w:themeColor="text1"/>
          <w:sz w:val="24"/>
        </w:rPr>
        <w:t xml:space="preserve">(e)  </w:t>
      </w:r>
      <w:r w:rsidRPr="000C22FA">
        <w:rPr>
          <w:rFonts w:ascii="Arial" w:hAnsi="Arial"/>
          <w:b/>
          <w:bCs/>
          <w:color w:val="000000" w:themeColor="text1"/>
          <w:sz w:val="24"/>
        </w:rPr>
        <w:t>Contact.</w:t>
      </w:r>
      <w:r w:rsidRPr="000C22FA">
        <w:rPr>
          <w:rFonts w:ascii="Arial" w:hAnsi="Arial"/>
          <w:color w:val="000000" w:themeColor="text1"/>
          <w:sz w:val="24"/>
        </w:rPr>
        <w:t xml:space="preserve"> When a client is placed in employed status, contact is maintained through the end of the required 90 days and documented until it is determined the employment is satisfactory and the case can be closed. This determination that the employment outcome is satisfactory will be made with the full participation of the client.</w:t>
      </w:r>
    </w:p>
    <w:p w14:paraId="03271154" w14:textId="77777777" w:rsidR="006D09B2" w:rsidRPr="000C22FA" w:rsidRDefault="006D09B2" w:rsidP="006D09B2">
      <w:pPr>
        <w:spacing w:after="240" w:line="240" w:lineRule="exact"/>
        <w:rPr>
          <w:rFonts w:ascii="Arial" w:hAnsi="Arial"/>
          <w:color w:val="000000" w:themeColor="text1"/>
          <w:sz w:val="24"/>
        </w:rPr>
      </w:pPr>
      <w:r w:rsidRPr="000C22FA">
        <w:rPr>
          <w:rFonts w:ascii="Arial" w:hAnsi="Arial"/>
          <w:color w:val="000000" w:themeColor="text1"/>
          <w:sz w:val="24"/>
        </w:rPr>
        <w:t xml:space="preserve">(f)  </w:t>
      </w:r>
      <w:r w:rsidRPr="000C22FA">
        <w:rPr>
          <w:rFonts w:ascii="Arial" w:hAnsi="Arial"/>
          <w:b/>
          <w:color w:val="000000" w:themeColor="text1"/>
          <w:sz w:val="24"/>
        </w:rPr>
        <w:t>Case recording.</w:t>
      </w:r>
    </w:p>
    <w:p w14:paraId="0CD066E3" w14:textId="77777777" w:rsidR="006D09B2" w:rsidRPr="000C22FA" w:rsidRDefault="006D09B2" w:rsidP="006D09B2">
      <w:pPr>
        <w:spacing w:after="240" w:line="240" w:lineRule="exact"/>
        <w:ind w:left="360"/>
        <w:rPr>
          <w:rFonts w:ascii="Arial" w:hAnsi="Arial"/>
          <w:strike/>
          <w:color w:val="000000" w:themeColor="text1"/>
          <w:sz w:val="24"/>
        </w:rPr>
      </w:pPr>
      <w:r w:rsidRPr="000C22FA">
        <w:rPr>
          <w:rFonts w:ascii="Arial" w:hAnsi="Arial"/>
          <w:color w:val="000000" w:themeColor="text1"/>
          <w:sz w:val="24"/>
        </w:rPr>
        <w:t>(1)  Documentation of all contacts with the client during the 90 days, to address any employment related issues, including satisfaction with the employment.</w:t>
      </w:r>
    </w:p>
    <w:p w14:paraId="3207BBC1" w14:textId="77777777" w:rsidR="006D09B2" w:rsidRPr="000C22FA" w:rsidRDefault="006D09B2" w:rsidP="006D09B2">
      <w:pPr>
        <w:spacing w:after="240" w:line="240" w:lineRule="exact"/>
        <w:ind w:left="360"/>
        <w:rPr>
          <w:rFonts w:ascii="Arial" w:hAnsi="Arial"/>
          <w:color w:val="000000" w:themeColor="text1"/>
          <w:sz w:val="24"/>
        </w:rPr>
      </w:pPr>
      <w:r w:rsidRPr="000C22FA">
        <w:rPr>
          <w:rFonts w:ascii="Arial" w:hAnsi="Arial"/>
          <w:color w:val="000000" w:themeColor="text1"/>
          <w:sz w:val="24"/>
        </w:rPr>
        <w:t>(2)  Documentation in a case note of the start date of employment, type of employment (i.e. cook, housekeeper, lawyer) employer name address, hourly/weekly wages and benefits.</w:t>
      </w:r>
    </w:p>
    <w:p w14:paraId="6DBAA8CD" w14:textId="77777777" w:rsidR="006D09B2" w:rsidRPr="000C22FA" w:rsidRDefault="006D09B2" w:rsidP="006D09B2">
      <w:pPr>
        <w:spacing w:after="240" w:line="240" w:lineRule="exact"/>
        <w:ind w:left="360"/>
        <w:rPr>
          <w:rFonts w:ascii="Arial" w:hAnsi="Arial"/>
          <w:color w:val="000000" w:themeColor="text1"/>
          <w:sz w:val="24"/>
        </w:rPr>
      </w:pPr>
      <w:r w:rsidRPr="000C22FA">
        <w:rPr>
          <w:rFonts w:ascii="Arial" w:hAnsi="Arial"/>
          <w:color w:val="000000" w:themeColor="text1"/>
          <w:sz w:val="24"/>
        </w:rPr>
        <w:t>(3)  When applicable, and information is not obtainable from the client, the counselor will document the employment, type of employment (i.e. cook, housekeeper, lawyer) employer name and address, hourly/weekly wages and benefits including by what means the employment was discovered and the date of the discovery of employment.</w:t>
      </w:r>
    </w:p>
    <w:p w14:paraId="772516F0" w14:textId="77777777" w:rsidR="006D09B2" w:rsidRDefault="006D09B2" w:rsidP="006D09B2">
      <w:pPr>
        <w:spacing w:after="240" w:line="240" w:lineRule="exact"/>
        <w:ind w:left="360"/>
        <w:rPr>
          <w:rFonts w:ascii="Arial" w:hAnsi="Arial"/>
          <w:color w:val="000000" w:themeColor="text1"/>
          <w:sz w:val="24"/>
        </w:rPr>
        <w:sectPr w:rsidR="006D09B2" w:rsidSect="00323865">
          <w:pgSz w:w="12240" w:h="15840"/>
          <w:pgMar w:top="1440" w:right="1350" w:bottom="1152" w:left="1080" w:header="720" w:footer="720" w:gutter="0"/>
          <w:lnNumType w:countBy="1" w:restart="newSection"/>
          <w:cols w:space="720"/>
          <w:noEndnote/>
          <w:titlePg/>
          <w:docGrid w:linePitch="326"/>
        </w:sectPr>
      </w:pPr>
      <w:r w:rsidRPr="000C22FA">
        <w:rPr>
          <w:rFonts w:ascii="Arial" w:hAnsi="Arial"/>
          <w:color w:val="000000" w:themeColor="text1"/>
          <w:sz w:val="24"/>
        </w:rPr>
        <w:lastRenderedPageBreak/>
        <w:t xml:space="preserve">(4)  Attempts to obtain verification of employment earnings will be documented in a case note including the reason as to why this verification was not forthcoming. </w:t>
      </w:r>
    </w:p>
    <w:p w14:paraId="36301C00" w14:textId="4E01490B" w:rsidR="006D09B2" w:rsidRPr="000C22FA" w:rsidRDefault="006D09B2" w:rsidP="006D09B2">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43" w:name="_Hlk86850228"/>
      <w:r w:rsidRPr="000C22FA">
        <w:rPr>
          <w:rFonts w:ascii="Arial" w:eastAsia="Times New Roman" w:hAnsi="Arial" w:cs="Arial"/>
          <w:b/>
          <w:bCs/>
          <w:snapToGrid w:val="0"/>
          <w:color w:val="000000" w:themeColor="text1"/>
          <w:sz w:val="24"/>
          <w:szCs w:val="24"/>
        </w:rPr>
        <w:lastRenderedPageBreak/>
        <w:t xml:space="preserve">612:10-7-58.  Closed Rehabilitated </w:t>
      </w:r>
      <w:r>
        <w:rPr>
          <w:rFonts w:ascii="Arial" w:eastAsia="Times New Roman" w:hAnsi="Arial" w:cs="Arial"/>
          <w:b/>
          <w:bCs/>
          <w:snapToGrid w:val="0"/>
          <w:color w:val="000000" w:themeColor="text1"/>
          <w:sz w:val="24"/>
          <w:szCs w:val="24"/>
        </w:rPr>
        <w:t>[AMENDED]</w:t>
      </w:r>
    </w:p>
    <w:bookmarkEnd w:id="43"/>
    <w:p w14:paraId="6EAEF461" w14:textId="032EB525" w:rsidR="006D09B2" w:rsidRPr="00EB1C78" w:rsidRDefault="006D09B2" w:rsidP="006D09B2">
      <w:pPr>
        <w:spacing w:after="240" w:line="240" w:lineRule="exact"/>
        <w:rPr>
          <w:rFonts w:ascii="Arial" w:hAnsi="Arial" w:cs="Arial"/>
          <w:b/>
          <w:bCs/>
          <w:color w:val="000000" w:themeColor="text1"/>
          <w:sz w:val="24"/>
          <w:szCs w:val="24"/>
        </w:rPr>
      </w:pPr>
      <w:r w:rsidRPr="000C22FA">
        <w:rPr>
          <w:rFonts w:ascii="Arial" w:hAnsi="Arial"/>
          <w:color w:val="000000" w:themeColor="text1"/>
          <w:sz w:val="24"/>
        </w:rPr>
        <w:t xml:space="preserve">(a)  </w:t>
      </w:r>
      <w:r w:rsidRPr="000C22FA">
        <w:rPr>
          <w:rFonts w:ascii="Arial" w:hAnsi="Arial"/>
          <w:b/>
          <w:bCs/>
          <w:color w:val="000000" w:themeColor="text1"/>
          <w:sz w:val="24"/>
        </w:rPr>
        <w:t>Use of Closed Rehabilitated status</w:t>
      </w:r>
      <w:r w:rsidRPr="000C22FA">
        <w:rPr>
          <w:rFonts w:ascii="Arial" w:hAnsi="Arial"/>
          <w:color w:val="000000" w:themeColor="text1"/>
          <w:sz w:val="24"/>
        </w:rPr>
        <w:t xml:space="preserve">. A case is closed as rehabilitated because the client has achieved an employment outcome as a result of vocational rehabilitation services. Cases closed as rehabilitated must as a minimum meet the requirements in (1) through (5) of this Subsection: </w:t>
      </w:r>
    </w:p>
    <w:p w14:paraId="48E218E9" w14:textId="77777777" w:rsidR="006D09B2" w:rsidRPr="000C22FA" w:rsidRDefault="006D09B2" w:rsidP="006D09B2">
      <w:pPr>
        <w:spacing w:after="240" w:line="240" w:lineRule="exact"/>
        <w:ind w:left="432"/>
        <w:rPr>
          <w:rFonts w:ascii="Arial" w:hAnsi="Arial"/>
          <w:color w:val="000000" w:themeColor="text1"/>
          <w:sz w:val="24"/>
        </w:rPr>
      </w:pPr>
      <w:r w:rsidRPr="000C22FA">
        <w:rPr>
          <w:rFonts w:ascii="Arial" w:hAnsi="Arial"/>
          <w:color w:val="000000" w:themeColor="text1"/>
          <w:sz w:val="24"/>
        </w:rPr>
        <w:t>(1)  the provision of services under the individual's IPE has contributed to the achievement of the employment outcome;</w:t>
      </w:r>
    </w:p>
    <w:p w14:paraId="24E27D3C" w14:textId="77777777" w:rsidR="006D09B2" w:rsidRPr="000C22FA" w:rsidRDefault="006D09B2" w:rsidP="006D09B2">
      <w:pPr>
        <w:spacing w:after="240" w:line="240" w:lineRule="exact"/>
        <w:ind w:left="432"/>
        <w:rPr>
          <w:rFonts w:ascii="Arial" w:hAnsi="Arial"/>
          <w:color w:val="000000" w:themeColor="text1"/>
          <w:sz w:val="24"/>
        </w:rPr>
      </w:pPr>
      <w:r w:rsidRPr="000C22FA">
        <w:rPr>
          <w:rFonts w:ascii="Arial" w:hAnsi="Arial"/>
          <w:color w:val="000000" w:themeColor="text1"/>
          <w:sz w:val="24"/>
        </w:rPr>
        <w:t>(2)  the employment outcome is consistent with the individual's strengths, resources, priorities, concerns, abilities, capabilities, interests, and informed choice;</w:t>
      </w:r>
    </w:p>
    <w:p w14:paraId="1FEB316E" w14:textId="77777777" w:rsidR="006D09B2" w:rsidRPr="000C22FA" w:rsidRDefault="006D09B2" w:rsidP="006D09B2">
      <w:pPr>
        <w:spacing w:after="240" w:line="240" w:lineRule="exact"/>
        <w:ind w:left="432"/>
        <w:rPr>
          <w:rFonts w:ascii="Arial" w:hAnsi="Arial"/>
          <w:color w:val="000000" w:themeColor="text1"/>
          <w:sz w:val="24"/>
        </w:rPr>
      </w:pPr>
      <w:r w:rsidRPr="000C22FA">
        <w:rPr>
          <w:rFonts w:ascii="Arial" w:hAnsi="Arial"/>
          <w:color w:val="000000" w:themeColor="text1"/>
          <w:sz w:val="24"/>
        </w:rPr>
        <w:t>(3)  the employment outcome is in an integrated setting, consistent with the individual's informed choice;</w:t>
      </w:r>
    </w:p>
    <w:p w14:paraId="1CD3F924" w14:textId="3E0E0827" w:rsidR="006D09B2" w:rsidRPr="000C22FA" w:rsidRDefault="006D09B2" w:rsidP="006D09B2">
      <w:pPr>
        <w:spacing w:after="240" w:line="240" w:lineRule="exact"/>
        <w:ind w:left="432"/>
        <w:rPr>
          <w:rFonts w:ascii="Arial" w:hAnsi="Arial"/>
          <w:color w:val="000000" w:themeColor="text1"/>
          <w:sz w:val="24"/>
        </w:rPr>
      </w:pPr>
      <w:r w:rsidRPr="000C22FA">
        <w:rPr>
          <w:rFonts w:ascii="Arial" w:hAnsi="Arial"/>
          <w:color w:val="000000" w:themeColor="text1"/>
          <w:sz w:val="24"/>
        </w:rPr>
        <w:t>(4)  the individual has maintained the employment outcome for a period of at least 90 days</w:t>
      </w:r>
      <w:r>
        <w:rPr>
          <w:rFonts w:ascii="Arial" w:hAnsi="Arial"/>
          <w:color w:val="000000" w:themeColor="text1"/>
          <w:sz w:val="24"/>
        </w:rPr>
        <w:t xml:space="preserve"> </w:t>
      </w:r>
      <w:r>
        <w:rPr>
          <w:rFonts w:ascii="Arial" w:hAnsi="Arial"/>
          <w:color w:val="000000" w:themeColor="text1"/>
          <w:sz w:val="24"/>
          <w:u w:val="single"/>
        </w:rPr>
        <w:t>beyond the stabilization date</w:t>
      </w:r>
      <w:r w:rsidRPr="000C22FA">
        <w:rPr>
          <w:rFonts w:ascii="Arial" w:hAnsi="Arial"/>
          <w:color w:val="000000" w:themeColor="text1"/>
          <w:sz w:val="24"/>
        </w:rPr>
        <w:t>; and</w:t>
      </w:r>
    </w:p>
    <w:p w14:paraId="0B09AC0E" w14:textId="77777777" w:rsidR="006D09B2" w:rsidRPr="000C22FA" w:rsidRDefault="006D09B2" w:rsidP="006D09B2">
      <w:pPr>
        <w:spacing w:after="240" w:line="240" w:lineRule="exact"/>
        <w:ind w:left="432"/>
        <w:rPr>
          <w:rFonts w:ascii="Arial" w:hAnsi="Arial"/>
          <w:color w:val="000000" w:themeColor="text1"/>
          <w:sz w:val="24"/>
        </w:rPr>
      </w:pPr>
      <w:r w:rsidRPr="000C22FA">
        <w:rPr>
          <w:rFonts w:ascii="Arial" w:hAnsi="Arial"/>
          <w:color w:val="000000" w:themeColor="text1"/>
          <w:sz w:val="24"/>
        </w:rPr>
        <w:t>(5)  at the end of the appropriate period under Paragraph (4) of this Section, the individual and the VR Counselor consider the employment outcome to be satisfactory and agree that the individual is performing well on the job.</w:t>
      </w:r>
    </w:p>
    <w:p w14:paraId="0D1A3DA0" w14:textId="77777777" w:rsidR="006D09B2" w:rsidRPr="000C22FA" w:rsidRDefault="006D09B2" w:rsidP="006D09B2">
      <w:pPr>
        <w:spacing w:after="240" w:line="240" w:lineRule="exact"/>
        <w:rPr>
          <w:rFonts w:ascii="Arial" w:hAnsi="Arial"/>
          <w:color w:val="000000" w:themeColor="text1"/>
          <w:sz w:val="24"/>
        </w:rPr>
      </w:pPr>
      <w:r w:rsidRPr="000C22FA">
        <w:rPr>
          <w:rFonts w:ascii="Arial" w:hAnsi="Arial"/>
          <w:color w:val="000000" w:themeColor="text1"/>
          <w:sz w:val="24"/>
        </w:rPr>
        <w:t xml:space="preserve">(b)  </w:t>
      </w:r>
      <w:r w:rsidRPr="000C22FA">
        <w:rPr>
          <w:rFonts w:ascii="Arial" w:hAnsi="Arial"/>
          <w:b/>
          <w:bCs/>
          <w:color w:val="000000" w:themeColor="text1"/>
          <w:sz w:val="24"/>
        </w:rPr>
        <w:t xml:space="preserve">Out of state. </w:t>
      </w:r>
      <w:r w:rsidRPr="000C22FA">
        <w:rPr>
          <w:rFonts w:ascii="Arial" w:hAnsi="Arial"/>
          <w:color w:val="000000" w:themeColor="text1"/>
          <w:sz w:val="24"/>
        </w:rPr>
        <w:t>Clients who move out of state after services have been completed are closed in rehabilitated status if the requirements in Subsection (a) of this Section can be met. If those requirements cannot be met the case will be closed, not rehabilitated.</w:t>
      </w:r>
    </w:p>
    <w:p w14:paraId="42BAE0DE" w14:textId="77777777" w:rsidR="006D09B2" w:rsidRPr="000C22FA" w:rsidRDefault="006D09B2" w:rsidP="006D09B2">
      <w:pPr>
        <w:spacing w:after="240" w:line="240" w:lineRule="exact"/>
        <w:rPr>
          <w:rFonts w:ascii="Arial" w:hAnsi="Arial"/>
          <w:color w:val="000000" w:themeColor="text1"/>
          <w:sz w:val="24"/>
        </w:rPr>
      </w:pPr>
      <w:r w:rsidRPr="000C22FA">
        <w:rPr>
          <w:rFonts w:ascii="Arial" w:hAnsi="Arial"/>
          <w:color w:val="000000" w:themeColor="text1"/>
          <w:sz w:val="24"/>
        </w:rPr>
        <w:t xml:space="preserve">(c)  </w:t>
      </w:r>
      <w:r w:rsidRPr="000C22FA">
        <w:rPr>
          <w:rFonts w:ascii="Arial" w:hAnsi="Arial"/>
          <w:b/>
          <w:bCs/>
          <w:color w:val="000000" w:themeColor="text1"/>
          <w:sz w:val="24"/>
        </w:rPr>
        <w:t>Successful closure prior to completion of IPE</w:t>
      </w:r>
      <w:r w:rsidRPr="000C22FA">
        <w:rPr>
          <w:rFonts w:ascii="Arial" w:hAnsi="Arial"/>
          <w:color w:val="000000" w:themeColor="text1"/>
          <w:sz w:val="24"/>
        </w:rPr>
        <w:t>. If employment is secured before completion of the IPE, a counselor must document the conditions of substantial services and suitable employment were met. If planned services are interrupted prior to achieving the originally planned vocational goal, and services provided have directly contributed to the employment outcome for the individual or to job retention, an IPE amendment is not needed to revise the vocational goal prior to closure. A plan amendment is required when there is a substantial deviation from the original employment goal.</w:t>
      </w:r>
    </w:p>
    <w:p w14:paraId="5B629543" w14:textId="77777777" w:rsidR="006D09B2" w:rsidRDefault="006D09B2" w:rsidP="006D09B2">
      <w:pPr>
        <w:spacing w:after="240" w:line="240" w:lineRule="exact"/>
        <w:rPr>
          <w:rFonts w:ascii="Arial" w:hAnsi="Arial"/>
          <w:color w:val="000000" w:themeColor="text1"/>
          <w:sz w:val="24"/>
        </w:rPr>
      </w:pPr>
      <w:bookmarkStart w:id="44" w:name="_Hlk176891346"/>
      <w:r>
        <w:rPr>
          <w:rFonts w:ascii="Arial" w:hAnsi="Arial"/>
          <w:color w:val="000000" w:themeColor="text1"/>
          <w:sz w:val="24"/>
        </w:rPr>
        <w:t xml:space="preserve">(d)  </w:t>
      </w:r>
      <w:r>
        <w:rPr>
          <w:rFonts w:ascii="Arial" w:hAnsi="Arial"/>
          <w:b/>
          <w:bCs/>
          <w:color w:val="000000" w:themeColor="text1"/>
          <w:sz w:val="24"/>
        </w:rPr>
        <w:t>Cases closed from supported employment.</w:t>
      </w:r>
      <w:r>
        <w:rPr>
          <w:rFonts w:ascii="Arial" w:hAnsi="Arial"/>
          <w:color w:val="000000" w:themeColor="text1"/>
          <w:sz w:val="24"/>
        </w:rPr>
        <w:t xml:space="preserve"> An individual with the most significant disabilities who is receiving supported employment services is considered to be successfully rehabilitated if the individual maintains </w:t>
      </w:r>
      <w:r>
        <w:rPr>
          <w:rFonts w:ascii="Arial" w:hAnsi="Arial"/>
          <w:strike/>
          <w:color w:val="000000" w:themeColor="text1"/>
          <w:sz w:val="24"/>
        </w:rPr>
        <w:t>a supported</w:t>
      </w:r>
      <w:r>
        <w:rPr>
          <w:rFonts w:ascii="Arial" w:hAnsi="Arial"/>
          <w:color w:val="000000" w:themeColor="text1"/>
          <w:sz w:val="24"/>
        </w:rPr>
        <w:t xml:space="preserve"> </w:t>
      </w:r>
      <w:r>
        <w:rPr>
          <w:rFonts w:ascii="Arial" w:hAnsi="Arial"/>
          <w:color w:val="000000" w:themeColor="text1"/>
          <w:sz w:val="24"/>
          <w:u w:val="single"/>
        </w:rPr>
        <w:t>successful</w:t>
      </w:r>
      <w:r w:rsidRPr="006D09B2">
        <w:rPr>
          <w:rFonts w:ascii="Arial" w:hAnsi="Arial"/>
          <w:color w:val="000000" w:themeColor="text1"/>
          <w:sz w:val="24"/>
        </w:rPr>
        <w:t xml:space="preserve"> </w:t>
      </w:r>
      <w:r>
        <w:rPr>
          <w:rFonts w:ascii="Arial" w:hAnsi="Arial"/>
          <w:color w:val="000000" w:themeColor="text1"/>
          <w:sz w:val="24"/>
        </w:rPr>
        <w:t xml:space="preserve">employment </w:t>
      </w:r>
      <w:r>
        <w:rPr>
          <w:rFonts w:ascii="Arial" w:hAnsi="Arial"/>
          <w:strike/>
          <w:color w:val="000000" w:themeColor="text1"/>
          <w:sz w:val="24"/>
        </w:rPr>
        <w:t>placement</w:t>
      </w:r>
      <w:r>
        <w:rPr>
          <w:rFonts w:ascii="Arial" w:hAnsi="Arial"/>
          <w:color w:val="000000" w:themeColor="text1"/>
          <w:sz w:val="24"/>
        </w:rPr>
        <w:t xml:space="preserve"> for a minimum of 90 days beyond stabilization. In addition to the criteria for "suitably employed", the counselor must document that the individual has met or has made substantial progress toward meeting the weekly work goal defined in the IPE, the client is satisfied with the job, the employer is satisfied with the client</w:t>
      </w:r>
      <w:r>
        <w:rPr>
          <w:rFonts w:ascii="Arial" w:eastAsia="Times New Roman" w:hAnsi="Arial" w:cs="Arial"/>
          <w:color w:val="000000"/>
          <w:sz w:val="24"/>
          <w:szCs w:val="24"/>
        </w:rPr>
        <w:t>'</w:t>
      </w:r>
      <w:r>
        <w:rPr>
          <w:rFonts w:ascii="Arial" w:hAnsi="Arial"/>
          <w:color w:val="000000" w:themeColor="text1"/>
          <w:sz w:val="24"/>
        </w:rPr>
        <w:t>s job performance, extended services are in place, all supported employment requirements have been met, and the case is ready for closure. The closure documentation will address any significant differences in the ultimate work week achieved as compared with the predicted goal.</w:t>
      </w:r>
      <w:bookmarkEnd w:id="44"/>
    </w:p>
    <w:p w14:paraId="4D8B68CF" w14:textId="57694767" w:rsidR="006D09B2" w:rsidRPr="000C22FA" w:rsidRDefault="006D09B2" w:rsidP="006D09B2">
      <w:pPr>
        <w:spacing w:after="240" w:line="240" w:lineRule="exact"/>
        <w:rPr>
          <w:rFonts w:ascii="Arial" w:hAnsi="Arial" w:cs="Arial"/>
          <w:color w:val="000000" w:themeColor="text1"/>
          <w:sz w:val="24"/>
          <w:szCs w:val="24"/>
        </w:rPr>
      </w:pPr>
      <w:r w:rsidRPr="000C22FA">
        <w:rPr>
          <w:rFonts w:ascii="Arial" w:hAnsi="Arial" w:cs="Arial"/>
          <w:color w:val="000000" w:themeColor="text1"/>
          <w:sz w:val="24"/>
          <w:szCs w:val="24"/>
        </w:rPr>
        <w:t xml:space="preserve">(e)  </w:t>
      </w:r>
      <w:r w:rsidRPr="000C22FA">
        <w:rPr>
          <w:rFonts w:ascii="Arial" w:hAnsi="Arial" w:cs="Arial"/>
          <w:b/>
          <w:bCs/>
          <w:color w:val="000000" w:themeColor="text1"/>
          <w:sz w:val="24"/>
          <w:szCs w:val="24"/>
        </w:rPr>
        <w:t xml:space="preserve">Cases closed from employment and retention. </w:t>
      </w:r>
      <w:r w:rsidRPr="000C22FA">
        <w:rPr>
          <w:rFonts w:ascii="Arial" w:hAnsi="Arial" w:cs="Arial"/>
          <w:color w:val="000000" w:themeColor="text1"/>
          <w:sz w:val="24"/>
          <w:szCs w:val="24"/>
        </w:rPr>
        <w:t>An individual with significant disabilities who is receiving employment and retention services is considered to be successfully rehabilitated when the client maintains employment for a minimum of 90 days beyond the "</w:t>
      </w:r>
      <w:r w:rsidRPr="006D09B2">
        <w:rPr>
          <w:rFonts w:ascii="Arial" w:hAnsi="Arial" w:cs="Arial"/>
          <w:strike/>
          <w:color w:val="000000" w:themeColor="text1"/>
          <w:sz w:val="24"/>
          <w:szCs w:val="24"/>
        </w:rPr>
        <w:t>4</w:t>
      </w:r>
      <w:r w:rsidRPr="000C22FA">
        <w:rPr>
          <w:rFonts w:ascii="Arial" w:hAnsi="Arial" w:cs="Arial"/>
          <w:color w:val="000000" w:themeColor="text1"/>
          <w:sz w:val="24"/>
          <w:szCs w:val="24"/>
        </w:rPr>
        <w:t xml:space="preserve"> </w:t>
      </w:r>
      <w:r>
        <w:rPr>
          <w:rFonts w:ascii="Arial" w:hAnsi="Arial" w:cs="Arial"/>
          <w:color w:val="000000" w:themeColor="text1"/>
          <w:sz w:val="24"/>
          <w:szCs w:val="24"/>
          <w:u w:val="single"/>
        </w:rPr>
        <w:t>Four (4)</w:t>
      </w:r>
      <w:r w:rsidRPr="006D09B2">
        <w:rPr>
          <w:rFonts w:ascii="Arial" w:hAnsi="Arial" w:cs="Arial"/>
          <w:color w:val="000000" w:themeColor="text1"/>
          <w:sz w:val="24"/>
          <w:szCs w:val="24"/>
        </w:rPr>
        <w:t xml:space="preserve"> </w:t>
      </w:r>
      <w:r w:rsidRPr="000C22FA">
        <w:rPr>
          <w:rFonts w:ascii="Arial" w:hAnsi="Arial" w:cs="Arial"/>
          <w:color w:val="000000" w:themeColor="text1"/>
          <w:sz w:val="24"/>
          <w:szCs w:val="24"/>
        </w:rPr>
        <w:t xml:space="preserve">Weeks </w:t>
      </w:r>
      <w:r w:rsidRPr="00ED25FD">
        <w:rPr>
          <w:rFonts w:ascii="Arial" w:hAnsi="Arial" w:cs="Arial"/>
          <w:strike/>
          <w:color w:val="000000" w:themeColor="text1"/>
          <w:sz w:val="24"/>
          <w:szCs w:val="24"/>
        </w:rPr>
        <w:t>Job Support-Retention</w:t>
      </w:r>
      <w:r w:rsidR="00ED25FD">
        <w:rPr>
          <w:rFonts w:ascii="Arial" w:hAnsi="Arial" w:cs="Arial"/>
          <w:color w:val="000000" w:themeColor="text1"/>
          <w:sz w:val="24"/>
          <w:szCs w:val="24"/>
        </w:rPr>
        <w:t xml:space="preserve"> </w:t>
      </w:r>
      <w:r w:rsidR="00ED25FD">
        <w:rPr>
          <w:rFonts w:ascii="Arial" w:hAnsi="Arial" w:cs="Arial"/>
          <w:color w:val="000000" w:themeColor="text1"/>
          <w:sz w:val="24"/>
          <w:szCs w:val="24"/>
          <w:u w:val="single"/>
        </w:rPr>
        <w:t>Job Support &amp; Retention</w:t>
      </w:r>
      <w:r w:rsidRPr="000C22FA">
        <w:rPr>
          <w:rFonts w:ascii="Arial" w:hAnsi="Arial" w:cs="Arial"/>
          <w:color w:val="000000" w:themeColor="text1"/>
          <w:sz w:val="24"/>
          <w:szCs w:val="24"/>
        </w:rPr>
        <w:t xml:space="preserve">" </w:t>
      </w:r>
      <w:r w:rsidRPr="00ED25FD">
        <w:rPr>
          <w:rFonts w:ascii="Arial" w:hAnsi="Arial" w:cs="Arial"/>
          <w:strike/>
          <w:color w:val="000000" w:themeColor="text1"/>
          <w:sz w:val="24"/>
          <w:szCs w:val="24"/>
        </w:rPr>
        <w:t>Milestone</w:t>
      </w:r>
      <w:r w:rsidR="00ED25FD">
        <w:rPr>
          <w:rFonts w:ascii="Arial" w:hAnsi="Arial" w:cs="Arial"/>
          <w:color w:val="000000" w:themeColor="text1"/>
          <w:sz w:val="24"/>
          <w:szCs w:val="24"/>
        </w:rPr>
        <w:t xml:space="preserve"> </w:t>
      </w:r>
      <w:r w:rsidR="00ED25FD">
        <w:rPr>
          <w:rFonts w:ascii="Arial" w:hAnsi="Arial" w:cs="Arial"/>
          <w:color w:val="000000" w:themeColor="text1"/>
          <w:sz w:val="24"/>
          <w:szCs w:val="24"/>
          <w:u w:val="single"/>
        </w:rPr>
        <w:t>Service</w:t>
      </w:r>
      <w:r w:rsidRPr="000C22FA">
        <w:rPr>
          <w:rFonts w:ascii="Arial" w:hAnsi="Arial" w:cs="Arial"/>
          <w:color w:val="000000" w:themeColor="text1"/>
          <w:sz w:val="24"/>
          <w:szCs w:val="24"/>
        </w:rPr>
        <w:t>.</w:t>
      </w:r>
    </w:p>
    <w:p w14:paraId="7840A862" w14:textId="77777777" w:rsidR="006D09B2" w:rsidRPr="000C22FA" w:rsidRDefault="006D09B2" w:rsidP="006D09B2">
      <w:pPr>
        <w:spacing w:after="240" w:line="240" w:lineRule="exact"/>
        <w:rPr>
          <w:rFonts w:ascii="Arial" w:hAnsi="Arial"/>
          <w:color w:val="000000" w:themeColor="text1"/>
          <w:sz w:val="24"/>
        </w:rPr>
      </w:pPr>
      <w:r w:rsidRPr="000C22FA">
        <w:rPr>
          <w:rFonts w:ascii="Arial" w:hAnsi="Arial"/>
          <w:color w:val="000000" w:themeColor="text1"/>
          <w:sz w:val="24"/>
        </w:rPr>
        <w:t xml:space="preserve">(f)  </w:t>
      </w:r>
      <w:r w:rsidRPr="000C22FA">
        <w:rPr>
          <w:rFonts w:ascii="Arial" w:hAnsi="Arial"/>
          <w:b/>
          <w:bCs/>
          <w:color w:val="000000" w:themeColor="text1"/>
          <w:sz w:val="24"/>
        </w:rPr>
        <w:t>Case recording requirements</w:t>
      </w:r>
      <w:r w:rsidRPr="000C22FA">
        <w:rPr>
          <w:rFonts w:ascii="Arial" w:hAnsi="Arial"/>
          <w:color w:val="000000" w:themeColor="text1"/>
          <w:sz w:val="24"/>
        </w:rPr>
        <w:t xml:space="preserve">. The client, or the client's authorized representative as appropriate, will be a full participant in the decision to close the case. The last discussion of the closure decision with the client, or the client's authorized representative, will be held at </w:t>
      </w:r>
      <w:r w:rsidRPr="000C22FA">
        <w:rPr>
          <w:rFonts w:ascii="Arial" w:hAnsi="Arial"/>
          <w:color w:val="000000" w:themeColor="text1"/>
          <w:sz w:val="24"/>
        </w:rPr>
        <w:lastRenderedPageBreak/>
        <w:t xml:space="preserve">the end of the required 90 days of the closure, and will be documented in a case narrative. The client will be notified in their preferred format of the case closure.  </w:t>
      </w:r>
    </w:p>
    <w:p w14:paraId="6388B9FA" w14:textId="77777777" w:rsidR="006D09B2" w:rsidRPr="000C22FA" w:rsidRDefault="006D09B2" w:rsidP="006D09B2">
      <w:pPr>
        <w:spacing w:after="240" w:line="240" w:lineRule="exact"/>
        <w:rPr>
          <w:rFonts w:ascii="Arial" w:hAnsi="Arial"/>
          <w:color w:val="000000" w:themeColor="text1"/>
          <w:sz w:val="24"/>
        </w:rPr>
      </w:pPr>
      <w:r w:rsidRPr="000C22FA">
        <w:rPr>
          <w:rFonts w:ascii="Arial" w:hAnsi="Arial"/>
          <w:bCs/>
          <w:color w:val="000000" w:themeColor="text1"/>
          <w:sz w:val="24"/>
        </w:rPr>
        <w:t>(g)</w:t>
      </w:r>
      <w:r w:rsidRPr="000C22FA">
        <w:rPr>
          <w:rFonts w:ascii="Arial" w:hAnsi="Arial"/>
          <w:b/>
          <w:color w:val="000000" w:themeColor="text1"/>
          <w:sz w:val="24"/>
        </w:rPr>
        <w:t xml:space="preserve">  Documentation at Successful Closure.</w:t>
      </w:r>
      <w:r w:rsidRPr="000C22FA">
        <w:rPr>
          <w:rFonts w:ascii="Arial" w:hAnsi="Arial"/>
          <w:color w:val="000000" w:themeColor="text1"/>
          <w:sz w:val="24"/>
        </w:rPr>
        <w:t xml:space="preserve"> Prior to closure, a copy of the current pay stub identifying the individual</w:t>
      </w:r>
      <w:r w:rsidRPr="000C22FA">
        <w:rPr>
          <w:rFonts w:ascii="Arial" w:eastAsia="Times New Roman" w:hAnsi="Arial" w:cs="Arial"/>
          <w:color w:val="000000"/>
          <w:sz w:val="24"/>
          <w:szCs w:val="24"/>
        </w:rPr>
        <w:t>'</w:t>
      </w:r>
      <w:r w:rsidRPr="000C22FA">
        <w:rPr>
          <w:rFonts w:ascii="Arial" w:hAnsi="Arial"/>
          <w:color w:val="000000" w:themeColor="text1"/>
          <w:sz w:val="24"/>
        </w:rPr>
        <w:t>s competitive hourly wage and hours to determine weekly earnings. If the current pay stub is not available, then the following is acceptable:</w:t>
      </w:r>
    </w:p>
    <w:p w14:paraId="0F5387C3" w14:textId="77777777" w:rsidR="006D09B2" w:rsidRPr="000C22FA" w:rsidRDefault="006D09B2" w:rsidP="006D09B2">
      <w:pPr>
        <w:spacing w:after="240" w:line="240" w:lineRule="exact"/>
        <w:ind w:left="432"/>
        <w:rPr>
          <w:rFonts w:ascii="Arial" w:hAnsi="Arial"/>
          <w:color w:val="000000" w:themeColor="text1"/>
          <w:sz w:val="24"/>
        </w:rPr>
      </w:pPr>
      <w:r w:rsidRPr="000C22FA">
        <w:rPr>
          <w:rFonts w:ascii="Arial" w:hAnsi="Arial"/>
          <w:color w:val="000000" w:themeColor="text1"/>
          <w:sz w:val="24"/>
        </w:rPr>
        <w:t>(1)  An individual</w:t>
      </w:r>
      <w:r w:rsidRPr="000C22FA">
        <w:rPr>
          <w:rFonts w:ascii="Arial" w:eastAsia="Times New Roman" w:hAnsi="Arial" w:cs="Arial"/>
          <w:color w:val="000000"/>
          <w:sz w:val="24"/>
          <w:szCs w:val="24"/>
        </w:rPr>
        <w:t>'</w:t>
      </w:r>
      <w:r w:rsidRPr="000C22FA">
        <w:rPr>
          <w:rFonts w:ascii="Arial" w:hAnsi="Arial"/>
          <w:color w:val="000000" w:themeColor="text1"/>
          <w:sz w:val="24"/>
        </w:rPr>
        <w:t>s written report of employment information and required wage information documented on an authorized DRS form (DRS-C-065) with their dated signature; or</w:t>
      </w:r>
    </w:p>
    <w:p w14:paraId="128BF273" w14:textId="77777777" w:rsidR="006D09B2" w:rsidRPr="000C22FA" w:rsidRDefault="006D09B2" w:rsidP="006D09B2">
      <w:pPr>
        <w:spacing w:after="240" w:line="240" w:lineRule="exact"/>
        <w:ind w:left="432"/>
        <w:rPr>
          <w:rFonts w:ascii="Arial" w:hAnsi="Arial"/>
          <w:color w:val="000000" w:themeColor="text1"/>
          <w:sz w:val="24"/>
        </w:rPr>
      </w:pPr>
      <w:r w:rsidRPr="000C22FA">
        <w:rPr>
          <w:rFonts w:ascii="Arial" w:hAnsi="Arial"/>
          <w:color w:val="000000" w:themeColor="text1"/>
          <w:sz w:val="24"/>
        </w:rPr>
        <w:t>(2)  A detailed case note identifying the individual</w:t>
      </w:r>
      <w:r w:rsidRPr="000C22FA">
        <w:rPr>
          <w:rFonts w:ascii="Arial" w:eastAsia="Times New Roman" w:hAnsi="Arial" w:cs="Arial"/>
          <w:color w:val="000000"/>
          <w:sz w:val="24"/>
          <w:szCs w:val="24"/>
        </w:rPr>
        <w:t>'</w:t>
      </w:r>
      <w:r w:rsidRPr="000C22FA">
        <w:rPr>
          <w:rFonts w:ascii="Arial" w:hAnsi="Arial"/>
          <w:color w:val="000000" w:themeColor="text1"/>
          <w:sz w:val="24"/>
        </w:rPr>
        <w:t>s employment information including the current competitive hourly wage and work hours in a typical week that is based on the counselor</w:t>
      </w:r>
      <w:r w:rsidRPr="000C22FA">
        <w:rPr>
          <w:rFonts w:ascii="Arial" w:eastAsia="Times New Roman" w:hAnsi="Arial" w:cs="Arial"/>
          <w:color w:val="000000"/>
          <w:sz w:val="24"/>
          <w:szCs w:val="24"/>
        </w:rPr>
        <w:t>'</w:t>
      </w:r>
      <w:r w:rsidRPr="000C22FA">
        <w:rPr>
          <w:rFonts w:ascii="Arial" w:hAnsi="Arial"/>
          <w:color w:val="000000" w:themeColor="text1"/>
          <w:sz w:val="24"/>
        </w:rPr>
        <w:t>s conversation with the actual employer. Prior to calling an employer, the individual shall be informed that information provided and gathered is limited to what is necessary to document and verify employment. This provides the individual the opportunity to discuss preferences and options for obtaining required documentation. A signed Release of Information should be in the case file.</w:t>
      </w:r>
    </w:p>
    <w:p w14:paraId="1DE0D882" w14:textId="77777777" w:rsidR="006D09B2" w:rsidRPr="000C22FA" w:rsidRDefault="006D09B2" w:rsidP="006D09B2">
      <w:pPr>
        <w:spacing w:after="240" w:line="240" w:lineRule="exact"/>
        <w:ind w:left="432"/>
        <w:rPr>
          <w:rFonts w:ascii="Arial" w:hAnsi="Arial"/>
          <w:color w:val="000000" w:themeColor="text1"/>
          <w:sz w:val="24"/>
        </w:rPr>
      </w:pPr>
      <w:r w:rsidRPr="000C22FA">
        <w:rPr>
          <w:rFonts w:ascii="Arial" w:hAnsi="Arial"/>
          <w:color w:val="000000" w:themeColor="text1"/>
          <w:sz w:val="24"/>
        </w:rPr>
        <w:t>(3)  If verification as stated above is not forthcoming and all efforts to obtain acceptable verification are documented, then the following is acceptable: a detailed case note identifying the individual</w:t>
      </w:r>
      <w:r w:rsidRPr="000C22FA">
        <w:rPr>
          <w:rFonts w:ascii="Arial" w:eastAsia="Times New Roman" w:hAnsi="Arial" w:cs="Arial"/>
          <w:color w:val="000000"/>
          <w:sz w:val="24"/>
          <w:szCs w:val="24"/>
        </w:rPr>
        <w:t>'</w:t>
      </w:r>
      <w:r w:rsidRPr="000C22FA">
        <w:rPr>
          <w:rFonts w:ascii="Arial" w:hAnsi="Arial"/>
          <w:color w:val="000000" w:themeColor="text1"/>
          <w:sz w:val="24"/>
        </w:rPr>
        <w:t>s employment information including the current competitive hourly wage and work hours in a typical week, the date the final employment verification was received with justification for the individual not providing formal documentation.</w:t>
      </w:r>
    </w:p>
    <w:p w14:paraId="232BF56C" w14:textId="77777777" w:rsidR="006D09B2" w:rsidRDefault="006D09B2" w:rsidP="006D09B2">
      <w:pPr>
        <w:spacing w:after="240" w:line="240" w:lineRule="exact"/>
        <w:ind w:left="450"/>
        <w:rPr>
          <w:rFonts w:ascii="Arial" w:hAnsi="Arial"/>
          <w:color w:val="000000" w:themeColor="text1"/>
          <w:sz w:val="24"/>
        </w:rPr>
        <w:sectPr w:rsidR="006D09B2" w:rsidSect="00323865">
          <w:pgSz w:w="12240" w:h="15840"/>
          <w:pgMar w:top="1440" w:right="1350" w:bottom="1152" w:left="1080" w:header="720" w:footer="720" w:gutter="0"/>
          <w:lnNumType w:countBy="1" w:restart="newSection"/>
          <w:cols w:space="720"/>
          <w:noEndnote/>
          <w:titlePg/>
          <w:docGrid w:linePitch="326"/>
        </w:sectPr>
      </w:pPr>
      <w:r w:rsidRPr="000C22FA">
        <w:rPr>
          <w:rFonts w:ascii="Arial" w:hAnsi="Arial"/>
          <w:color w:val="000000" w:themeColor="text1"/>
          <w:sz w:val="24"/>
        </w:rPr>
        <w:t xml:space="preserve">(4)  Individuals who are self-employed are required to provide wage documentation of competitive integrated self-employment. </w:t>
      </w:r>
    </w:p>
    <w:p w14:paraId="29606B86" w14:textId="6E329E94" w:rsidR="0058720A" w:rsidRDefault="0058720A" w:rsidP="0058720A">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sectPr w:rsidR="0058720A" w:rsidSect="00B12A4F">
          <w:pgSz w:w="12240" w:h="15840"/>
          <w:pgMar w:top="1440" w:right="1440" w:bottom="1440" w:left="1440" w:header="720" w:footer="720" w:gutter="0"/>
          <w:cols w:space="720"/>
          <w:docGrid w:linePitch="360"/>
        </w:sectPr>
      </w:pPr>
      <w:bookmarkStart w:id="45" w:name="_Hlk174549544"/>
      <w:bookmarkStart w:id="46" w:name="_Hlk174549639"/>
      <w:r w:rsidRPr="00DD4A4C">
        <w:rPr>
          <w:rFonts w:ascii="Arial" w:eastAsia="Times New Roman" w:hAnsi="Arial" w:cs="Arial"/>
          <w:b/>
          <w:snapToGrid w:val="0"/>
          <w:color w:val="000000"/>
          <w:sz w:val="24"/>
          <w:szCs w:val="20"/>
        </w:rPr>
        <w:lastRenderedPageBreak/>
        <w:t>PART 11.  PHYSICAL AND MENTAL RESTORATION SERVICES</w:t>
      </w:r>
    </w:p>
    <w:p w14:paraId="6A152933" w14:textId="5234316E" w:rsidR="0058720A" w:rsidRPr="0070029D" w:rsidRDefault="0058720A" w:rsidP="0058720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47" w:name="_Toc521919631"/>
      <w:bookmarkStart w:id="48" w:name="_Hlk181374922"/>
      <w:bookmarkStart w:id="49" w:name="_Hlk86850506"/>
      <w:r w:rsidRPr="0070029D">
        <w:rPr>
          <w:rFonts w:ascii="Arial" w:eastAsia="Times New Roman" w:hAnsi="Arial" w:cs="Arial"/>
          <w:b/>
          <w:bCs/>
          <w:snapToGrid w:val="0"/>
          <w:color w:val="000000" w:themeColor="text1"/>
          <w:sz w:val="24"/>
          <w:szCs w:val="24"/>
        </w:rPr>
        <w:lastRenderedPageBreak/>
        <w:t>612:10-7-98.  General guidelines for physical and mental restoration services</w:t>
      </w:r>
      <w:bookmarkEnd w:id="47"/>
      <w:r w:rsidRPr="0070029D">
        <w:rPr>
          <w:rFonts w:ascii="Arial" w:eastAsia="Times New Roman" w:hAnsi="Arial" w:cs="Arial"/>
          <w:b/>
          <w:bCs/>
          <w:snapToGrid w:val="0"/>
          <w:color w:val="000000" w:themeColor="text1"/>
          <w:sz w:val="24"/>
          <w:szCs w:val="24"/>
        </w:rPr>
        <w:t xml:space="preserve"> </w:t>
      </w:r>
      <w:r w:rsidR="008E27B2">
        <w:rPr>
          <w:rFonts w:ascii="Arial" w:eastAsia="Times New Roman" w:hAnsi="Arial" w:cs="Arial"/>
          <w:b/>
          <w:bCs/>
          <w:snapToGrid w:val="0"/>
          <w:color w:val="000000" w:themeColor="text1"/>
          <w:sz w:val="24"/>
          <w:szCs w:val="24"/>
        </w:rPr>
        <w:t>[AMENDED]</w:t>
      </w:r>
      <w:bookmarkEnd w:id="48"/>
    </w:p>
    <w:bookmarkEnd w:id="49"/>
    <w:p w14:paraId="48DA8456" w14:textId="24E598E1" w:rsidR="0058720A" w:rsidRPr="0070029D" w:rsidRDefault="0058720A" w:rsidP="0058720A">
      <w:pPr>
        <w:spacing w:after="240" w:line="240" w:lineRule="exact"/>
        <w:rPr>
          <w:rFonts w:ascii="Arial" w:hAnsi="Arial"/>
          <w:color w:val="000000" w:themeColor="text1"/>
          <w:sz w:val="24"/>
        </w:rPr>
      </w:pPr>
      <w:r w:rsidRPr="0070029D">
        <w:rPr>
          <w:rFonts w:ascii="Arial" w:hAnsi="Arial"/>
          <w:color w:val="000000" w:themeColor="text1"/>
          <w:sz w:val="24"/>
        </w:rPr>
        <w:t xml:space="preserve">(a)  To the extent that assistance is not readily available from a source other than DVR or DSBVI, diagnosis and treatment of physical and mental impairments may be provided to assist the individual with a disability in preparing for, securing, </w:t>
      </w:r>
      <w:proofErr w:type="gramStart"/>
      <w:r w:rsidRPr="0070029D">
        <w:rPr>
          <w:rFonts w:ascii="Arial" w:hAnsi="Arial"/>
          <w:color w:val="000000" w:themeColor="text1"/>
          <w:sz w:val="24"/>
        </w:rPr>
        <w:t>retaining</w:t>
      </w:r>
      <w:proofErr w:type="gramEnd"/>
      <w:r w:rsidRPr="0070029D">
        <w:rPr>
          <w:rFonts w:ascii="Arial" w:hAnsi="Arial"/>
          <w:color w:val="000000" w:themeColor="text1"/>
          <w:sz w:val="24"/>
        </w:rPr>
        <w:t xml:space="preserve"> or regaining employment. Physical or mental restoration services are provided only when the condition is stable, or slowly progressive. A slowly progressive condition is one in which the client's functional capacity is not expected to diminish so rapidly as to prevent successful completion of vocational rehabilitation services, and/or employment for a reasonable period of time. The individual is liable for services he or she arranged which were not planned and initiated under the auspices of DVR and DSBVI. DVR and DSBVI will not pay for hospitalization or treatment occurring prior to initiation of an Individualized Plan for Employment (IPE). DVR and DSBVI will not pay for emergency hospitalization or treatment needed at the time of referral. However, diagnostic examinations or information may be paid from DVR and DSBVI funds for use in eligibility determination, priority group placement, or determination of vocational rehabilitation needs. Physical and/or mental restoration services will be purchased only from licensed or board certified health professionals unless otherwise specified in DRS </w:t>
      </w:r>
      <w:r w:rsidRPr="0058720A">
        <w:rPr>
          <w:rFonts w:ascii="Arial" w:hAnsi="Arial"/>
          <w:strike/>
          <w:color w:val="000000" w:themeColor="text1"/>
          <w:sz w:val="24"/>
        </w:rPr>
        <w:t>policy</w:t>
      </w:r>
      <w:r w:rsidRPr="0058720A">
        <w:rPr>
          <w:rFonts w:ascii="Arial" w:hAnsi="Arial"/>
          <w:color w:val="000000" w:themeColor="text1"/>
          <w:sz w:val="24"/>
        </w:rPr>
        <w:t xml:space="preserve"> </w:t>
      </w:r>
      <w:r w:rsidRPr="0058720A">
        <w:rPr>
          <w:rFonts w:ascii="Arial" w:hAnsi="Arial"/>
          <w:color w:val="000000" w:themeColor="text1"/>
          <w:sz w:val="24"/>
          <w:u w:val="single"/>
        </w:rPr>
        <w:t>administrative rules</w:t>
      </w:r>
      <w:r w:rsidRPr="0070029D">
        <w:rPr>
          <w:rFonts w:ascii="Arial" w:hAnsi="Arial"/>
          <w:color w:val="000000" w:themeColor="text1"/>
          <w:sz w:val="24"/>
        </w:rPr>
        <w:t>. Payment will be made in accordance with the established fee schedule of the Department.</w:t>
      </w:r>
    </w:p>
    <w:p w14:paraId="0213A5EC" w14:textId="5F26FFC8" w:rsidR="0058720A" w:rsidRPr="0070029D" w:rsidRDefault="0058720A" w:rsidP="0058720A">
      <w:pPr>
        <w:spacing w:after="240" w:line="240" w:lineRule="exact"/>
        <w:rPr>
          <w:rFonts w:ascii="Arial" w:hAnsi="Arial"/>
          <w:color w:val="000000" w:themeColor="text1"/>
          <w:sz w:val="24"/>
        </w:rPr>
      </w:pPr>
      <w:r w:rsidRPr="0070029D">
        <w:rPr>
          <w:rFonts w:ascii="Arial" w:hAnsi="Arial"/>
          <w:color w:val="000000" w:themeColor="text1"/>
          <w:sz w:val="24"/>
        </w:rPr>
        <w:t xml:space="preserve">(b)  Temporary conditions with sudden onset do not fall within the definition of impairment for eligibility purposes. Emergency treatment of remediable conditions will not be purchased by DVR and DSBVI except under intercurrent illness </w:t>
      </w:r>
      <w:r w:rsidRPr="0058720A">
        <w:rPr>
          <w:rFonts w:ascii="Arial" w:hAnsi="Arial"/>
          <w:strike/>
          <w:color w:val="000000" w:themeColor="text1"/>
          <w:sz w:val="24"/>
        </w:rPr>
        <w:t>policy</w:t>
      </w:r>
      <w:r w:rsidRPr="0058720A">
        <w:rPr>
          <w:rFonts w:ascii="Arial" w:hAnsi="Arial"/>
          <w:color w:val="000000" w:themeColor="text1"/>
          <w:sz w:val="24"/>
        </w:rPr>
        <w:t xml:space="preserve"> </w:t>
      </w:r>
      <w:r w:rsidRPr="0058720A">
        <w:rPr>
          <w:rFonts w:ascii="Arial" w:hAnsi="Arial"/>
          <w:color w:val="000000" w:themeColor="text1"/>
          <w:sz w:val="24"/>
          <w:u w:val="single"/>
        </w:rPr>
        <w:t>administrative rules</w:t>
      </w:r>
      <w:r w:rsidRPr="0070029D">
        <w:rPr>
          <w:rFonts w:ascii="Arial" w:hAnsi="Arial"/>
          <w:color w:val="000000" w:themeColor="text1"/>
          <w:sz w:val="24"/>
        </w:rPr>
        <w:t>. When the staff is in doubt as to the effect of such a condition upon the outcome of the IPE objectives, a medical consultation may be requested.</w:t>
      </w:r>
    </w:p>
    <w:p w14:paraId="46D0F792" w14:textId="77777777" w:rsidR="0058720A" w:rsidRPr="0070029D" w:rsidRDefault="0058720A" w:rsidP="0058720A">
      <w:pPr>
        <w:spacing w:after="240" w:line="240" w:lineRule="exact"/>
        <w:rPr>
          <w:rFonts w:ascii="Arial" w:hAnsi="Arial"/>
          <w:color w:val="000000" w:themeColor="text1"/>
          <w:sz w:val="24"/>
        </w:rPr>
      </w:pPr>
      <w:r w:rsidRPr="0070029D">
        <w:rPr>
          <w:rFonts w:ascii="Arial" w:hAnsi="Arial"/>
          <w:color w:val="000000" w:themeColor="text1"/>
          <w:sz w:val="24"/>
        </w:rPr>
        <w:t xml:space="preserve">(c)  DVR and DSBVI do not provide long-term or ongoing physical or psychological treatment. DVR and DSBVI funds cannot be used to initiate treatment that is reasonably anticipated to last more than three months unless supervisory approval has been obtained for a three month extension. Additional three month extensions may be approved if the client maintains reasonable progress toward achieving the vocational goal. Persons needing long-term or ongoing treatment are to be referred to other medical assistance sources if available. </w:t>
      </w:r>
    </w:p>
    <w:p w14:paraId="59B675A8" w14:textId="2C8851D8" w:rsidR="0058720A" w:rsidRPr="0070029D" w:rsidRDefault="0058720A" w:rsidP="0058720A">
      <w:pPr>
        <w:spacing w:after="240" w:line="240" w:lineRule="exact"/>
        <w:rPr>
          <w:rFonts w:ascii="Arial" w:hAnsi="Arial"/>
          <w:color w:val="000000" w:themeColor="text1"/>
          <w:sz w:val="24"/>
        </w:rPr>
      </w:pPr>
      <w:r w:rsidRPr="0070029D">
        <w:rPr>
          <w:rFonts w:ascii="Arial" w:hAnsi="Arial"/>
          <w:color w:val="000000" w:themeColor="text1"/>
          <w:sz w:val="24"/>
        </w:rPr>
        <w:t xml:space="preserve">(d)  Payment from DVR and DSBVI funds may be planned and authorized only after applicable third party pay sources provide verification of the expense they will cover, and not cover, associated with the physical or mental restoration services in question. When DVR and DSBVI funds are used to supplement a third party pay source, planned services and the authorization will be limited to those expenses that fall within the scope of the program and that do not exceed the difference between what the third party pay source will pay and the Department's established payment schedule. </w:t>
      </w:r>
    </w:p>
    <w:p w14:paraId="47CC81CD" w14:textId="77777777" w:rsidR="0058720A" w:rsidRPr="0070029D" w:rsidRDefault="0058720A" w:rsidP="0058720A">
      <w:pPr>
        <w:spacing w:after="240" w:line="240" w:lineRule="exact"/>
        <w:rPr>
          <w:rFonts w:ascii="Arial" w:hAnsi="Arial"/>
          <w:color w:val="000000" w:themeColor="text1"/>
          <w:sz w:val="24"/>
        </w:rPr>
      </w:pPr>
      <w:r w:rsidRPr="0070029D">
        <w:rPr>
          <w:rFonts w:ascii="Arial" w:hAnsi="Arial"/>
          <w:color w:val="000000" w:themeColor="text1"/>
          <w:sz w:val="24"/>
        </w:rPr>
        <w:t>(e)  Individuals with chronic disabilities that can be removed with little or no residual limitations will not be eligible for purchase of services other than those related to the required treatment.</w:t>
      </w:r>
    </w:p>
    <w:p w14:paraId="0B9C722A" w14:textId="77777777" w:rsidR="0058720A" w:rsidRPr="0070029D" w:rsidRDefault="0058720A" w:rsidP="0058720A">
      <w:pPr>
        <w:spacing w:after="240" w:line="240" w:lineRule="exact"/>
        <w:rPr>
          <w:rFonts w:ascii="Arial" w:hAnsi="Arial"/>
          <w:color w:val="000000" w:themeColor="text1"/>
          <w:sz w:val="24"/>
        </w:rPr>
      </w:pPr>
      <w:r w:rsidRPr="0070029D">
        <w:rPr>
          <w:rFonts w:ascii="Arial" w:hAnsi="Arial"/>
          <w:color w:val="000000" w:themeColor="text1"/>
          <w:sz w:val="24"/>
        </w:rPr>
        <w:t>(f)  Physical and mental restoration services may include but are not limited to:</w:t>
      </w:r>
    </w:p>
    <w:p w14:paraId="0BD45CD3" w14:textId="77777777" w:rsidR="0058720A" w:rsidRPr="0070029D" w:rsidRDefault="0058720A" w:rsidP="0058720A">
      <w:pPr>
        <w:spacing w:after="240" w:line="240" w:lineRule="exact"/>
        <w:ind w:left="360"/>
        <w:rPr>
          <w:rFonts w:ascii="Arial" w:hAnsi="Arial"/>
          <w:color w:val="000000" w:themeColor="text1"/>
          <w:sz w:val="24"/>
        </w:rPr>
      </w:pPr>
      <w:r w:rsidRPr="0070029D">
        <w:rPr>
          <w:rFonts w:ascii="Arial" w:hAnsi="Arial"/>
          <w:color w:val="000000" w:themeColor="text1"/>
          <w:sz w:val="24"/>
        </w:rPr>
        <w:t>(1)  Braces and orthotic devices.</w:t>
      </w:r>
    </w:p>
    <w:p w14:paraId="6CF9BA87" w14:textId="77777777" w:rsidR="0058720A" w:rsidRPr="0070029D" w:rsidRDefault="0058720A" w:rsidP="0058720A">
      <w:pPr>
        <w:spacing w:after="240" w:line="240" w:lineRule="exact"/>
        <w:ind w:left="360"/>
        <w:rPr>
          <w:rFonts w:ascii="Arial" w:hAnsi="Arial"/>
          <w:color w:val="000000" w:themeColor="text1"/>
          <w:sz w:val="24"/>
        </w:rPr>
      </w:pPr>
      <w:r w:rsidRPr="0070029D">
        <w:rPr>
          <w:rFonts w:ascii="Arial" w:hAnsi="Arial"/>
          <w:color w:val="000000" w:themeColor="text1"/>
          <w:sz w:val="24"/>
        </w:rPr>
        <w:t xml:space="preserve">(2)  Chiropractic services. A chiropractor providing treatment must be duly licensed to practice his profession in Oklahoma, have a current provider/vendor agreement </w:t>
      </w:r>
      <w:r w:rsidRPr="0070029D">
        <w:rPr>
          <w:rFonts w:ascii="Arial" w:hAnsi="Arial"/>
          <w:color w:val="000000" w:themeColor="text1"/>
          <w:sz w:val="24"/>
        </w:rPr>
        <w:lastRenderedPageBreak/>
        <w:t>with DRS, and following evaluation of the client</w:t>
      </w:r>
      <w:r w:rsidRPr="0070029D">
        <w:rPr>
          <w:rFonts w:ascii="Arial" w:eastAsia="Times New Roman" w:hAnsi="Arial" w:cs="Arial"/>
          <w:color w:val="000000"/>
          <w:sz w:val="24"/>
          <w:szCs w:val="24"/>
        </w:rPr>
        <w:t>'</w:t>
      </w:r>
      <w:r w:rsidRPr="0070029D">
        <w:rPr>
          <w:rFonts w:ascii="Arial" w:hAnsi="Arial"/>
          <w:color w:val="000000" w:themeColor="text1"/>
          <w:sz w:val="24"/>
        </w:rPr>
        <w:t>s needs, must provide a treatment plan with goals, time frames and the estimated number of treatments required to meet the goals. Treatment may not be extended beyond three months unless progress toward treatment goals can be determined.</w:t>
      </w:r>
    </w:p>
    <w:p w14:paraId="4375CFDE" w14:textId="77777777" w:rsidR="0058720A" w:rsidRPr="0070029D" w:rsidRDefault="0058720A" w:rsidP="0058720A">
      <w:pPr>
        <w:spacing w:after="240" w:line="240" w:lineRule="exact"/>
        <w:ind w:left="360"/>
        <w:rPr>
          <w:rFonts w:ascii="Arial" w:hAnsi="Arial"/>
          <w:color w:val="000000" w:themeColor="text1"/>
          <w:sz w:val="24"/>
        </w:rPr>
      </w:pPr>
      <w:r w:rsidRPr="0070029D">
        <w:rPr>
          <w:rFonts w:ascii="Arial" w:hAnsi="Arial"/>
          <w:color w:val="000000" w:themeColor="text1"/>
          <w:sz w:val="24"/>
        </w:rPr>
        <w:t xml:space="preserve">(3)  Dental services. Dental services may be provided to treat or correct dental conditions that constitute an impediment to employment or participation in the rehabilitation process, produce health problems or aggravate an existing disability. Dental services with a projected cost over $5,000.00 require review by the DRS dental consultant and supervisory approval. </w:t>
      </w:r>
    </w:p>
    <w:p w14:paraId="19B4572F" w14:textId="70B59768" w:rsidR="0058720A" w:rsidRPr="0070029D" w:rsidRDefault="0058720A" w:rsidP="0058720A">
      <w:pPr>
        <w:spacing w:after="240" w:line="240" w:lineRule="exact"/>
        <w:ind w:left="360"/>
        <w:rPr>
          <w:rFonts w:ascii="Arial" w:hAnsi="Arial"/>
          <w:color w:val="000000" w:themeColor="text1"/>
          <w:sz w:val="24"/>
        </w:rPr>
      </w:pPr>
      <w:r w:rsidRPr="0070029D">
        <w:rPr>
          <w:rFonts w:ascii="Arial" w:hAnsi="Arial"/>
          <w:color w:val="000000" w:themeColor="text1"/>
          <w:sz w:val="24"/>
        </w:rPr>
        <w:t xml:space="preserve">(4)  Dialysis and treatment for end-stage-renal-disease. DVR and DSBVI may assist with the cost of Medicare deductible, co-insurance, and services not covered by Medicare if documentation states other resources are not available and the client is actively participating in an IPE with treatment as part of the plan. Requests for kidney transplants must be approved by the medical consultant. </w:t>
      </w:r>
    </w:p>
    <w:p w14:paraId="36817041" w14:textId="6C897760" w:rsidR="0058720A" w:rsidRPr="0070029D" w:rsidRDefault="0058720A" w:rsidP="0058720A">
      <w:pPr>
        <w:spacing w:after="240" w:line="240" w:lineRule="exact"/>
        <w:ind w:left="360"/>
        <w:rPr>
          <w:rFonts w:ascii="Arial" w:hAnsi="Arial"/>
          <w:color w:val="000000" w:themeColor="text1"/>
          <w:sz w:val="24"/>
        </w:rPr>
      </w:pPr>
      <w:r w:rsidRPr="0070029D">
        <w:rPr>
          <w:rFonts w:ascii="Arial" w:hAnsi="Arial"/>
          <w:color w:val="000000" w:themeColor="text1"/>
          <w:sz w:val="24"/>
        </w:rPr>
        <w:t>(5)  Prescription drugs and prescribed medical supplies. Prescription drugs and/or prescribed medical supplies may be purchased when required for proper diagnosis, for post-operative treatment, or to stabilize a documented disability. The need for the drugs and/or medical supplies must be documented in a physician's report. Payment will be made for generic type drugs unless the physician specifically requests a brand name drug.</w:t>
      </w:r>
    </w:p>
    <w:p w14:paraId="1EBC40B6" w14:textId="77777777" w:rsidR="0058720A" w:rsidRPr="0070029D" w:rsidRDefault="0058720A" w:rsidP="0058720A">
      <w:pPr>
        <w:spacing w:after="240" w:line="240" w:lineRule="exact"/>
        <w:ind w:left="360"/>
        <w:rPr>
          <w:rFonts w:ascii="Arial" w:hAnsi="Arial"/>
          <w:color w:val="000000" w:themeColor="text1"/>
          <w:sz w:val="24"/>
        </w:rPr>
      </w:pPr>
      <w:r w:rsidRPr="0070029D">
        <w:rPr>
          <w:rFonts w:ascii="Arial" w:hAnsi="Arial"/>
          <w:color w:val="000000" w:themeColor="text1"/>
          <w:sz w:val="24"/>
        </w:rPr>
        <w:t>(6)  Hearing aids and audiological services.</w:t>
      </w:r>
    </w:p>
    <w:p w14:paraId="370B4A74" w14:textId="77777777" w:rsidR="0058720A" w:rsidRPr="0070029D" w:rsidRDefault="0058720A" w:rsidP="0058720A">
      <w:pPr>
        <w:spacing w:after="240" w:line="240" w:lineRule="exact"/>
        <w:ind w:left="360"/>
        <w:rPr>
          <w:rFonts w:ascii="Arial" w:hAnsi="Arial"/>
          <w:color w:val="000000" w:themeColor="text1"/>
          <w:sz w:val="24"/>
        </w:rPr>
      </w:pPr>
      <w:r w:rsidRPr="0070029D">
        <w:rPr>
          <w:rFonts w:ascii="Arial" w:hAnsi="Arial"/>
          <w:color w:val="000000" w:themeColor="text1"/>
          <w:sz w:val="24"/>
        </w:rPr>
        <w:t>(7)  Hospitalization when recommended by a physician and the client is to receive medical treatment or surgery. Hospitalization may also be authorized for diagnostic services upon recommendation of a physician.</w:t>
      </w:r>
    </w:p>
    <w:p w14:paraId="473410CB" w14:textId="77777777" w:rsidR="0058720A" w:rsidRPr="0070029D" w:rsidRDefault="0058720A" w:rsidP="0058720A">
      <w:pPr>
        <w:spacing w:after="240" w:line="240" w:lineRule="exact"/>
        <w:ind w:left="360"/>
        <w:rPr>
          <w:rFonts w:ascii="Arial" w:hAnsi="Arial"/>
          <w:color w:val="000000" w:themeColor="text1"/>
          <w:sz w:val="24"/>
        </w:rPr>
      </w:pPr>
      <w:r w:rsidRPr="0070029D">
        <w:rPr>
          <w:rFonts w:ascii="Arial" w:hAnsi="Arial"/>
          <w:color w:val="000000" w:themeColor="text1"/>
          <w:sz w:val="24"/>
        </w:rPr>
        <w:t>(8)  Treatment for intercurrent illness. Intercurrent illness is an illness or injury which occurs during the course of an individual's vocational rehabilitation and, if not treated, will complicate or significantly delay achievement of the client's employment outcome. DVR and DSBVI will purchase treatment for intercurrent illness or injuries if the client is not covered by health insurance or eligible for comparable services and benefits, or when the provision of services through comparable services and benefits would significantly interrupt or delay treatment for an individual at extreme medical risk, jeopardize a job placement or impair the individual</w:t>
      </w:r>
      <w:r w:rsidRPr="0070029D">
        <w:rPr>
          <w:rFonts w:ascii="Arial" w:eastAsia="Times New Roman" w:hAnsi="Arial" w:cs="Arial"/>
          <w:color w:val="000000"/>
          <w:sz w:val="24"/>
          <w:szCs w:val="24"/>
        </w:rPr>
        <w:t>'</w:t>
      </w:r>
      <w:r w:rsidRPr="0070029D">
        <w:rPr>
          <w:rFonts w:ascii="Arial" w:hAnsi="Arial"/>
          <w:color w:val="000000" w:themeColor="text1"/>
          <w:sz w:val="24"/>
        </w:rPr>
        <w:t>s progress in achieving the planned employment outcome.</w:t>
      </w:r>
    </w:p>
    <w:p w14:paraId="33750E9E" w14:textId="77777777" w:rsidR="0058720A" w:rsidRPr="0070029D" w:rsidRDefault="0058720A" w:rsidP="0058720A">
      <w:pPr>
        <w:spacing w:after="240" w:line="240" w:lineRule="exact"/>
        <w:ind w:left="360"/>
        <w:rPr>
          <w:rFonts w:ascii="Arial" w:hAnsi="Arial"/>
          <w:color w:val="000000" w:themeColor="text1"/>
          <w:sz w:val="24"/>
        </w:rPr>
      </w:pPr>
      <w:r w:rsidRPr="0070029D">
        <w:rPr>
          <w:rFonts w:ascii="Arial" w:hAnsi="Arial"/>
          <w:color w:val="000000" w:themeColor="text1"/>
          <w:sz w:val="24"/>
        </w:rPr>
        <w:t>(9)  Laboratory work and x-rays if required by the physician to complete his examination or in conjunction with diagnosis or treatment.</w:t>
      </w:r>
    </w:p>
    <w:p w14:paraId="2CBE9931" w14:textId="77777777" w:rsidR="0058720A" w:rsidRPr="0070029D" w:rsidRDefault="0058720A" w:rsidP="0058720A">
      <w:pPr>
        <w:spacing w:after="240" w:line="240" w:lineRule="exact"/>
        <w:ind w:left="360"/>
        <w:rPr>
          <w:rFonts w:ascii="Arial" w:hAnsi="Arial"/>
          <w:color w:val="000000" w:themeColor="text1"/>
          <w:sz w:val="24"/>
        </w:rPr>
      </w:pPr>
      <w:r w:rsidRPr="0070029D">
        <w:rPr>
          <w:rFonts w:ascii="Arial" w:hAnsi="Arial"/>
          <w:color w:val="000000" w:themeColor="text1"/>
          <w:sz w:val="24"/>
        </w:rPr>
        <w:t>(10)  Low vision services.</w:t>
      </w:r>
    </w:p>
    <w:p w14:paraId="2707C5D1" w14:textId="77777777" w:rsidR="0058720A" w:rsidRPr="0070029D" w:rsidRDefault="0058720A" w:rsidP="0058720A">
      <w:pPr>
        <w:spacing w:after="240" w:line="240" w:lineRule="exact"/>
        <w:ind w:left="360"/>
        <w:rPr>
          <w:rFonts w:ascii="Arial" w:hAnsi="Arial"/>
          <w:color w:val="000000" w:themeColor="text1"/>
          <w:sz w:val="24"/>
        </w:rPr>
      </w:pPr>
      <w:r w:rsidRPr="0070029D">
        <w:rPr>
          <w:rFonts w:ascii="Arial" w:hAnsi="Arial"/>
          <w:color w:val="000000" w:themeColor="text1"/>
          <w:sz w:val="24"/>
        </w:rPr>
        <w:t>(11)  Medical examinations, when necessary to determine eligibility, achieve a goal in the IPE or when related to an intercurrent illness.</w:t>
      </w:r>
    </w:p>
    <w:p w14:paraId="703CB4AC" w14:textId="77777777" w:rsidR="0058720A" w:rsidRPr="0070029D" w:rsidRDefault="0058720A" w:rsidP="0058720A">
      <w:pPr>
        <w:spacing w:after="240" w:line="240" w:lineRule="exact"/>
        <w:ind w:left="360"/>
        <w:rPr>
          <w:rFonts w:ascii="Arial" w:hAnsi="Arial"/>
          <w:color w:val="000000" w:themeColor="text1"/>
          <w:sz w:val="24"/>
        </w:rPr>
      </w:pPr>
      <w:r w:rsidRPr="0070029D">
        <w:rPr>
          <w:rFonts w:ascii="Arial" w:hAnsi="Arial"/>
          <w:color w:val="000000" w:themeColor="text1"/>
          <w:sz w:val="24"/>
        </w:rPr>
        <w:t>(12)  Nursing services can be provided for a client who is convalescing from physical restoration services if recommended by the doctor of treatment. Either Registered Nurses or Licensed Practical Nurses may be used to provide this service when a current medical vendor agreement is on file with the Department. Volunteers may be used if less technical care is needed and if approved by the client's physician.</w:t>
      </w:r>
    </w:p>
    <w:p w14:paraId="63EC0AD7" w14:textId="77777777" w:rsidR="0058720A" w:rsidRPr="0070029D" w:rsidRDefault="0058720A" w:rsidP="0058720A">
      <w:pPr>
        <w:spacing w:after="240" w:line="240" w:lineRule="exact"/>
        <w:ind w:left="360"/>
        <w:rPr>
          <w:rFonts w:ascii="Arial" w:hAnsi="Arial"/>
          <w:color w:val="000000" w:themeColor="text1"/>
          <w:sz w:val="24"/>
        </w:rPr>
      </w:pPr>
      <w:r w:rsidRPr="0070029D">
        <w:rPr>
          <w:rFonts w:ascii="Arial" w:hAnsi="Arial"/>
          <w:color w:val="000000" w:themeColor="text1"/>
          <w:sz w:val="24"/>
        </w:rPr>
        <w:lastRenderedPageBreak/>
        <w:t>(13)  Physical and occupational therapy may be provided on either an in-hospital or outpatient basis if recommended by the attending physician.</w:t>
      </w:r>
    </w:p>
    <w:p w14:paraId="7168CAB8" w14:textId="1CABBF39" w:rsidR="0058720A" w:rsidRPr="0070029D" w:rsidRDefault="0058720A" w:rsidP="0058720A">
      <w:pPr>
        <w:spacing w:after="240" w:line="240" w:lineRule="exact"/>
        <w:ind w:left="360"/>
        <w:rPr>
          <w:rFonts w:ascii="Arial" w:hAnsi="Arial"/>
          <w:color w:val="000000" w:themeColor="text1"/>
          <w:sz w:val="24"/>
        </w:rPr>
      </w:pPr>
      <w:r w:rsidRPr="0070029D">
        <w:rPr>
          <w:rFonts w:ascii="Arial" w:hAnsi="Arial"/>
          <w:color w:val="000000" w:themeColor="text1"/>
          <w:sz w:val="24"/>
        </w:rPr>
        <w:t xml:space="preserve">(14)  Post-operative care of cataract patients. </w:t>
      </w:r>
    </w:p>
    <w:p w14:paraId="5C35F545" w14:textId="77777777" w:rsidR="0058720A" w:rsidRPr="0070029D" w:rsidRDefault="0058720A" w:rsidP="0058720A">
      <w:pPr>
        <w:spacing w:after="240" w:line="240" w:lineRule="exact"/>
        <w:ind w:left="360"/>
        <w:rPr>
          <w:rFonts w:ascii="Arial" w:hAnsi="Arial"/>
          <w:color w:val="000000" w:themeColor="text1"/>
          <w:sz w:val="24"/>
        </w:rPr>
      </w:pPr>
      <w:r w:rsidRPr="0070029D">
        <w:rPr>
          <w:rFonts w:ascii="Arial" w:hAnsi="Arial"/>
          <w:color w:val="000000" w:themeColor="text1"/>
          <w:sz w:val="24"/>
        </w:rPr>
        <w:t xml:space="preserve">(15)  Prosthetic eyes, glasses and other optical aids. </w:t>
      </w:r>
    </w:p>
    <w:p w14:paraId="1D0F3ECC" w14:textId="77777777" w:rsidR="0058720A" w:rsidRPr="0070029D" w:rsidRDefault="0058720A" w:rsidP="0058720A">
      <w:pPr>
        <w:spacing w:after="240" w:line="240" w:lineRule="exact"/>
        <w:ind w:left="990"/>
        <w:rPr>
          <w:rFonts w:ascii="Arial" w:hAnsi="Arial"/>
          <w:color w:val="000000" w:themeColor="text1"/>
          <w:sz w:val="24"/>
        </w:rPr>
      </w:pPr>
      <w:r w:rsidRPr="0070029D">
        <w:rPr>
          <w:rFonts w:ascii="Arial" w:hAnsi="Arial"/>
          <w:color w:val="000000" w:themeColor="text1"/>
          <w:sz w:val="24"/>
        </w:rPr>
        <w:t>(A)  Glasses and other visual aids and services may be prescribed or provided by either an ophthalmologist or an optometrist. Other optical aids recommended by optical aid clinics are purchased upon the recommendation of the specialist(s) in one or more such clinics. Prosthetic eyes are provided, upon the recommendation of an ophthalmologist.</w:t>
      </w:r>
    </w:p>
    <w:p w14:paraId="6CE8CCB5" w14:textId="3123732B" w:rsidR="0058720A" w:rsidRPr="0070029D" w:rsidRDefault="0058720A" w:rsidP="0058720A">
      <w:pPr>
        <w:spacing w:after="240" w:line="240" w:lineRule="exact"/>
        <w:ind w:left="990"/>
        <w:rPr>
          <w:rFonts w:ascii="Arial" w:hAnsi="Arial"/>
          <w:color w:val="000000" w:themeColor="text1"/>
          <w:sz w:val="24"/>
        </w:rPr>
      </w:pPr>
      <w:r w:rsidRPr="0070029D">
        <w:rPr>
          <w:rFonts w:ascii="Arial" w:hAnsi="Arial"/>
          <w:color w:val="000000" w:themeColor="text1"/>
          <w:sz w:val="24"/>
        </w:rPr>
        <w:t xml:space="preserve">(B)  Lenses and frames for glasses purchased by DRS will be authorized at fee schedule prices. The vendor may add a service charge not to exceed the established fee. An additional code and fee may be added for tinting if it has been prescribed by the physician or optometrist that performed the eye examination with written medical/vocational justification. </w:t>
      </w:r>
    </w:p>
    <w:p w14:paraId="3A02293A" w14:textId="77777777" w:rsidR="0058720A" w:rsidRPr="0070029D" w:rsidRDefault="0058720A" w:rsidP="0058720A">
      <w:pPr>
        <w:spacing w:after="240" w:line="240" w:lineRule="exact"/>
        <w:ind w:left="990"/>
        <w:rPr>
          <w:rFonts w:ascii="Arial" w:hAnsi="Arial"/>
          <w:color w:val="000000" w:themeColor="text1"/>
          <w:sz w:val="24"/>
        </w:rPr>
      </w:pPr>
      <w:r w:rsidRPr="0070029D">
        <w:rPr>
          <w:rFonts w:ascii="Arial" w:hAnsi="Arial"/>
          <w:color w:val="000000" w:themeColor="text1"/>
          <w:sz w:val="24"/>
        </w:rPr>
        <w:t xml:space="preserve">(C)  The fee that has been established for frames will only cover the cost of plain sturdy frames. Clients do not have the option of selecting more expensive frames and paying the difference between the vendor's price and the amount authorized. If the vendor accepts payment from the client or a representative of the client and also files a claim with the Department for the same services, a violation of the Provider Agreement has occurred and the vendor would be subject to sanctions. </w:t>
      </w:r>
    </w:p>
    <w:p w14:paraId="7FF45814" w14:textId="27CE51C3" w:rsidR="0058720A" w:rsidRPr="0070029D" w:rsidRDefault="0058720A" w:rsidP="0058720A">
      <w:pPr>
        <w:spacing w:after="240" w:line="240" w:lineRule="exact"/>
        <w:ind w:left="990"/>
        <w:rPr>
          <w:rFonts w:ascii="Arial" w:hAnsi="Arial"/>
          <w:color w:val="000000" w:themeColor="text1"/>
          <w:sz w:val="24"/>
        </w:rPr>
      </w:pPr>
      <w:r w:rsidRPr="0070029D">
        <w:rPr>
          <w:rFonts w:ascii="Arial" w:hAnsi="Arial"/>
          <w:color w:val="000000" w:themeColor="text1"/>
          <w:sz w:val="24"/>
        </w:rPr>
        <w:t xml:space="preserve">(D)  If a client selects special frames and has sufficient resources to purchase them, the frames should not be included on the authorization and the client would be responsible for the entire cost of the frames. </w:t>
      </w:r>
    </w:p>
    <w:p w14:paraId="5BE3F871" w14:textId="77777777" w:rsidR="0058720A" w:rsidRPr="0070029D" w:rsidRDefault="0058720A" w:rsidP="0058720A">
      <w:pPr>
        <w:spacing w:after="240" w:line="240" w:lineRule="exact"/>
        <w:ind w:left="432"/>
        <w:rPr>
          <w:rFonts w:ascii="Arial" w:hAnsi="Arial"/>
          <w:color w:val="000000" w:themeColor="text1"/>
          <w:sz w:val="24"/>
        </w:rPr>
      </w:pPr>
      <w:r w:rsidRPr="0070029D">
        <w:rPr>
          <w:rFonts w:ascii="Arial" w:hAnsi="Arial"/>
          <w:color w:val="000000" w:themeColor="text1"/>
          <w:sz w:val="24"/>
        </w:rPr>
        <w:t>(16)  Prosthetic limbs.</w:t>
      </w:r>
    </w:p>
    <w:p w14:paraId="53BEE695" w14:textId="77777777" w:rsidR="0058720A" w:rsidRPr="0070029D" w:rsidRDefault="0058720A" w:rsidP="0058720A">
      <w:pPr>
        <w:spacing w:after="240" w:line="240" w:lineRule="exact"/>
        <w:ind w:left="990"/>
        <w:rPr>
          <w:rFonts w:ascii="Arial" w:hAnsi="Arial"/>
          <w:color w:val="000000" w:themeColor="text1"/>
          <w:sz w:val="24"/>
        </w:rPr>
      </w:pPr>
      <w:r w:rsidRPr="0070029D">
        <w:rPr>
          <w:rFonts w:ascii="Arial" w:hAnsi="Arial"/>
          <w:color w:val="000000" w:themeColor="text1"/>
          <w:sz w:val="24"/>
        </w:rPr>
        <w:t xml:space="preserve">(A)  Prosthetic limbs may be provided if the prosthesis is recommended by a physician. The client who has successfully worn a prosthesis will not be required to see an orthopedist or physiatrist, or attend an amputee clinic unless some other disorder is apparent. </w:t>
      </w:r>
    </w:p>
    <w:p w14:paraId="5DA0D2AB" w14:textId="2C99EAB8" w:rsidR="0058720A" w:rsidRPr="0070029D" w:rsidRDefault="0058720A" w:rsidP="0058720A">
      <w:pPr>
        <w:spacing w:after="240" w:line="240" w:lineRule="exact"/>
        <w:ind w:left="990"/>
        <w:rPr>
          <w:rFonts w:ascii="Arial" w:hAnsi="Arial"/>
          <w:color w:val="000000" w:themeColor="text1"/>
          <w:sz w:val="24"/>
        </w:rPr>
      </w:pPr>
      <w:r w:rsidRPr="0070029D">
        <w:rPr>
          <w:rFonts w:ascii="Arial" w:hAnsi="Arial"/>
          <w:color w:val="000000" w:themeColor="text1"/>
          <w:sz w:val="24"/>
        </w:rPr>
        <w:t>(B)  An individual who has never worn a prosthesis must be seen by a physician before the prosthesis is provided. The client must agree to training in its use. Gait training is considered Personal Adjustment Training and does not require client participation in cost. However, physical therapists providing the training are recognized as medical vendors and require authorizations completed on a Medical Service Authorization.</w:t>
      </w:r>
    </w:p>
    <w:p w14:paraId="7DBEE394" w14:textId="77777777" w:rsidR="0058720A" w:rsidRPr="0070029D" w:rsidRDefault="0058720A" w:rsidP="0058720A">
      <w:pPr>
        <w:spacing w:after="240" w:line="240" w:lineRule="exact"/>
        <w:ind w:left="990"/>
        <w:rPr>
          <w:rFonts w:ascii="Arial" w:hAnsi="Arial"/>
          <w:color w:val="000000" w:themeColor="text1"/>
          <w:sz w:val="24"/>
        </w:rPr>
      </w:pPr>
      <w:r w:rsidRPr="0070029D">
        <w:rPr>
          <w:rFonts w:ascii="Arial" w:hAnsi="Arial"/>
          <w:color w:val="000000" w:themeColor="text1"/>
          <w:sz w:val="24"/>
        </w:rPr>
        <w:t>(C)  Persons with multiple amputations must have the special examination and training.</w:t>
      </w:r>
    </w:p>
    <w:p w14:paraId="1F2D8F77" w14:textId="77777777" w:rsidR="0058720A" w:rsidRPr="0070029D" w:rsidRDefault="0058720A" w:rsidP="0058720A">
      <w:pPr>
        <w:spacing w:after="240" w:line="240" w:lineRule="exact"/>
        <w:ind w:left="990"/>
        <w:rPr>
          <w:rFonts w:ascii="Arial" w:hAnsi="Arial"/>
          <w:color w:val="000000" w:themeColor="text1"/>
          <w:sz w:val="24"/>
        </w:rPr>
      </w:pPr>
      <w:r w:rsidRPr="0070029D">
        <w:rPr>
          <w:rFonts w:ascii="Arial" w:hAnsi="Arial"/>
          <w:color w:val="000000" w:themeColor="text1"/>
          <w:sz w:val="24"/>
        </w:rPr>
        <w:t xml:space="preserve">(D)  The counselor may authorize for a prescribed standard prosthesis without further review. The choice of prosthesis must be closely related to its intended use in a work setting, or in relation to reasonable independent living goals. Non-standard prostheses (i.e., myoelectric) will not be purchased with DRS funds unless medically justified and/or required for a specific employment, or independent living, outcome. When a prosthesis other than a standard </w:t>
      </w:r>
      <w:r w:rsidRPr="0070029D">
        <w:rPr>
          <w:rFonts w:ascii="Arial" w:hAnsi="Arial"/>
          <w:color w:val="000000" w:themeColor="text1"/>
          <w:sz w:val="24"/>
        </w:rPr>
        <w:lastRenderedPageBreak/>
        <w:t>prosthesis is prescribed the counselor will request a consultation from the appropriate medical consultant. Justification for the non-standard prosthesis must be documented in the case record.</w:t>
      </w:r>
    </w:p>
    <w:p w14:paraId="31E594E2" w14:textId="77777777" w:rsidR="0058720A" w:rsidRPr="0070029D" w:rsidRDefault="0058720A" w:rsidP="0058720A">
      <w:pPr>
        <w:spacing w:after="240" w:line="240" w:lineRule="exact"/>
        <w:ind w:left="432"/>
        <w:rPr>
          <w:rFonts w:ascii="Arial" w:hAnsi="Arial"/>
          <w:color w:val="000000" w:themeColor="text1"/>
          <w:sz w:val="24"/>
        </w:rPr>
      </w:pPr>
      <w:r w:rsidRPr="0070029D">
        <w:rPr>
          <w:rFonts w:ascii="Arial" w:hAnsi="Arial"/>
          <w:color w:val="000000" w:themeColor="text1"/>
          <w:sz w:val="24"/>
        </w:rPr>
        <w:t>(17)  Psychiatric and psychological treatment.</w:t>
      </w:r>
    </w:p>
    <w:p w14:paraId="4F8D74F9" w14:textId="77777777" w:rsidR="0058720A" w:rsidRPr="0070029D" w:rsidRDefault="0058720A" w:rsidP="0058720A">
      <w:pPr>
        <w:spacing w:after="240" w:line="240" w:lineRule="exact"/>
        <w:ind w:left="990"/>
        <w:rPr>
          <w:rFonts w:ascii="Arial" w:hAnsi="Arial"/>
          <w:color w:val="000000" w:themeColor="text1"/>
          <w:sz w:val="24"/>
        </w:rPr>
      </w:pPr>
      <w:r w:rsidRPr="0070029D">
        <w:rPr>
          <w:rFonts w:ascii="Arial" w:hAnsi="Arial"/>
          <w:color w:val="000000" w:themeColor="text1"/>
          <w:sz w:val="24"/>
        </w:rPr>
        <w:t>(A)  Psychotherapy may be provided for emotional conditions which may be expected to respond within a reasonable period of time. Psychotherapy can be provided only by the sources in (1) - (5) of this Subsection.</w:t>
      </w:r>
    </w:p>
    <w:p w14:paraId="00CD4A41" w14:textId="77777777" w:rsidR="0058720A" w:rsidRPr="0070029D" w:rsidRDefault="0058720A" w:rsidP="0058720A">
      <w:pPr>
        <w:spacing w:after="240" w:line="240" w:lineRule="exact"/>
        <w:ind w:left="1440"/>
        <w:rPr>
          <w:rFonts w:ascii="Arial" w:hAnsi="Arial"/>
          <w:color w:val="000000" w:themeColor="text1"/>
          <w:sz w:val="24"/>
        </w:rPr>
      </w:pPr>
      <w:r w:rsidRPr="0070029D">
        <w:rPr>
          <w:rFonts w:ascii="Arial" w:hAnsi="Arial"/>
          <w:color w:val="000000" w:themeColor="text1"/>
          <w:sz w:val="24"/>
        </w:rPr>
        <w:t>(i)  Psychiatrists certified by the American Board of Psychiatry and Neurology or completed the required training and are "Board Qualified", or who have spent a major portion of their time in a particular specialty for at least two years and are recognized as specialists in the local community (same criteria as applied to other medical specialists).</w:t>
      </w:r>
    </w:p>
    <w:p w14:paraId="5EA65243" w14:textId="77777777" w:rsidR="0058720A" w:rsidRPr="0070029D" w:rsidRDefault="0058720A" w:rsidP="0058720A">
      <w:pPr>
        <w:spacing w:after="240" w:line="240" w:lineRule="exact"/>
        <w:ind w:left="1440"/>
        <w:rPr>
          <w:rFonts w:ascii="Arial" w:hAnsi="Arial"/>
          <w:color w:val="000000" w:themeColor="text1"/>
          <w:sz w:val="24"/>
        </w:rPr>
      </w:pPr>
      <w:r w:rsidRPr="0070029D">
        <w:rPr>
          <w:rFonts w:ascii="Arial" w:hAnsi="Arial"/>
          <w:color w:val="000000" w:themeColor="text1"/>
          <w:sz w:val="24"/>
        </w:rPr>
        <w:t>(ii)  Licensed Doctors of Medicine or Doctors of Osteopathy who have received specific training for and are experienced in performing mental health therapeutic, diagnostic, or counseling functions.</w:t>
      </w:r>
    </w:p>
    <w:p w14:paraId="2DAECC74" w14:textId="77777777" w:rsidR="0058720A" w:rsidRPr="0070029D" w:rsidRDefault="0058720A" w:rsidP="0058720A">
      <w:pPr>
        <w:spacing w:after="240" w:line="240" w:lineRule="exact"/>
        <w:ind w:left="1440"/>
        <w:rPr>
          <w:rFonts w:ascii="Arial" w:hAnsi="Arial"/>
          <w:color w:val="000000" w:themeColor="text1"/>
          <w:sz w:val="24"/>
        </w:rPr>
      </w:pPr>
      <w:r w:rsidRPr="0070029D">
        <w:rPr>
          <w:rFonts w:ascii="Arial" w:hAnsi="Arial"/>
          <w:color w:val="000000" w:themeColor="text1"/>
          <w:sz w:val="24"/>
        </w:rPr>
        <w:t>(iii)  Psychologists with a doctorate in clinical or counseling psychology who hold a valid license to practice psychology.</w:t>
      </w:r>
    </w:p>
    <w:p w14:paraId="25E6439A" w14:textId="77777777" w:rsidR="0058720A" w:rsidRPr="0070029D" w:rsidRDefault="0058720A" w:rsidP="0058720A">
      <w:pPr>
        <w:spacing w:after="240" w:line="240" w:lineRule="exact"/>
        <w:ind w:left="1440"/>
        <w:rPr>
          <w:rFonts w:ascii="Arial" w:hAnsi="Arial"/>
          <w:color w:val="000000" w:themeColor="text1"/>
          <w:sz w:val="24"/>
        </w:rPr>
      </w:pPr>
      <w:r w:rsidRPr="0070029D">
        <w:rPr>
          <w:rFonts w:ascii="Arial" w:hAnsi="Arial"/>
          <w:color w:val="000000" w:themeColor="text1"/>
          <w:sz w:val="24"/>
        </w:rPr>
        <w:t>(iv)  Psychologists with a doctorate in clinical or counseling psychology who are employed by governmental agencies exempt from the licensing law.</w:t>
      </w:r>
    </w:p>
    <w:p w14:paraId="0DBC2D09" w14:textId="77777777" w:rsidR="0058720A" w:rsidRPr="0070029D" w:rsidRDefault="0058720A" w:rsidP="0058720A">
      <w:pPr>
        <w:spacing w:after="240" w:line="240" w:lineRule="exact"/>
        <w:ind w:left="1440"/>
        <w:rPr>
          <w:rFonts w:ascii="Arial" w:hAnsi="Arial"/>
          <w:color w:val="000000" w:themeColor="text1"/>
          <w:sz w:val="24"/>
        </w:rPr>
      </w:pPr>
      <w:r w:rsidRPr="0070029D">
        <w:rPr>
          <w:rFonts w:ascii="Arial" w:hAnsi="Arial"/>
          <w:color w:val="000000" w:themeColor="text1"/>
          <w:sz w:val="24"/>
        </w:rPr>
        <w:t xml:space="preserve">(v)  Other licensed clinicians or those employed by governmental agencies who have received administrative approval to provide this treatment service. </w:t>
      </w:r>
    </w:p>
    <w:p w14:paraId="07186DB1" w14:textId="77777777" w:rsidR="0058720A" w:rsidRPr="0070029D" w:rsidRDefault="0058720A" w:rsidP="0058720A">
      <w:pPr>
        <w:spacing w:after="240" w:line="240" w:lineRule="exact"/>
        <w:ind w:left="990"/>
        <w:rPr>
          <w:rFonts w:ascii="Arial" w:hAnsi="Arial"/>
          <w:color w:val="000000" w:themeColor="text1"/>
          <w:sz w:val="24"/>
        </w:rPr>
      </w:pPr>
      <w:r w:rsidRPr="0070029D">
        <w:rPr>
          <w:rFonts w:ascii="Arial" w:hAnsi="Arial"/>
          <w:color w:val="000000" w:themeColor="text1"/>
          <w:sz w:val="24"/>
        </w:rPr>
        <w:t>(B)  Upon receipt of a written report from the therapist, the supervisor may approve additional three-month periods of therapy. Clients needing long-term or ongoing psychiatric or psychological treatment will be referred to the appropriate community mental health center.</w:t>
      </w:r>
    </w:p>
    <w:p w14:paraId="4F34D459" w14:textId="77777777" w:rsidR="0058720A" w:rsidRPr="0070029D" w:rsidRDefault="0058720A" w:rsidP="0058720A">
      <w:pPr>
        <w:spacing w:after="240" w:line="240" w:lineRule="exact"/>
        <w:ind w:left="990"/>
        <w:rPr>
          <w:rFonts w:ascii="Arial" w:hAnsi="Arial"/>
          <w:color w:val="000000" w:themeColor="text1"/>
          <w:sz w:val="24"/>
        </w:rPr>
      </w:pPr>
      <w:r w:rsidRPr="0070029D">
        <w:rPr>
          <w:rFonts w:ascii="Arial" w:hAnsi="Arial"/>
          <w:color w:val="000000" w:themeColor="text1"/>
          <w:sz w:val="24"/>
        </w:rPr>
        <w:t>(C)  Personal Adjustment Counseling may be provided for those persons with emotional conditions who may benefit from counseling to bring about a more adequate social adjustment, alleviate superficial anxiety, and to create more effective interpersonal relationships. Personal Adjustment Counseling may be provided by: those individuals listed in (17) (A) of this Subsection.</w:t>
      </w:r>
    </w:p>
    <w:p w14:paraId="38C34B40" w14:textId="04853076" w:rsidR="0058720A" w:rsidRPr="0070029D" w:rsidRDefault="0058720A" w:rsidP="0058720A">
      <w:pPr>
        <w:spacing w:after="240" w:line="240" w:lineRule="exact"/>
        <w:ind w:left="432"/>
        <w:rPr>
          <w:rFonts w:ascii="Arial" w:hAnsi="Arial"/>
          <w:color w:val="000000" w:themeColor="text1"/>
          <w:sz w:val="24"/>
        </w:rPr>
      </w:pPr>
      <w:r w:rsidRPr="0070029D">
        <w:rPr>
          <w:rFonts w:ascii="Arial" w:hAnsi="Arial"/>
          <w:color w:val="000000" w:themeColor="text1"/>
          <w:sz w:val="24"/>
        </w:rPr>
        <w:t xml:space="preserve">(18)  Speech therapy/training as recommended in a speech evaluation. Speech therapy, although provided by recognized speech-language pathologists (SLP), is considered Personal Adjustment training and is not based on financial status. The providers of speech therapy are classified as medical vendors. </w:t>
      </w:r>
    </w:p>
    <w:p w14:paraId="372AA5D3" w14:textId="77777777" w:rsidR="0058720A" w:rsidRPr="0070029D" w:rsidRDefault="0058720A" w:rsidP="0058720A">
      <w:pPr>
        <w:spacing w:after="240" w:line="240" w:lineRule="exact"/>
        <w:ind w:left="432"/>
        <w:rPr>
          <w:rFonts w:ascii="Arial" w:hAnsi="Arial"/>
          <w:color w:val="000000" w:themeColor="text1"/>
          <w:sz w:val="24"/>
        </w:rPr>
      </w:pPr>
      <w:r w:rsidRPr="0070029D">
        <w:rPr>
          <w:rFonts w:ascii="Arial" w:hAnsi="Arial"/>
          <w:color w:val="000000" w:themeColor="text1"/>
          <w:sz w:val="24"/>
        </w:rPr>
        <w:t xml:space="preserve">(19)  Surgery and medical treatment. </w:t>
      </w:r>
    </w:p>
    <w:p w14:paraId="7A2865BE" w14:textId="77777777" w:rsidR="0058720A" w:rsidRPr="0070029D" w:rsidRDefault="0058720A" w:rsidP="0058720A">
      <w:pPr>
        <w:spacing w:after="240" w:line="240" w:lineRule="exact"/>
        <w:ind w:left="990"/>
        <w:rPr>
          <w:rFonts w:ascii="Arial" w:hAnsi="Arial"/>
          <w:color w:val="000000" w:themeColor="text1"/>
          <w:sz w:val="24"/>
        </w:rPr>
      </w:pPr>
      <w:r w:rsidRPr="0070029D">
        <w:rPr>
          <w:rFonts w:ascii="Arial" w:hAnsi="Arial"/>
          <w:color w:val="000000" w:themeColor="text1"/>
          <w:sz w:val="24"/>
        </w:rPr>
        <w:t xml:space="preserve">(A)  Surgery and complex or unusual medical treatment may be provided when recommended by a specialist. Medical consultant approval will be obtained prior to planning and authorizing a diagnostic procedure which could lead to immediate surgical treatment. The medical consultant will give conditional approval for the possible surgery if deemed necessary. Normal post-operative </w:t>
      </w:r>
      <w:r w:rsidRPr="0070029D">
        <w:rPr>
          <w:rFonts w:ascii="Arial" w:hAnsi="Arial"/>
          <w:color w:val="000000" w:themeColor="text1"/>
          <w:sz w:val="24"/>
        </w:rPr>
        <w:lastRenderedPageBreak/>
        <w:t>care is an integral part of the surgery; therefore, no post-operative charges are to be paid above the approved surgical fee.</w:t>
      </w:r>
    </w:p>
    <w:p w14:paraId="7AD41EE9" w14:textId="77777777" w:rsidR="0058720A" w:rsidRPr="0070029D" w:rsidRDefault="0058720A" w:rsidP="0058720A">
      <w:pPr>
        <w:spacing w:after="240" w:line="240" w:lineRule="exact"/>
        <w:ind w:left="990"/>
        <w:rPr>
          <w:rFonts w:ascii="Arial" w:hAnsi="Arial"/>
          <w:color w:val="000000" w:themeColor="text1"/>
          <w:sz w:val="24"/>
        </w:rPr>
      </w:pPr>
      <w:r w:rsidRPr="0070029D">
        <w:rPr>
          <w:rFonts w:ascii="Arial" w:hAnsi="Arial"/>
          <w:color w:val="000000" w:themeColor="text1"/>
          <w:sz w:val="24"/>
        </w:rPr>
        <w:t>(B)  Specified outpatient surgical services are approved for payment when provided in qualified outpatient surgical facilities. Qualified facilities include Medicare certified free standing ambulatory surgical centers, Medicare certified hospitals offering outpatient surgical services, and hospitals which have an agreement with DRS.</w:t>
      </w:r>
    </w:p>
    <w:p w14:paraId="36B2B845" w14:textId="77777777" w:rsidR="0058720A" w:rsidRPr="0070029D" w:rsidRDefault="0058720A" w:rsidP="0058720A">
      <w:pPr>
        <w:spacing w:after="240" w:line="240" w:lineRule="exact"/>
        <w:ind w:left="990"/>
        <w:rPr>
          <w:rFonts w:ascii="Arial" w:hAnsi="Arial"/>
          <w:color w:val="000000" w:themeColor="text1"/>
          <w:sz w:val="24"/>
        </w:rPr>
      </w:pPr>
      <w:r w:rsidRPr="0070029D">
        <w:rPr>
          <w:rFonts w:ascii="Arial" w:hAnsi="Arial"/>
          <w:color w:val="000000" w:themeColor="text1"/>
          <w:sz w:val="24"/>
        </w:rPr>
        <w:t>(C)  The counselor will advise the client he/she may be liable for any balance due when payment by private insurance exceeds the Department allowable rate.</w:t>
      </w:r>
    </w:p>
    <w:p w14:paraId="01541100" w14:textId="16A9F3BC" w:rsidR="0058720A" w:rsidRPr="0070029D" w:rsidRDefault="0058720A" w:rsidP="0058720A">
      <w:pPr>
        <w:spacing w:after="240" w:line="240" w:lineRule="exact"/>
        <w:ind w:left="432"/>
        <w:rPr>
          <w:rFonts w:ascii="Arial" w:hAnsi="Arial"/>
          <w:color w:val="000000" w:themeColor="text1"/>
          <w:sz w:val="24"/>
        </w:rPr>
      </w:pPr>
      <w:r w:rsidRPr="0070029D">
        <w:rPr>
          <w:rFonts w:ascii="Arial" w:hAnsi="Arial"/>
          <w:color w:val="000000" w:themeColor="text1"/>
          <w:sz w:val="24"/>
        </w:rPr>
        <w:t>(20)  Weight loss treatment. A weight loss plan or treatment are included as a service in the IPE for individuals who are eligible on the basis of obesity. A licensed dietician or a physician skilled in weight reduction must monitor any treatment program authorized by the agency. Surgery for weight loss is not provided unless medically recommended as treatment for morbid obesity, a second confirming medical opinion is obtained, the surgery is approved by the DRS medical consultant and supervisory approval is obtained. Before approving DRS provision of surgery for treatment of morbid obesity, the supervisor shall consider the individual</w:t>
      </w:r>
      <w:r w:rsidRPr="0070029D">
        <w:rPr>
          <w:rFonts w:ascii="Arial" w:eastAsia="Times New Roman" w:hAnsi="Arial" w:cs="Arial"/>
          <w:color w:val="000000"/>
          <w:sz w:val="24"/>
          <w:szCs w:val="24"/>
        </w:rPr>
        <w:t>'</w:t>
      </w:r>
      <w:r w:rsidRPr="0070029D">
        <w:rPr>
          <w:rFonts w:ascii="Arial" w:hAnsi="Arial"/>
          <w:color w:val="000000" w:themeColor="text1"/>
          <w:sz w:val="24"/>
        </w:rPr>
        <w:t>s past experience with standard weight loss protocols, and medical and behavioral factors that may impact the individual</w:t>
      </w:r>
      <w:r w:rsidRPr="0070029D">
        <w:rPr>
          <w:rFonts w:ascii="Arial" w:eastAsia="Times New Roman" w:hAnsi="Arial" w:cs="Arial"/>
          <w:color w:val="000000"/>
          <w:sz w:val="24"/>
          <w:szCs w:val="24"/>
        </w:rPr>
        <w:t>'</w:t>
      </w:r>
      <w:r w:rsidRPr="0070029D">
        <w:rPr>
          <w:rFonts w:ascii="Arial" w:hAnsi="Arial"/>
          <w:color w:val="000000" w:themeColor="text1"/>
          <w:sz w:val="24"/>
        </w:rPr>
        <w:t>s ability to obtain long-term benefit from the surgery.</w:t>
      </w:r>
      <w:r w:rsidRPr="0070029D">
        <w:rPr>
          <w:rFonts w:ascii="Arial" w:hAnsi="Arial"/>
          <w:b/>
          <w:bCs/>
          <w:color w:val="000000" w:themeColor="text1"/>
          <w:sz w:val="24"/>
        </w:rPr>
        <w:t xml:space="preserve"> </w:t>
      </w:r>
    </w:p>
    <w:p w14:paraId="111CEFFD" w14:textId="77777777" w:rsidR="0058720A" w:rsidRPr="0070029D" w:rsidRDefault="0058720A" w:rsidP="0058720A">
      <w:pPr>
        <w:spacing w:after="240" w:line="240" w:lineRule="exact"/>
        <w:ind w:left="432"/>
        <w:rPr>
          <w:rFonts w:ascii="Arial" w:hAnsi="Arial"/>
          <w:color w:val="000000" w:themeColor="text1"/>
          <w:sz w:val="24"/>
        </w:rPr>
      </w:pPr>
      <w:r w:rsidRPr="0070029D">
        <w:rPr>
          <w:rFonts w:ascii="Arial" w:hAnsi="Arial"/>
          <w:color w:val="000000" w:themeColor="text1"/>
          <w:sz w:val="24"/>
        </w:rPr>
        <w:t>(21)  Wheelchairs and other durable medical equipment when prescribed by a physician or recommended by an occupational therapist, physical therapist, assistive technology specialist or person with equivalent qualifications. Power mobility devices may be purchased for individuals when necessary to assist the client in achieving IPE goals.</w:t>
      </w:r>
    </w:p>
    <w:p w14:paraId="1E2F7F3A" w14:textId="77777777" w:rsidR="0058720A" w:rsidRPr="0070029D" w:rsidRDefault="0058720A" w:rsidP="0058720A">
      <w:pPr>
        <w:spacing w:after="240" w:line="240" w:lineRule="exact"/>
        <w:ind w:left="990"/>
        <w:rPr>
          <w:rFonts w:ascii="Arial" w:hAnsi="Arial"/>
          <w:color w:val="000000" w:themeColor="text1"/>
          <w:sz w:val="24"/>
        </w:rPr>
      </w:pPr>
      <w:r w:rsidRPr="0070029D">
        <w:rPr>
          <w:rFonts w:ascii="Arial" w:hAnsi="Arial"/>
          <w:color w:val="000000" w:themeColor="text1"/>
          <w:sz w:val="24"/>
        </w:rPr>
        <w:t xml:space="preserve">(A)  The client, and/or client's authorized representative, will participate in choosing from which vendor the wheelchair or durable medical equipment will be purchased. Wheelchairs and other durable medical equipment will be authorized at the agency approved fee. </w:t>
      </w:r>
    </w:p>
    <w:p w14:paraId="1F308989" w14:textId="6C662F6D" w:rsidR="0058720A" w:rsidRPr="0070029D" w:rsidRDefault="0058720A" w:rsidP="0058720A">
      <w:pPr>
        <w:spacing w:after="240" w:line="240" w:lineRule="exact"/>
        <w:ind w:left="990"/>
        <w:rPr>
          <w:rFonts w:ascii="Arial" w:hAnsi="Arial"/>
          <w:color w:val="000000" w:themeColor="text1"/>
          <w:sz w:val="24"/>
        </w:rPr>
      </w:pPr>
      <w:r w:rsidRPr="0070029D">
        <w:rPr>
          <w:rFonts w:ascii="Arial" w:hAnsi="Arial"/>
          <w:color w:val="000000" w:themeColor="text1"/>
          <w:sz w:val="24"/>
        </w:rPr>
        <w:t xml:space="preserve">(B)  The client, or client's family or authorized representative as appropriate, is responsible for maintaining wheelchairs or other durable medical equipment in good working order. DVR and DSBVI will pay for repairs to wheelchairs or other durable medical equipment during the life of the case unless there is clear evidence the equipment has been damaged due to client abuse or neglect. An agency-purchased wheelchair will be returned to the agency if the client becomes unable to use it. </w:t>
      </w:r>
    </w:p>
    <w:p w14:paraId="7A8BD0C5" w14:textId="77777777" w:rsidR="0058720A" w:rsidRDefault="0058720A" w:rsidP="0058720A">
      <w:pPr>
        <w:spacing w:after="240" w:line="240" w:lineRule="exact"/>
        <w:ind w:left="990"/>
        <w:rPr>
          <w:rFonts w:ascii="Arial" w:hAnsi="Arial"/>
          <w:color w:val="000000" w:themeColor="text1"/>
          <w:sz w:val="24"/>
        </w:rPr>
        <w:sectPr w:rsidR="0058720A" w:rsidSect="0058720A">
          <w:pgSz w:w="12240" w:h="15840"/>
          <w:pgMar w:top="1440" w:right="1440" w:bottom="1440" w:left="1440" w:header="720" w:footer="720" w:gutter="0"/>
          <w:lnNumType w:countBy="1" w:restart="newSection"/>
          <w:cols w:space="720"/>
          <w:docGrid w:linePitch="360"/>
        </w:sectPr>
      </w:pPr>
      <w:r w:rsidRPr="0070029D">
        <w:rPr>
          <w:rFonts w:ascii="Arial" w:hAnsi="Arial"/>
          <w:color w:val="000000" w:themeColor="text1"/>
          <w:sz w:val="24"/>
        </w:rPr>
        <w:t>(C)  Wheelchair rental may be authorized for a period not to exceed six months when necessary to assist the client with mobility. An exception can be made if it is documented that rental is more cost effective than purchase.</w:t>
      </w:r>
    </w:p>
    <w:bookmarkEnd w:id="45"/>
    <w:p w14:paraId="4FFE530F" w14:textId="77777777" w:rsidR="00F12CD3" w:rsidRDefault="00F12CD3" w:rsidP="00F12CD3">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sectPr w:rsidR="00F12CD3" w:rsidSect="00B12A4F">
          <w:pgSz w:w="12240" w:h="15840"/>
          <w:pgMar w:top="1440" w:right="1440" w:bottom="1440" w:left="1440" w:header="720" w:footer="720" w:gutter="0"/>
          <w:cols w:space="720"/>
          <w:docGrid w:linePitch="360"/>
        </w:sectPr>
      </w:pPr>
      <w:r w:rsidRPr="00DD4A4C">
        <w:rPr>
          <w:rFonts w:ascii="Arial" w:eastAsia="Times New Roman" w:hAnsi="Arial" w:cs="Arial"/>
          <w:b/>
          <w:snapToGrid w:val="0"/>
          <w:color w:val="000000"/>
          <w:sz w:val="24"/>
          <w:szCs w:val="20"/>
        </w:rPr>
        <w:lastRenderedPageBreak/>
        <w:t xml:space="preserve">PART </w:t>
      </w:r>
      <w:r>
        <w:rPr>
          <w:rFonts w:ascii="Arial" w:eastAsia="Times New Roman" w:hAnsi="Arial" w:cs="Arial"/>
          <w:b/>
          <w:snapToGrid w:val="0"/>
          <w:color w:val="000000"/>
          <w:sz w:val="24"/>
          <w:szCs w:val="20"/>
        </w:rPr>
        <w:t>13</w:t>
      </w:r>
      <w:r w:rsidRPr="00DD4A4C">
        <w:rPr>
          <w:rFonts w:ascii="Arial" w:eastAsia="Times New Roman" w:hAnsi="Arial" w:cs="Arial"/>
          <w:b/>
          <w:snapToGrid w:val="0"/>
          <w:color w:val="000000"/>
          <w:sz w:val="24"/>
          <w:szCs w:val="20"/>
        </w:rPr>
        <w:t xml:space="preserve">.  </w:t>
      </w:r>
      <w:r>
        <w:rPr>
          <w:rFonts w:ascii="Arial" w:eastAsia="Times New Roman" w:hAnsi="Arial" w:cs="Arial"/>
          <w:b/>
          <w:snapToGrid w:val="0"/>
          <w:color w:val="000000"/>
          <w:sz w:val="24"/>
          <w:szCs w:val="20"/>
        </w:rPr>
        <w:t>SUPPORTIVE SERVICES</w:t>
      </w:r>
    </w:p>
    <w:p w14:paraId="6AC55245" w14:textId="77777777" w:rsidR="00F12CD3" w:rsidRPr="000E321B" w:rsidRDefault="00F12CD3" w:rsidP="00F12CD3">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50" w:name="_Hlk86850803"/>
      <w:bookmarkStart w:id="51" w:name="_Hlk181374983"/>
      <w:r w:rsidRPr="000E321B">
        <w:rPr>
          <w:rFonts w:ascii="Arial" w:eastAsia="Times New Roman" w:hAnsi="Arial" w:cs="Arial"/>
          <w:b/>
          <w:bCs/>
          <w:snapToGrid w:val="0"/>
          <w:color w:val="000000" w:themeColor="text1"/>
          <w:sz w:val="24"/>
          <w:szCs w:val="24"/>
        </w:rPr>
        <w:lastRenderedPageBreak/>
        <w:t xml:space="preserve">612:10-7-130.  Maintenance </w:t>
      </w:r>
      <w:bookmarkEnd w:id="50"/>
      <w:r>
        <w:rPr>
          <w:rFonts w:ascii="Arial" w:eastAsia="Times New Roman" w:hAnsi="Arial" w:cs="Arial"/>
          <w:b/>
          <w:bCs/>
          <w:snapToGrid w:val="0"/>
          <w:color w:val="000000" w:themeColor="text1"/>
          <w:sz w:val="24"/>
          <w:szCs w:val="24"/>
        </w:rPr>
        <w:t>[AMENDED]</w:t>
      </w:r>
      <w:bookmarkEnd w:id="51"/>
    </w:p>
    <w:p w14:paraId="2EF20985" w14:textId="77777777" w:rsidR="00F12CD3" w:rsidRPr="000E321B" w:rsidRDefault="00F12CD3" w:rsidP="00F12CD3">
      <w:pPr>
        <w:spacing w:after="240" w:line="240" w:lineRule="exact"/>
        <w:rPr>
          <w:rFonts w:ascii="Arial" w:hAnsi="Arial"/>
          <w:b/>
          <w:bCs/>
          <w:color w:val="000000" w:themeColor="text1"/>
          <w:sz w:val="24"/>
        </w:rPr>
      </w:pPr>
      <w:r w:rsidRPr="000E321B">
        <w:rPr>
          <w:rFonts w:ascii="Arial" w:hAnsi="Arial"/>
          <w:color w:val="000000" w:themeColor="text1"/>
          <w:sz w:val="24"/>
        </w:rPr>
        <w:t xml:space="preserve">(a)  </w:t>
      </w:r>
      <w:r w:rsidRPr="000E321B">
        <w:rPr>
          <w:rFonts w:ascii="Arial" w:hAnsi="Arial"/>
          <w:b/>
          <w:bCs/>
          <w:color w:val="000000" w:themeColor="text1"/>
          <w:sz w:val="24"/>
        </w:rPr>
        <w:t>General guidelines.</w:t>
      </w:r>
      <w:r w:rsidRPr="000E321B">
        <w:rPr>
          <w:rFonts w:ascii="Arial" w:hAnsi="Arial"/>
          <w:color w:val="000000" w:themeColor="text1"/>
          <w:sz w:val="24"/>
        </w:rPr>
        <w:t xml:space="preserve"> </w:t>
      </w:r>
      <w:r w:rsidRPr="000E321B">
        <w:rPr>
          <w:rFonts w:ascii="Arial" w:hAnsi="Arial"/>
          <w:bCs/>
          <w:color w:val="000000" w:themeColor="text1"/>
          <w:sz w:val="24"/>
        </w:rPr>
        <w:t xml:space="preserve">Maintenance means monetary support provided to an individual for expenses, such as food, shelter, and clothing, that are in excess of the normal expenses of the individual and that are necessitated by the individual's participation in an assessment for determining eligibility and vocational rehabilitation needs or the individual's receipt of vocational rehabilitation services under an individualized plan for employment. </w:t>
      </w:r>
    </w:p>
    <w:p w14:paraId="1663EEE3" w14:textId="77777777" w:rsidR="00F12CD3" w:rsidRPr="000E321B" w:rsidRDefault="00F12CD3" w:rsidP="00F12CD3">
      <w:pPr>
        <w:spacing w:after="240" w:line="240" w:lineRule="exact"/>
        <w:ind w:left="450"/>
        <w:rPr>
          <w:rFonts w:ascii="Arial" w:hAnsi="Arial"/>
          <w:color w:val="000000" w:themeColor="text1"/>
          <w:sz w:val="24"/>
        </w:rPr>
      </w:pPr>
      <w:r w:rsidRPr="000E321B">
        <w:rPr>
          <w:rFonts w:ascii="Arial" w:hAnsi="Arial"/>
          <w:color w:val="000000" w:themeColor="text1"/>
          <w:sz w:val="24"/>
        </w:rPr>
        <w:t>(1)  Maintenance is a supportive service provided to assist with the out-of-ordinary or extra expenses to the individual resulting from and needed to support the individual's participation in diagnostic, evaluative, or other substantial services in the IPE. The provision of maintenance as a supportive service is not synonymous with general assistance payments. It is not intended to pay for those living costs that exist irrespective of the individual's status as a DVR and DSBVI client.</w:t>
      </w:r>
    </w:p>
    <w:p w14:paraId="12D03D74" w14:textId="77777777" w:rsidR="00F12CD3" w:rsidRPr="000E321B" w:rsidRDefault="00F12CD3" w:rsidP="00F12CD3">
      <w:pPr>
        <w:spacing w:after="240" w:line="240" w:lineRule="exact"/>
        <w:ind w:left="450"/>
        <w:rPr>
          <w:rFonts w:ascii="Arial" w:hAnsi="Arial"/>
          <w:color w:val="000000" w:themeColor="text1"/>
          <w:sz w:val="24"/>
        </w:rPr>
      </w:pPr>
      <w:r w:rsidRPr="000E321B">
        <w:rPr>
          <w:rFonts w:ascii="Arial" w:hAnsi="Arial"/>
          <w:color w:val="000000" w:themeColor="text1"/>
          <w:sz w:val="24"/>
        </w:rPr>
        <w:t>(2)  Maintenance, including payments, may not exceed the cost of documented expenses to the individual resulting from service provision. Authorizations for maintenance will not be issued to pay the cost, or part of the cost, for any other service or expense.</w:t>
      </w:r>
    </w:p>
    <w:p w14:paraId="59D24D73" w14:textId="77777777" w:rsidR="00F12CD3" w:rsidRPr="000E321B" w:rsidRDefault="00F12CD3" w:rsidP="00F12CD3">
      <w:pPr>
        <w:spacing w:after="240" w:line="240" w:lineRule="exact"/>
        <w:rPr>
          <w:rFonts w:ascii="Arial" w:hAnsi="Arial"/>
          <w:color w:val="000000" w:themeColor="text1"/>
          <w:sz w:val="24"/>
        </w:rPr>
      </w:pPr>
      <w:r w:rsidRPr="000E321B">
        <w:rPr>
          <w:rFonts w:ascii="Arial" w:hAnsi="Arial"/>
          <w:color w:val="000000" w:themeColor="text1"/>
          <w:sz w:val="24"/>
        </w:rPr>
        <w:t xml:space="preserve">(b)  </w:t>
      </w:r>
      <w:r w:rsidRPr="000E321B">
        <w:rPr>
          <w:rFonts w:ascii="Arial" w:hAnsi="Arial"/>
          <w:b/>
          <w:bCs/>
          <w:color w:val="000000" w:themeColor="text1"/>
          <w:sz w:val="24"/>
        </w:rPr>
        <w:t>Provision of maintenance.</w:t>
      </w:r>
      <w:r w:rsidRPr="000E321B">
        <w:rPr>
          <w:rFonts w:ascii="Arial" w:hAnsi="Arial"/>
          <w:color w:val="000000" w:themeColor="text1"/>
          <w:sz w:val="24"/>
        </w:rPr>
        <w:t xml:space="preserve"> To receive maintenance, an individual must be either an eligible DVR or DSBVI client or an applicant for vocational rehabilitation services undergoing diagnostic evaluation and testing. For an accepted client, maintenance must be a supportive service and will be provided in combination, with another VR service listed in the Individualized Plan for Employment. The costs of the maintenance may not exceed the amount of increased expenses that the IPE causes for the individual or his/her family. Maintenance cannot substitute for or supplement income assistance payments.</w:t>
      </w:r>
    </w:p>
    <w:p w14:paraId="73F22B76" w14:textId="77777777" w:rsidR="00F12CD3" w:rsidRPr="000E321B" w:rsidRDefault="00F12CD3" w:rsidP="00F12CD3">
      <w:pPr>
        <w:spacing w:after="240" w:line="240" w:lineRule="exact"/>
        <w:ind w:left="450"/>
        <w:rPr>
          <w:rFonts w:ascii="Arial" w:hAnsi="Arial"/>
          <w:color w:val="000000" w:themeColor="text1"/>
          <w:sz w:val="24"/>
        </w:rPr>
      </w:pPr>
      <w:r w:rsidRPr="000E321B">
        <w:rPr>
          <w:rFonts w:ascii="Arial" w:hAnsi="Arial"/>
          <w:color w:val="000000" w:themeColor="text1"/>
          <w:sz w:val="24"/>
        </w:rPr>
        <w:t xml:space="preserve">(1)  </w:t>
      </w:r>
      <w:r w:rsidRPr="000E321B">
        <w:rPr>
          <w:rFonts w:ascii="Arial" w:hAnsi="Arial"/>
          <w:b/>
          <w:bCs/>
          <w:color w:val="000000" w:themeColor="text1"/>
          <w:sz w:val="24"/>
        </w:rPr>
        <w:t>Maintenance for diagnostic and evaluation services.</w:t>
      </w:r>
      <w:r w:rsidRPr="000E321B">
        <w:rPr>
          <w:rFonts w:ascii="Arial" w:hAnsi="Arial"/>
          <w:color w:val="000000" w:themeColor="text1"/>
          <w:sz w:val="24"/>
        </w:rPr>
        <w:t xml:space="preserve"> Maintenance payments for individuals receiving diagnostic or evaluation services may be authorized for overnight care, short-term lodging and/or meals.</w:t>
      </w:r>
    </w:p>
    <w:p w14:paraId="2C7A4348" w14:textId="77777777" w:rsidR="00F12CD3" w:rsidRPr="000E321B" w:rsidRDefault="00F12CD3" w:rsidP="00F12CD3">
      <w:pPr>
        <w:spacing w:after="240" w:line="240" w:lineRule="exact"/>
        <w:ind w:left="432"/>
        <w:rPr>
          <w:rFonts w:ascii="Arial" w:hAnsi="Arial"/>
          <w:color w:val="000000" w:themeColor="text1"/>
          <w:sz w:val="24"/>
        </w:rPr>
      </w:pPr>
      <w:r w:rsidRPr="000E321B">
        <w:rPr>
          <w:rFonts w:ascii="Arial" w:hAnsi="Arial"/>
          <w:color w:val="000000" w:themeColor="text1"/>
          <w:sz w:val="24"/>
        </w:rPr>
        <w:t xml:space="preserve">(2)  </w:t>
      </w:r>
      <w:r w:rsidRPr="000E321B">
        <w:rPr>
          <w:rFonts w:ascii="Arial" w:hAnsi="Arial"/>
          <w:b/>
          <w:bCs/>
          <w:color w:val="000000" w:themeColor="text1"/>
          <w:sz w:val="24"/>
        </w:rPr>
        <w:t>Maintenance for physical restoration services.</w:t>
      </w:r>
      <w:r w:rsidRPr="000E321B">
        <w:rPr>
          <w:rFonts w:ascii="Arial" w:hAnsi="Arial"/>
          <w:color w:val="000000" w:themeColor="text1"/>
          <w:sz w:val="24"/>
        </w:rPr>
        <w:t xml:space="preserve"> Maintenance for physical restoration services is paid to the client until he/she is able to work. The client must be in his/her own home and the covered period of convalescence is to be 60 days or less. For convalescent periods in excess of 60 days, the counselor will refer the client to other sources for assistance (public assistance, SSI). In no instance will medical maintenance be paid while the client is hospitalized.</w:t>
      </w:r>
    </w:p>
    <w:p w14:paraId="6973ECE8" w14:textId="1D9DEE86" w:rsidR="00F12CD3" w:rsidRPr="000E321B" w:rsidRDefault="00F12CD3" w:rsidP="00F12CD3">
      <w:pPr>
        <w:spacing w:after="0" w:line="240" w:lineRule="exact"/>
        <w:ind w:left="432"/>
        <w:rPr>
          <w:rFonts w:ascii="Arial" w:eastAsia="Calibri" w:hAnsi="Arial" w:cs="Times New Roman"/>
          <w:color w:val="000000"/>
          <w:sz w:val="24"/>
        </w:rPr>
      </w:pPr>
      <w:r w:rsidRPr="000E321B">
        <w:rPr>
          <w:rFonts w:ascii="Arial" w:hAnsi="Arial"/>
          <w:color w:val="000000" w:themeColor="text1"/>
          <w:sz w:val="24"/>
        </w:rPr>
        <w:t xml:space="preserve">(3)  </w:t>
      </w:r>
      <w:r w:rsidRPr="000E321B">
        <w:rPr>
          <w:rFonts w:ascii="Arial" w:hAnsi="Arial"/>
          <w:b/>
          <w:bCs/>
          <w:color w:val="000000" w:themeColor="text1"/>
          <w:sz w:val="24"/>
        </w:rPr>
        <w:t>Maintenance for training.</w:t>
      </w:r>
      <w:r w:rsidRPr="000E321B">
        <w:rPr>
          <w:rFonts w:ascii="Arial" w:hAnsi="Arial"/>
          <w:color w:val="000000" w:themeColor="text1"/>
          <w:sz w:val="24"/>
        </w:rPr>
        <w:t xml:space="preserve"> Maintenance can be authorized for full time vocational school students or college students. Maintenance can be authorized for a client granted an exception to the full-time attendance requirement under 612:10-7-150(a).</w:t>
      </w:r>
      <w:r w:rsidRPr="000E321B">
        <w:rPr>
          <w:rFonts w:ascii="Arial" w:hAnsi="Arial"/>
          <w:b/>
          <w:bCs/>
          <w:color w:val="000000" w:themeColor="text1"/>
          <w:sz w:val="24"/>
        </w:rPr>
        <w:t xml:space="preserve"> </w:t>
      </w:r>
      <w:r w:rsidRPr="000E321B">
        <w:rPr>
          <w:rFonts w:ascii="Arial" w:hAnsi="Arial"/>
          <w:color w:val="000000" w:themeColor="text1"/>
          <w:sz w:val="24"/>
        </w:rPr>
        <w:t xml:space="preserve">DRS </w:t>
      </w:r>
      <w:r w:rsidRPr="00065290">
        <w:rPr>
          <w:rFonts w:ascii="Arial" w:hAnsi="Arial"/>
          <w:strike/>
          <w:color w:val="000000" w:themeColor="text1"/>
          <w:sz w:val="24"/>
        </w:rPr>
        <w:t>will not pay for assistance</w:t>
      </w:r>
      <w:r w:rsidRPr="000E321B">
        <w:rPr>
          <w:rFonts w:ascii="Arial" w:hAnsi="Arial"/>
          <w:color w:val="000000" w:themeColor="text1"/>
          <w:sz w:val="24"/>
        </w:rPr>
        <w:t xml:space="preserve"> </w:t>
      </w:r>
      <w:r w:rsidRPr="00065290">
        <w:rPr>
          <w:rFonts w:ascii="Arial" w:hAnsi="Arial"/>
          <w:color w:val="000000" w:themeColor="text1"/>
          <w:sz w:val="24"/>
          <w:u w:val="single"/>
        </w:rPr>
        <w:t>may assist</w:t>
      </w:r>
      <w:r>
        <w:rPr>
          <w:rFonts w:ascii="Arial" w:hAnsi="Arial"/>
          <w:color w:val="000000" w:themeColor="text1"/>
          <w:sz w:val="24"/>
        </w:rPr>
        <w:t xml:space="preserve"> </w:t>
      </w:r>
      <w:r w:rsidRPr="000E321B">
        <w:rPr>
          <w:rFonts w:ascii="Arial" w:hAnsi="Arial"/>
          <w:color w:val="000000" w:themeColor="text1"/>
          <w:sz w:val="24"/>
        </w:rPr>
        <w:t xml:space="preserve">with room and board expenses </w:t>
      </w:r>
      <w:r w:rsidRPr="00065290">
        <w:rPr>
          <w:rFonts w:ascii="Arial" w:hAnsi="Arial"/>
          <w:strike/>
          <w:color w:val="000000" w:themeColor="text1"/>
          <w:sz w:val="24"/>
        </w:rPr>
        <w:t>if there is a</w:t>
      </w:r>
      <w:r w:rsidRPr="000E321B">
        <w:rPr>
          <w:rFonts w:ascii="Arial" w:hAnsi="Arial"/>
          <w:color w:val="000000" w:themeColor="text1"/>
          <w:sz w:val="24"/>
        </w:rPr>
        <w:t xml:space="preserve"> </w:t>
      </w:r>
      <w:r w:rsidRPr="00065290">
        <w:rPr>
          <w:rFonts w:ascii="Arial" w:hAnsi="Arial"/>
          <w:color w:val="000000" w:themeColor="text1"/>
          <w:sz w:val="24"/>
          <w:u w:val="single"/>
        </w:rPr>
        <w:t>at</w:t>
      </w:r>
      <w:r>
        <w:rPr>
          <w:rFonts w:ascii="Arial" w:hAnsi="Arial"/>
          <w:color w:val="000000" w:themeColor="text1"/>
          <w:sz w:val="24"/>
          <w:u w:val="single"/>
        </w:rPr>
        <w:t xml:space="preserve"> a</w:t>
      </w:r>
      <w:r>
        <w:rPr>
          <w:rFonts w:ascii="Arial" w:hAnsi="Arial"/>
          <w:color w:val="000000" w:themeColor="text1"/>
          <w:sz w:val="24"/>
        </w:rPr>
        <w:t xml:space="preserve"> </w:t>
      </w:r>
      <w:r w:rsidRPr="000E321B">
        <w:rPr>
          <w:rFonts w:ascii="Arial" w:hAnsi="Arial"/>
          <w:color w:val="000000" w:themeColor="text1"/>
          <w:sz w:val="24"/>
        </w:rPr>
        <w:t xml:space="preserve">state funded vocational school, college or university </w:t>
      </w:r>
      <w:r w:rsidRPr="00065290">
        <w:rPr>
          <w:rFonts w:ascii="Arial" w:hAnsi="Arial"/>
          <w:strike/>
          <w:color w:val="000000" w:themeColor="text1"/>
          <w:sz w:val="24"/>
        </w:rPr>
        <w:t>within 40 miles of the client</w:t>
      </w:r>
      <w:r w:rsidRPr="00065290">
        <w:rPr>
          <w:rFonts w:ascii="Arial" w:eastAsia="Times New Roman" w:hAnsi="Arial" w:cs="Arial"/>
          <w:strike/>
          <w:color w:val="000000"/>
          <w:sz w:val="24"/>
          <w:szCs w:val="24"/>
        </w:rPr>
        <w:t>'</w:t>
      </w:r>
      <w:r w:rsidRPr="00065290">
        <w:rPr>
          <w:rFonts w:ascii="Arial" w:hAnsi="Arial"/>
          <w:strike/>
          <w:color w:val="000000" w:themeColor="text1"/>
          <w:sz w:val="24"/>
        </w:rPr>
        <w:t>s official residence</w:t>
      </w:r>
      <w:r w:rsidRPr="000E321B">
        <w:rPr>
          <w:rFonts w:ascii="Arial" w:hAnsi="Arial"/>
          <w:color w:val="000000" w:themeColor="text1"/>
          <w:sz w:val="24"/>
        </w:rPr>
        <w:t xml:space="preserve">. In addition, </w:t>
      </w:r>
      <w:r>
        <w:rPr>
          <w:rFonts w:ascii="Arial" w:hAnsi="Arial"/>
          <w:sz w:val="24"/>
          <w:u w:val="single"/>
        </w:rPr>
        <w:t>DRS may consider assistance with off campus housing if costs are equivalent to on campus costs excluding meal plans, and a copy of the lease for the client has been obtained.</w:t>
      </w:r>
      <w:r w:rsidRPr="000E321B">
        <w:rPr>
          <w:rFonts w:ascii="Arial" w:hAnsi="Arial"/>
          <w:color w:val="000000" w:themeColor="text1"/>
          <w:sz w:val="24"/>
        </w:rPr>
        <w:t xml:space="preserve"> DRS will only sponsor room and board expenses related to on-campus housing options with the lowest cost. </w:t>
      </w:r>
      <w:r>
        <w:rPr>
          <w:rFonts w:ascii="Arial" w:hAnsi="Arial"/>
          <w:color w:val="000000" w:themeColor="text1"/>
          <w:sz w:val="24"/>
        </w:rPr>
        <w:t xml:space="preserve"> </w:t>
      </w:r>
      <w:r w:rsidRPr="000E321B">
        <w:rPr>
          <w:rFonts w:ascii="Arial" w:hAnsi="Arial"/>
          <w:color w:val="000000" w:themeColor="text1"/>
          <w:sz w:val="24"/>
        </w:rPr>
        <w:t xml:space="preserve">DRS will only sponsor hotel costs associated with pre-vocational or personal and work adjustment training if the total cost of the hotel stay and per diem is less than the total cost of transportation to and from the hotel. Exceptions to this </w:t>
      </w:r>
      <w:r w:rsidR="003B48D4">
        <w:rPr>
          <w:rFonts w:ascii="Arial" w:hAnsi="Arial"/>
          <w:color w:val="000000" w:themeColor="text1"/>
          <w:sz w:val="24"/>
        </w:rPr>
        <w:t>a</w:t>
      </w:r>
      <w:r w:rsidRPr="000E321B">
        <w:rPr>
          <w:rFonts w:ascii="Arial" w:hAnsi="Arial"/>
          <w:color w:val="000000" w:themeColor="text1"/>
          <w:sz w:val="24"/>
        </w:rPr>
        <w:t xml:space="preserve">dministrative </w:t>
      </w:r>
      <w:r w:rsidRPr="003B48D4">
        <w:rPr>
          <w:rFonts w:ascii="Arial" w:hAnsi="Arial"/>
          <w:color w:val="000000" w:themeColor="text1"/>
          <w:sz w:val="24"/>
        </w:rPr>
        <w:t>rule</w:t>
      </w:r>
      <w:r w:rsidR="003B48D4">
        <w:rPr>
          <w:rFonts w:ascii="Arial" w:hAnsi="Arial"/>
          <w:color w:val="000000" w:themeColor="text1"/>
          <w:sz w:val="24"/>
        </w:rPr>
        <w:t xml:space="preserve"> </w:t>
      </w:r>
      <w:r w:rsidRPr="000E321B">
        <w:rPr>
          <w:rFonts w:ascii="Arial" w:hAnsi="Arial"/>
          <w:color w:val="000000" w:themeColor="text1"/>
          <w:sz w:val="24"/>
        </w:rPr>
        <w:t xml:space="preserve">may be granted due to issues such as disability requirements. All </w:t>
      </w:r>
      <w:r w:rsidRPr="000E321B">
        <w:rPr>
          <w:rFonts w:ascii="Arial" w:hAnsi="Arial"/>
          <w:color w:val="000000" w:themeColor="text1"/>
          <w:sz w:val="24"/>
        </w:rPr>
        <w:lastRenderedPageBreak/>
        <w:t>exceptions must be approved by the Programs Manager and thorough justification must be documented in the case.</w:t>
      </w:r>
      <w:r w:rsidRPr="000E321B">
        <w:rPr>
          <w:rFonts w:ascii="Arial" w:hAnsi="Arial"/>
          <w:b/>
          <w:bCs/>
          <w:color w:val="000000" w:themeColor="text1"/>
          <w:sz w:val="24"/>
        </w:rPr>
        <w:t xml:space="preserve"> </w:t>
      </w:r>
      <w:r w:rsidRPr="000E321B">
        <w:rPr>
          <w:rFonts w:ascii="Arial" w:eastAsia="Calibri" w:hAnsi="Arial" w:cs="Times New Roman"/>
          <w:color w:val="000000"/>
          <w:sz w:val="24"/>
        </w:rPr>
        <w:t>If DRS is to assist with summer room and board costs or rental assistance for summer semester at any level, there will be a requirement to participate in a minimum of 6 hours.</w:t>
      </w:r>
    </w:p>
    <w:p w14:paraId="1F5472A0" w14:textId="77777777" w:rsidR="00F12CD3" w:rsidRPr="000E321B" w:rsidRDefault="00F12CD3" w:rsidP="00F12CD3">
      <w:pPr>
        <w:spacing w:after="0" w:line="240" w:lineRule="exact"/>
        <w:ind w:left="432"/>
        <w:rPr>
          <w:rFonts w:ascii="Arial" w:eastAsia="Calibri" w:hAnsi="Arial" w:cs="Times New Roman"/>
          <w:color w:val="000000"/>
          <w:sz w:val="24"/>
        </w:rPr>
      </w:pPr>
    </w:p>
    <w:p w14:paraId="05BE1EA6" w14:textId="77777777" w:rsidR="00F12CD3" w:rsidRPr="000E321B" w:rsidRDefault="00F12CD3" w:rsidP="00F12CD3">
      <w:pPr>
        <w:spacing w:after="240" w:line="240" w:lineRule="exact"/>
        <w:ind w:left="432"/>
        <w:rPr>
          <w:rFonts w:ascii="Arial" w:hAnsi="Arial"/>
          <w:color w:val="000000" w:themeColor="text1"/>
          <w:sz w:val="24"/>
        </w:rPr>
      </w:pPr>
      <w:r w:rsidRPr="000E321B">
        <w:rPr>
          <w:rFonts w:ascii="Arial" w:hAnsi="Arial"/>
          <w:color w:val="000000" w:themeColor="text1"/>
          <w:sz w:val="24"/>
        </w:rPr>
        <w:t xml:space="preserve">(4)  </w:t>
      </w:r>
      <w:r w:rsidRPr="000E321B">
        <w:rPr>
          <w:rFonts w:ascii="Arial" w:hAnsi="Arial"/>
          <w:b/>
          <w:bCs/>
          <w:color w:val="000000" w:themeColor="text1"/>
          <w:sz w:val="24"/>
        </w:rPr>
        <w:t>Maintenance for job search services.</w:t>
      </w:r>
      <w:r w:rsidRPr="000E321B">
        <w:rPr>
          <w:rFonts w:ascii="Arial" w:hAnsi="Arial"/>
          <w:color w:val="000000" w:themeColor="text1"/>
          <w:sz w:val="24"/>
        </w:rPr>
        <w:t xml:space="preserve"> Maintenance for job search services requires an IPE with major services directed toward the goal of employment.</w:t>
      </w:r>
    </w:p>
    <w:p w14:paraId="69AA7475" w14:textId="77777777" w:rsidR="00F12CD3" w:rsidRPr="000E321B" w:rsidRDefault="00F12CD3" w:rsidP="00F12CD3">
      <w:pPr>
        <w:spacing w:after="240" w:line="240" w:lineRule="exact"/>
        <w:ind w:left="432"/>
        <w:rPr>
          <w:rFonts w:ascii="Arial" w:hAnsi="Arial"/>
          <w:color w:val="000000" w:themeColor="text1"/>
          <w:sz w:val="24"/>
        </w:rPr>
      </w:pPr>
      <w:r w:rsidRPr="000E321B">
        <w:rPr>
          <w:rFonts w:ascii="Arial" w:hAnsi="Arial"/>
          <w:color w:val="000000" w:themeColor="text1"/>
          <w:sz w:val="24"/>
        </w:rPr>
        <w:t xml:space="preserve">(5)  </w:t>
      </w:r>
      <w:r w:rsidRPr="000E321B">
        <w:rPr>
          <w:rFonts w:ascii="Arial" w:hAnsi="Arial"/>
          <w:b/>
          <w:bCs/>
          <w:color w:val="000000" w:themeColor="text1"/>
          <w:sz w:val="24"/>
        </w:rPr>
        <w:t>Maintenance for job relocation.</w:t>
      </w:r>
      <w:r w:rsidRPr="000E321B">
        <w:rPr>
          <w:rFonts w:ascii="Arial" w:hAnsi="Arial"/>
          <w:color w:val="000000" w:themeColor="text1"/>
          <w:sz w:val="24"/>
        </w:rPr>
        <w:t xml:space="preserve"> Maintenance may be paid to a client for assistance in relocating to a new job site. Maintenance services for this purpose must be identified on the IPE.</w:t>
      </w:r>
    </w:p>
    <w:p w14:paraId="4B42A883" w14:textId="77777777" w:rsidR="00F12CD3" w:rsidRPr="000E321B" w:rsidRDefault="00F12CD3" w:rsidP="00F12CD3">
      <w:pPr>
        <w:spacing w:after="240" w:line="240" w:lineRule="exact"/>
        <w:rPr>
          <w:rFonts w:ascii="Arial" w:hAnsi="Arial"/>
          <w:color w:val="000000" w:themeColor="text1"/>
          <w:sz w:val="24"/>
        </w:rPr>
      </w:pPr>
      <w:r w:rsidRPr="000E321B">
        <w:rPr>
          <w:rFonts w:ascii="Arial" w:hAnsi="Arial"/>
          <w:color w:val="000000" w:themeColor="text1"/>
          <w:sz w:val="24"/>
        </w:rPr>
        <w:t xml:space="preserve">(c)  </w:t>
      </w:r>
      <w:r w:rsidRPr="000E321B">
        <w:rPr>
          <w:rFonts w:ascii="Arial" w:hAnsi="Arial"/>
          <w:b/>
          <w:color w:val="000000" w:themeColor="text1"/>
          <w:sz w:val="24"/>
        </w:rPr>
        <w:t>Clothing expenses.</w:t>
      </w:r>
      <w:r w:rsidRPr="000E321B">
        <w:rPr>
          <w:rFonts w:ascii="Arial" w:hAnsi="Arial"/>
          <w:color w:val="000000" w:themeColor="text1"/>
          <w:sz w:val="24"/>
        </w:rPr>
        <w:t xml:space="preserve"> Clothing and/or uniforms can be purchased when needed to begin training or enter employment. Everyday clothing needs of the client are considered as part of the basic living requirements. Any clothing purchased for the client must be:</w:t>
      </w:r>
    </w:p>
    <w:p w14:paraId="574774AB" w14:textId="77777777" w:rsidR="00F12CD3" w:rsidRPr="000E321B" w:rsidRDefault="00F12CD3" w:rsidP="00F12CD3">
      <w:pPr>
        <w:spacing w:after="240" w:line="240" w:lineRule="exact"/>
        <w:ind w:left="432"/>
        <w:rPr>
          <w:rFonts w:ascii="Arial" w:hAnsi="Arial"/>
          <w:color w:val="000000" w:themeColor="text1"/>
          <w:sz w:val="24"/>
        </w:rPr>
      </w:pPr>
      <w:r w:rsidRPr="000E321B">
        <w:rPr>
          <w:rFonts w:ascii="Arial" w:hAnsi="Arial"/>
          <w:color w:val="000000" w:themeColor="text1"/>
          <w:sz w:val="24"/>
        </w:rPr>
        <w:t>(1)  required by the training facility;</w:t>
      </w:r>
    </w:p>
    <w:p w14:paraId="6B539E1C" w14:textId="77777777" w:rsidR="00F12CD3" w:rsidRPr="000E321B" w:rsidRDefault="00F12CD3" w:rsidP="00F12CD3">
      <w:pPr>
        <w:spacing w:after="240" w:line="240" w:lineRule="exact"/>
        <w:ind w:left="432"/>
        <w:rPr>
          <w:rFonts w:ascii="Arial" w:hAnsi="Arial"/>
          <w:color w:val="000000" w:themeColor="text1"/>
          <w:sz w:val="24"/>
        </w:rPr>
      </w:pPr>
      <w:r w:rsidRPr="000E321B">
        <w:rPr>
          <w:rFonts w:ascii="Arial" w:hAnsi="Arial"/>
          <w:color w:val="000000" w:themeColor="text1"/>
          <w:sz w:val="24"/>
        </w:rPr>
        <w:t>(2)  necessary to participate in job search or begin employment; or</w:t>
      </w:r>
    </w:p>
    <w:p w14:paraId="01E577C9" w14:textId="77777777" w:rsidR="00F12CD3" w:rsidRPr="000E321B" w:rsidRDefault="00F12CD3" w:rsidP="00F12CD3">
      <w:pPr>
        <w:spacing w:after="240" w:line="240" w:lineRule="exact"/>
        <w:ind w:left="432"/>
        <w:rPr>
          <w:rFonts w:ascii="Arial" w:hAnsi="Arial"/>
          <w:color w:val="000000" w:themeColor="text1"/>
          <w:sz w:val="24"/>
        </w:rPr>
      </w:pPr>
      <w:r w:rsidRPr="000E321B">
        <w:rPr>
          <w:rFonts w:ascii="Arial" w:hAnsi="Arial"/>
          <w:color w:val="000000" w:themeColor="text1"/>
          <w:sz w:val="24"/>
        </w:rPr>
        <w:t>(3)  necessary to begin a training program that requires clothing standards beyond the client's means.</w:t>
      </w:r>
    </w:p>
    <w:p w14:paraId="5B3104CD" w14:textId="77777777" w:rsidR="00F12CD3" w:rsidRPr="000E321B" w:rsidRDefault="00F12CD3" w:rsidP="00F12CD3">
      <w:pPr>
        <w:spacing w:after="240" w:line="240" w:lineRule="exact"/>
        <w:rPr>
          <w:rFonts w:ascii="Arial" w:hAnsi="Arial"/>
          <w:b/>
          <w:bCs/>
          <w:color w:val="000000" w:themeColor="text1"/>
          <w:sz w:val="24"/>
        </w:rPr>
      </w:pPr>
      <w:r w:rsidRPr="000E321B">
        <w:rPr>
          <w:rFonts w:ascii="Arial" w:hAnsi="Arial"/>
          <w:color w:val="000000" w:themeColor="text1"/>
          <w:sz w:val="24"/>
        </w:rPr>
        <w:t xml:space="preserve">(d)  </w:t>
      </w:r>
      <w:r w:rsidRPr="000E321B">
        <w:rPr>
          <w:rFonts w:ascii="Arial" w:hAnsi="Arial"/>
          <w:b/>
          <w:bCs/>
          <w:color w:val="000000" w:themeColor="text1"/>
          <w:sz w:val="24"/>
        </w:rPr>
        <w:t>Day care expenses.</w:t>
      </w:r>
      <w:r w:rsidRPr="000E321B">
        <w:rPr>
          <w:rFonts w:ascii="Arial" w:hAnsi="Arial"/>
          <w:color w:val="000000" w:themeColor="text1"/>
          <w:sz w:val="24"/>
        </w:rPr>
        <w:t xml:space="preserve"> Day care expenses will be paid for from DVR and DSBVI funds only when necessary to participate in the IPE, and it is fully documented that no other resources are available for this service, including family members and friends.</w:t>
      </w:r>
    </w:p>
    <w:p w14:paraId="029221D1" w14:textId="77777777" w:rsidR="00F12CD3" w:rsidRPr="000E321B" w:rsidRDefault="00F12CD3" w:rsidP="00F12CD3">
      <w:pPr>
        <w:spacing w:after="240" w:line="240" w:lineRule="exact"/>
        <w:rPr>
          <w:rFonts w:ascii="Arial" w:hAnsi="Arial"/>
          <w:color w:val="000000" w:themeColor="text1"/>
          <w:sz w:val="24"/>
        </w:rPr>
      </w:pPr>
      <w:r w:rsidRPr="000E321B">
        <w:rPr>
          <w:rFonts w:ascii="Arial" w:hAnsi="Arial"/>
          <w:color w:val="000000" w:themeColor="text1"/>
          <w:sz w:val="24"/>
        </w:rPr>
        <w:t xml:space="preserve">(e)  </w:t>
      </w:r>
      <w:r w:rsidRPr="000E321B">
        <w:rPr>
          <w:rFonts w:ascii="Arial" w:hAnsi="Arial"/>
          <w:b/>
          <w:color w:val="000000" w:themeColor="text1"/>
          <w:sz w:val="24"/>
        </w:rPr>
        <w:t>Case Recording.</w:t>
      </w:r>
    </w:p>
    <w:p w14:paraId="3B280446" w14:textId="77777777" w:rsidR="00F12CD3" w:rsidRPr="000E321B" w:rsidRDefault="00F12CD3" w:rsidP="00F12CD3">
      <w:pPr>
        <w:spacing w:after="240" w:line="240" w:lineRule="exact"/>
        <w:ind w:left="450"/>
        <w:rPr>
          <w:rFonts w:ascii="Arial" w:hAnsi="Arial"/>
          <w:color w:val="000000" w:themeColor="text1"/>
          <w:sz w:val="24"/>
        </w:rPr>
      </w:pPr>
      <w:r w:rsidRPr="000E321B">
        <w:rPr>
          <w:rFonts w:ascii="Arial" w:hAnsi="Arial"/>
          <w:color w:val="000000" w:themeColor="text1"/>
          <w:sz w:val="24"/>
        </w:rPr>
        <w:t>(1)  Maintenance payments will be provided and carefully tied to the achievement of specific VR outcomes which must be stated and documented in the case record and the IPE to justify such payments.</w:t>
      </w:r>
    </w:p>
    <w:p w14:paraId="0938D7DD" w14:textId="77777777" w:rsidR="00F12CD3" w:rsidRPr="000E321B" w:rsidRDefault="00F12CD3" w:rsidP="00F12CD3">
      <w:pPr>
        <w:spacing w:after="240" w:line="240" w:lineRule="exact"/>
        <w:ind w:left="450"/>
        <w:rPr>
          <w:rFonts w:ascii="Arial" w:hAnsi="Arial"/>
          <w:color w:val="000000" w:themeColor="text1"/>
          <w:sz w:val="24"/>
        </w:rPr>
      </w:pPr>
      <w:r w:rsidRPr="000E321B">
        <w:rPr>
          <w:rFonts w:ascii="Arial" w:hAnsi="Arial"/>
          <w:color w:val="000000" w:themeColor="text1"/>
          <w:sz w:val="24"/>
        </w:rPr>
        <w:t xml:space="preserve">(2)  Documentation as appropriate that justifies room </w:t>
      </w:r>
      <w:r w:rsidRPr="00065290">
        <w:rPr>
          <w:rFonts w:ascii="Arial" w:hAnsi="Arial"/>
          <w:strike/>
          <w:color w:val="000000" w:themeColor="text1"/>
          <w:sz w:val="24"/>
        </w:rPr>
        <w:t>and board</w:t>
      </w:r>
      <w:r w:rsidRPr="000E321B">
        <w:rPr>
          <w:rFonts w:ascii="Arial" w:hAnsi="Arial"/>
          <w:color w:val="000000" w:themeColor="text1"/>
          <w:sz w:val="24"/>
        </w:rPr>
        <w:t xml:space="preserve"> expenses off campus related to on-campus housing options with the lowest cost</w:t>
      </w:r>
      <w:r>
        <w:rPr>
          <w:rFonts w:ascii="Arial" w:hAnsi="Arial"/>
          <w:color w:val="000000" w:themeColor="text1"/>
          <w:sz w:val="24"/>
        </w:rPr>
        <w:t xml:space="preserve"> </w:t>
      </w:r>
      <w:r>
        <w:rPr>
          <w:rFonts w:ascii="Arial" w:eastAsia="Calibri" w:hAnsi="Arial" w:cs="Times New Roman"/>
          <w:sz w:val="24"/>
          <w:u w:val="single"/>
        </w:rPr>
        <w:t>and a copy of client’s lease will be obtained yearly</w:t>
      </w:r>
      <w:r w:rsidRPr="000E321B">
        <w:rPr>
          <w:rFonts w:ascii="Arial" w:hAnsi="Arial"/>
          <w:color w:val="000000" w:themeColor="text1"/>
          <w:sz w:val="24"/>
        </w:rPr>
        <w:t>.</w:t>
      </w:r>
    </w:p>
    <w:p w14:paraId="64BDE903" w14:textId="77777777" w:rsidR="00F12CD3" w:rsidRDefault="00F12CD3" w:rsidP="00F12CD3">
      <w:pPr>
        <w:spacing w:after="240" w:line="240" w:lineRule="exact"/>
        <w:ind w:left="450"/>
        <w:rPr>
          <w:rFonts w:ascii="Arial" w:hAnsi="Arial"/>
          <w:color w:val="000000" w:themeColor="text1"/>
          <w:sz w:val="24"/>
        </w:rPr>
        <w:sectPr w:rsidR="00F12CD3" w:rsidSect="00065290">
          <w:pgSz w:w="12240" w:h="15840"/>
          <w:pgMar w:top="1440" w:right="1440" w:bottom="1440" w:left="1440" w:header="720" w:footer="720" w:gutter="0"/>
          <w:lnNumType w:countBy="1" w:restart="newSection"/>
          <w:cols w:space="720"/>
          <w:docGrid w:linePitch="360"/>
        </w:sectPr>
      </w:pPr>
      <w:r w:rsidRPr="000E321B">
        <w:rPr>
          <w:rFonts w:ascii="Arial" w:hAnsi="Arial"/>
          <w:color w:val="000000" w:themeColor="text1"/>
          <w:sz w:val="24"/>
        </w:rPr>
        <w:t>(3)  Documentation that other resources are not available to assist in day care expense, including family and friends.</w:t>
      </w:r>
    </w:p>
    <w:p w14:paraId="5D54B5E2" w14:textId="15DC8754" w:rsidR="00ED25FD" w:rsidRDefault="00ED25FD" w:rsidP="00ED25FD">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sectPr w:rsidR="00ED25FD" w:rsidSect="00B12A4F">
          <w:pgSz w:w="12240" w:h="15840"/>
          <w:pgMar w:top="1440" w:right="1440" w:bottom="1440" w:left="1440" w:header="720" w:footer="720" w:gutter="0"/>
          <w:cols w:space="720"/>
          <w:docGrid w:linePitch="360"/>
        </w:sectPr>
      </w:pPr>
      <w:r w:rsidRPr="000C22FA">
        <w:rPr>
          <w:rFonts w:ascii="Arial" w:eastAsia="Times New Roman" w:hAnsi="Arial" w:cs="Arial"/>
          <w:b/>
          <w:snapToGrid w:val="0"/>
          <w:color w:val="000000"/>
          <w:sz w:val="24"/>
          <w:szCs w:val="20"/>
        </w:rPr>
        <w:lastRenderedPageBreak/>
        <w:t>PART 14.  COMMUNITY PROVIDER EMPLOYMENT SERVICES</w:t>
      </w:r>
    </w:p>
    <w:p w14:paraId="610C1002" w14:textId="09BF3EB6" w:rsidR="00ED25FD" w:rsidRPr="000C22FA" w:rsidRDefault="00ED25FD" w:rsidP="00ED25FD">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52" w:name="_Hlk147094144"/>
      <w:r w:rsidRPr="000C22FA">
        <w:rPr>
          <w:rFonts w:ascii="Arial" w:eastAsia="Times New Roman" w:hAnsi="Arial" w:cs="Arial"/>
          <w:b/>
          <w:bCs/>
          <w:snapToGrid w:val="0"/>
          <w:color w:val="000000" w:themeColor="text1"/>
          <w:sz w:val="24"/>
          <w:szCs w:val="24"/>
        </w:rPr>
        <w:lastRenderedPageBreak/>
        <w:t xml:space="preserve">612:10-7-136.  Job Placement Services </w:t>
      </w:r>
      <w:r>
        <w:rPr>
          <w:rFonts w:ascii="Arial" w:eastAsia="Times New Roman" w:hAnsi="Arial" w:cs="Arial"/>
          <w:b/>
          <w:bCs/>
          <w:snapToGrid w:val="0"/>
          <w:color w:val="000000" w:themeColor="text1"/>
          <w:sz w:val="24"/>
          <w:szCs w:val="24"/>
        </w:rPr>
        <w:t>[AMENDED]</w:t>
      </w:r>
    </w:p>
    <w:bookmarkEnd w:id="52"/>
    <w:p w14:paraId="26CEFF56" w14:textId="6D04587E" w:rsidR="00ED25FD" w:rsidRPr="000C22FA" w:rsidRDefault="00ED25FD" w:rsidP="00ED25FD">
      <w:pPr>
        <w:rPr>
          <w:rFonts w:ascii="Arial" w:hAnsi="Arial" w:cs="Arial"/>
          <w:color w:val="000000" w:themeColor="text1"/>
          <w:sz w:val="24"/>
          <w:szCs w:val="24"/>
        </w:rPr>
      </w:pPr>
      <w:r w:rsidRPr="000C22FA">
        <w:rPr>
          <w:rFonts w:ascii="Arial" w:eastAsia="Times New Roman" w:hAnsi="Arial" w:cs="Arial"/>
          <w:snapToGrid w:val="0"/>
          <w:color w:val="000000" w:themeColor="text1"/>
          <w:sz w:val="24"/>
          <w:szCs w:val="24"/>
        </w:rPr>
        <w:t>(a)</w:t>
      </w:r>
      <w:r w:rsidRPr="000C22FA">
        <w:rPr>
          <w:rFonts w:ascii="Arial" w:eastAsia="Times New Roman" w:hAnsi="Arial" w:cs="Arial"/>
          <w:b/>
          <w:bCs/>
          <w:snapToGrid w:val="0"/>
          <w:color w:val="000000" w:themeColor="text1"/>
          <w:sz w:val="24"/>
          <w:szCs w:val="24"/>
        </w:rPr>
        <w:t xml:space="preserve">  Overview of Job Placement Services. </w:t>
      </w:r>
      <w:r w:rsidRPr="000C22FA">
        <w:rPr>
          <w:rFonts w:ascii="Arial" w:hAnsi="Arial" w:cs="Arial"/>
          <w:color w:val="000000" w:themeColor="text1"/>
          <w:sz w:val="24"/>
          <w:szCs w:val="24"/>
        </w:rPr>
        <w:t xml:space="preserve">Job Placement (JP) Services are provided to individuals having one or more disabilities, not meeting the definition of an individual with a significant or most significant barrier to employment, who need assistance from an employment consultant to identify and implement accommodations to assist the individual with maintaining successful employment. Job Placement Services consists of the Successful Employment </w:t>
      </w:r>
      <w:r w:rsidRPr="00ED25FD">
        <w:rPr>
          <w:rFonts w:ascii="Arial" w:hAnsi="Arial" w:cs="Arial"/>
          <w:strike/>
          <w:color w:val="000000" w:themeColor="text1"/>
          <w:sz w:val="24"/>
          <w:szCs w:val="24"/>
        </w:rPr>
        <w:t>Milestone</w:t>
      </w:r>
      <w:r>
        <w:rPr>
          <w:rFonts w:ascii="Arial" w:hAnsi="Arial" w:cs="Arial"/>
          <w:color w:val="000000" w:themeColor="text1"/>
          <w:sz w:val="24"/>
          <w:szCs w:val="24"/>
        </w:rPr>
        <w:t xml:space="preserve"> </w:t>
      </w:r>
      <w:r>
        <w:rPr>
          <w:rFonts w:ascii="Arial" w:hAnsi="Arial" w:cs="Arial"/>
          <w:color w:val="000000" w:themeColor="text1"/>
          <w:sz w:val="24"/>
          <w:szCs w:val="24"/>
          <w:u w:val="single"/>
        </w:rPr>
        <w:t>Service</w:t>
      </w:r>
      <w:r w:rsidRPr="000C22FA">
        <w:rPr>
          <w:rFonts w:ascii="Arial" w:hAnsi="Arial" w:cs="Arial"/>
          <w:color w:val="000000" w:themeColor="text1"/>
          <w:sz w:val="24"/>
          <w:szCs w:val="24"/>
        </w:rPr>
        <w:t>.</w:t>
      </w:r>
    </w:p>
    <w:p w14:paraId="6E263B37" w14:textId="396D2CDF" w:rsidR="00ED25FD" w:rsidRPr="000C22FA" w:rsidRDefault="00ED25FD" w:rsidP="00ED25FD">
      <w:pPr>
        <w:rPr>
          <w:rFonts w:ascii="Arial" w:hAnsi="Arial" w:cs="Arial"/>
          <w:color w:val="000000" w:themeColor="text1"/>
          <w:sz w:val="24"/>
          <w:szCs w:val="24"/>
        </w:rPr>
      </w:pPr>
      <w:r w:rsidRPr="000C22FA">
        <w:rPr>
          <w:rFonts w:ascii="Arial" w:eastAsia="Times New Roman" w:hAnsi="Arial" w:cs="Arial"/>
          <w:snapToGrid w:val="0"/>
          <w:color w:val="000000" w:themeColor="text1"/>
          <w:sz w:val="24"/>
          <w:szCs w:val="24"/>
        </w:rPr>
        <w:t>(b)</w:t>
      </w:r>
      <w:r w:rsidRPr="000C22FA">
        <w:rPr>
          <w:rFonts w:ascii="Arial" w:eastAsia="Times New Roman" w:hAnsi="Arial" w:cs="Arial"/>
          <w:b/>
          <w:bCs/>
          <w:snapToGrid w:val="0"/>
          <w:color w:val="000000" w:themeColor="text1"/>
          <w:sz w:val="24"/>
          <w:szCs w:val="24"/>
        </w:rPr>
        <w:t xml:space="preserve">  Provision</w:t>
      </w:r>
      <w:r w:rsidRPr="000C22FA">
        <w:rPr>
          <w:rFonts w:ascii="Arial" w:hAnsi="Arial" w:cs="Arial"/>
          <w:b/>
          <w:bCs/>
          <w:color w:val="000000" w:themeColor="text1"/>
          <w:sz w:val="24"/>
          <w:szCs w:val="24"/>
        </w:rPr>
        <w:t xml:space="preserve"> of Job Placement Services. </w:t>
      </w:r>
      <w:r w:rsidRPr="000C22FA">
        <w:rPr>
          <w:rFonts w:ascii="Arial" w:hAnsi="Arial" w:cs="Arial"/>
          <w:color w:val="000000" w:themeColor="text1"/>
          <w:sz w:val="24"/>
          <w:szCs w:val="24"/>
        </w:rPr>
        <w:t xml:space="preserve">Job Placement (JP) services are not subject to financial status determination. JP services are purchased from a qualified contractor with the Oklahoma Department of Rehabilitation Services and are provided by certified employment consultants or job coaches. Payment rates are established by the Commission for Rehabilitation Services and are </w:t>
      </w:r>
      <w:r>
        <w:rPr>
          <w:rFonts w:ascii="Arial" w:hAnsi="Arial" w:cs="Arial"/>
          <w:strike/>
          <w:color w:val="000000" w:themeColor="text1"/>
          <w:sz w:val="24"/>
          <w:szCs w:val="24"/>
        </w:rPr>
        <w:t>based</w:t>
      </w:r>
      <w:r>
        <w:rPr>
          <w:rFonts w:ascii="Arial" w:hAnsi="Arial" w:cs="Arial"/>
          <w:color w:val="000000" w:themeColor="text1"/>
          <w:sz w:val="24"/>
          <w:szCs w:val="24"/>
        </w:rPr>
        <w:t xml:space="preserve"> </w:t>
      </w:r>
      <w:r>
        <w:rPr>
          <w:rFonts w:ascii="Arial" w:hAnsi="Arial" w:cs="Arial"/>
          <w:color w:val="000000" w:themeColor="text1"/>
          <w:sz w:val="24"/>
          <w:szCs w:val="24"/>
          <w:u w:val="single"/>
        </w:rPr>
        <w:t>paid</w:t>
      </w:r>
      <w:r>
        <w:rPr>
          <w:rFonts w:ascii="Arial" w:hAnsi="Arial" w:cs="Arial"/>
          <w:color w:val="000000" w:themeColor="text1"/>
          <w:sz w:val="24"/>
          <w:szCs w:val="24"/>
        </w:rPr>
        <w:t xml:space="preserve"> on </w:t>
      </w:r>
      <w:r>
        <w:rPr>
          <w:rFonts w:ascii="Arial" w:hAnsi="Arial" w:cs="Arial"/>
          <w:strike/>
          <w:color w:val="000000" w:themeColor="text1"/>
          <w:sz w:val="24"/>
          <w:szCs w:val="24"/>
        </w:rPr>
        <w:t>a</w:t>
      </w:r>
      <w:r>
        <w:rPr>
          <w:rFonts w:ascii="Arial" w:hAnsi="Arial" w:cs="Arial"/>
          <w:b/>
          <w:bCs/>
          <w:color w:val="000000" w:themeColor="text1"/>
          <w:sz w:val="24"/>
          <w:szCs w:val="24"/>
        </w:rPr>
        <w:t xml:space="preserve"> </w:t>
      </w:r>
      <w:r>
        <w:rPr>
          <w:rFonts w:ascii="Arial" w:hAnsi="Arial" w:cs="Arial"/>
          <w:color w:val="000000" w:themeColor="text1"/>
          <w:sz w:val="24"/>
          <w:szCs w:val="24"/>
          <w:u w:val="single"/>
        </w:rPr>
        <w:t>an</w:t>
      </w:r>
      <w:r>
        <w:rPr>
          <w:rFonts w:ascii="Arial" w:hAnsi="Arial" w:cs="Arial"/>
          <w:color w:val="000000" w:themeColor="text1"/>
          <w:sz w:val="24"/>
          <w:szCs w:val="24"/>
        </w:rPr>
        <w:t xml:space="preserve"> </w:t>
      </w:r>
      <w:r>
        <w:rPr>
          <w:rFonts w:ascii="Arial" w:hAnsi="Arial" w:cs="Arial"/>
          <w:strike/>
          <w:color w:val="000000" w:themeColor="text1"/>
          <w:sz w:val="24"/>
          <w:szCs w:val="24"/>
        </w:rPr>
        <w:t>milestone</w:t>
      </w:r>
      <w:r>
        <w:rPr>
          <w:rFonts w:ascii="Arial" w:hAnsi="Arial" w:cs="Arial"/>
          <w:color w:val="000000" w:themeColor="text1"/>
          <w:sz w:val="24"/>
          <w:szCs w:val="24"/>
        </w:rPr>
        <w:t xml:space="preserve"> </w:t>
      </w:r>
      <w:r>
        <w:rPr>
          <w:rFonts w:ascii="Arial" w:hAnsi="Arial" w:cs="Arial"/>
          <w:color w:val="000000" w:themeColor="text1"/>
          <w:sz w:val="24"/>
          <w:szCs w:val="24"/>
          <w:u w:val="single"/>
        </w:rPr>
        <w:t>outcome-based</w:t>
      </w:r>
      <w:r>
        <w:rPr>
          <w:rFonts w:ascii="Arial" w:hAnsi="Arial" w:cs="Arial"/>
          <w:color w:val="000000" w:themeColor="text1"/>
          <w:sz w:val="24"/>
          <w:szCs w:val="24"/>
        </w:rPr>
        <w:t xml:space="preserve"> delivery system</w:t>
      </w:r>
      <w:r w:rsidRPr="000C22FA">
        <w:rPr>
          <w:rFonts w:ascii="Arial" w:hAnsi="Arial" w:cs="Arial"/>
          <w:color w:val="000000" w:themeColor="text1"/>
          <w:sz w:val="24"/>
          <w:szCs w:val="24"/>
        </w:rPr>
        <w:t>.</w:t>
      </w:r>
    </w:p>
    <w:p w14:paraId="4BBA96EE" w14:textId="77777777" w:rsidR="00ED25FD" w:rsidRPr="000C22FA" w:rsidRDefault="00ED25FD" w:rsidP="00ED25FD">
      <w:pPr>
        <w:rPr>
          <w:rFonts w:ascii="Arial" w:hAnsi="Arial" w:cs="Arial"/>
          <w:color w:val="000000" w:themeColor="text1"/>
          <w:sz w:val="24"/>
          <w:szCs w:val="24"/>
        </w:rPr>
      </w:pPr>
      <w:r w:rsidRPr="000C22FA">
        <w:rPr>
          <w:rFonts w:ascii="Arial" w:eastAsia="Times New Roman" w:hAnsi="Arial" w:cs="Arial"/>
          <w:snapToGrid w:val="0"/>
          <w:color w:val="000000" w:themeColor="text1"/>
          <w:sz w:val="24"/>
          <w:szCs w:val="24"/>
        </w:rPr>
        <w:t>(c)</w:t>
      </w:r>
      <w:r w:rsidRPr="000C22FA">
        <w:rPr>
          <w:rFonts w:ascii="Arial" w:eastAsia="Times New Roman" w:hAnsi="Arial" w:cs="Arial"/>
          <w:b/>
          <w:bCs/>
          <w:snapToGrid w:val="0"/>
          <w:color w:val="000000" w:themeColor="text1"/>
          <w:sz w:val="24"/>
          <w:szCs w:val="24"/>
        </w:rPr>
        <w:t xml:space="preserve">  Eligibility for Job Placement Services.</w:t>
      </w:r>
      <w:r w:rsidRPr="000C22FA">
        <w:rPr>
          <w:rFonts w:ascii="Arial" w:hAnsi="Arial" w:cs="Arial"/>
          <w:color w:val="000000" w:themeColor="text1"/>
          <w:sz w:val="24"/>
          <w:szCs w:val="24"/>
        </w:rPr>
        <w:t xml:space="preserve"> An individual shall be eligible for job placement (JP) services if:</w:t>
      </w:r>
    </w:p>
    <w:p w14:paraId="503CFC4E" w14:textId="77777777" w:rsidR="00ED25FD" w:rsidRPr="000C22FA" w:rsidRDefault="00ED25FD" w:rsidP="00ED25FD">
      <w:pPr>
        <w:spacing w:after="240" w:line="240" w:lineRule="exact"/>
        <w:ind w:left="450"/>
        <w:rPr>
          <w:rFonts w:ascii="Arial" w:hAnsi="Arial" w:cs="Arial"/>
          <w:color w:val="000000" w:themeColor="text1"/>
          <w:sz w:val="24"/>
          <w:szCs w:val="24"/>
        </w:rPr>
      </w:pPr>
      <w:r w:rsidRPr="000C22FA">
        <w:rPr>
          <w:rFonts w:ascii="Arial" w:hAnsi="Arial" w:cs="Arial"/>
          <w:color w:val="000000" w:themeColor="text1"/>
          <w:sz w:val="24"/>
          <w:szCs w:val="24"/>
        </w:rPr>
        <w:t>(1)  The individual is determined to be eligible for vocational rehabilitation services;</w:t>
      </w:r>
    </w:p>
    <w:p w14:paraId="4EA81FFD" w14:textId="77777777" w:rsidR="00ED25FD" w:rsidRPr="000C22FA" w:rsidRDefault="00ED25FD" w:rsidP="00ED25FD">
      <w:pPr>
        <w:spacing w:after="240" w:line="240" w:lineRule="exact"/>
        <w:ind w:left="450"/>
        <w:rPr>
          <w:rFonts w:ascii="Arial" w:hAnsi="Arial" w:cs="Arial"/>
          <w:color w:val="000000" w:themeColor="text1"/>
          <w:sz w:val="24"/>
          <w:szCs w:val="24"/>
        </w:rPr>
      </w:pPr>
      <w:r w:rsidRPr="000C22FA">
        <w:rPr>
          <w:rFonts w:ascii="Arial" w:hAnsi="Arial" w:cs="Arial"/>
          <w:color w:val="000000" w:themeColor="text1"/>
          <w:sz w:val="24"/>
          <w:szCs w:val="24"/>
        </w:rPr>
        <w:t>(2)  The individual is determined to have one or more disabilities, not meeting the definition of an individual with a significant or most significant barrier to employment; and</w:t>
      </w:r>
    </w:p>
    <w:p w14:paraId="65DE0512" w14:textId="77777777" w:rsidR="00ED25FD" w:rsidRDefault="00ED25FD" w:rsidP="00ED25FD">
      <w:pPr>
        <w:ind w:left="450"/>
        <w:rPr>
          <w:rFonts w:ascii="Arial" w:hAnsi="Arial" w:cs="Arial"/>
          <w:color w:val="000000" w:themeColor="text1"/>
          <w:sz w:val="24"/>
          <w:szCs w:val="24"/>
        </w:rPr>
        <w:sectPr w:rsidR="00ED25FD" w:rsidSect="00284802">
          <w:pgSz w:w="12240" w:h="15840"/>
          <w:pgMar w:top="1440" w:right="1350" w:bottom="1152" w:left="1080" w:header="720" w:footer="720" w:gutter="0"/>
          <w:lnNumType w:countBy="1" w:restart="newSection"/>
          <w:cols w:space="720"/>
          <w:noEndnote/>
          <w:titlePg/>
          <w:docGrid w:linePitch="326"/>
        </w:sectPr>
      </w:pPr>
      <w:r w:rsidRPr="000C22FA">
        <w:rPr>
          <w:rFonts w:ascii="Arial" w:hAnsi="Arial" w:cs="Arial"/>
          <w:color w:val="000000" w:themeColor="text1"/>
          <w:sz w:val="24"/>
          <w:szCs w:val="24"/>
        </w:rPr>
        <w:t>(3)  The individual needs assistance from an employment consultant to identify and implement accommodations to assist with maintaining successful employment.</w:t>
      </w:r>
    </w:p>
    <w:p w14:paraId="456D7326" w14:textId="61D5AE00" w:rsidR="00ED25FD" w:rsidRPr="000C22FA" w:rsidRDefault="00ED25FD" w:rsidP="00ED25FD">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53" w:name="_Hlk147094169"/>
      <w:r w:rsidRPr="000C22FA">
        <w:rPr>
          <w:rFonts w:ascii="Arial" w:eastAsia="Times New Roman" w:hAnsi="Arial" w:cs="Arial"/>
          <w:b/>
          <w:bCs/>
          <w:snapToGrid w:val="0"/>
          <w:color w:val="000000" w:themeColor="text1"/>
          <w:sz w:val="24"/>
          <w:szCs w:val="24"/>
        </w:rPr>
        <w:lastRenderedPageBreak/>
        <w:t xml:space="preserve">612:10-7-137.  JOBS Services </w:t>
      </w:r>
      <w:r>
        <w:rPr>
          <w:rFonts w:ascii="Arial" w:eastAsia="Times New Roman" w:hAnsi="Arial" w:cs="Arial"/>
          <w:b/>
          <w:bCs/>
          <w:snapToGrid w:val="0"/>
          <w:color w:val="000000" w:themeColor="text1"/>
          <w:sz w:val="24"/>
          <w:szCs w:val="24"/>
        </w:rPr>
        <w:t>[REVOKED]</w:t>
      </w:r>
    </w:p>
    <w:bookmarkEnd w:id="53"/>
    <w:p w14:paraId="12E7563E" w14:textId="77777777" w:rsidR="00ED25FD" w:rsidRPr="00ED25FD" w:rsidRDefault="00ED25FD" w:rsidP="00ED25FD">
      <w:pPr>
        <w:spacing w:after="120"/>
        <w:ind w:right="36"/>
        <w:rPr>
          <w:rFonts w:ascii="Arial" w:hAnsi="Arial" w:cs="Arial"/>
          <w:bCs/>
          <w:strike/>
          <w:sz w:val="24"/>
          <w:szCs w:val="24"/>
          <w:lang w:val="x-none" w:eastAsia="x-none"/>
        </w:rPr>
      </w:pPr>
      <w:r w:rsidRPr="00ED25FD">
        <w:rPr>
          <w:rFonts w:ascii="Arial" w:eastAsia="Times New Roman" w:hAnsi="Arial" w:cs="Arial"/>
          <w:strike/>
          <w:snapToGrid w:val="0"/>
          <w:color w:val="000000" w:themeColor="text1"/>
          <w:sz w:val="24"/>
          <w:szCs w:val="24"/>
        </w:rPr>
        <w:t>(a)</w:t>
      </w:r>
      <w:r w:rsidRPr="00ED25FD">
        <w:rPr>
          <w:rFonts w:ascii="Arial" w:eastAsia="Times New Roman" w:hAnsi="Arial" w:cs="Arial"/>
          <w:b/>
          <w:bCs/>
          <w:strike/>
          <w:snapToGrid w:val="0"/>
          <w:color w:val="000000" w:themeColor="text1"/>
          <w:sz w:val="24"/>
          <w:szCs w:val="24"/>
        </w:rPr>
        <w:t xml:space="preserve">  Overview of JOBS Services. </w:t>
      </w:r>
      <w:r w:rsidRPr="00ED25FD">
        <w:rPr>
          <w:rFonts w:ascii="Arial" w:hAnsi="Arial" w:cs="Arial"/>
          <w:bCs/>
          <w:strike/>
          <w:sz w:val="24"/>
          <w:szCs w:val="24"/>
          <w:lang w:eastAsia="x-none"/>
        </w:rPr>
        <w:t>JOBS services</w:t>
      </w:r>
      <w:r w:rsidRPr="00ED25FD">
        <w:rPr>
          <w:rFonts w:ascii="Arial" w:hAnsi="Arial" w:cs="Arial"/>
          <w:bCs/>
          <w:strike/>
          <w:sz w:val="24"/>
          <w:szCs w:val="24"/>
          <w:lang w:val="x-none" w:eastAsia="x-none"/>
        </w:rPr>
        <w:t xml:space="preserve"> </w:t>
      </w:r>
      <w:r w:rsidRPr="00ED25FD">
        <w:rPr>
          <w:rFonts w:ascii="Arial" w:hAnsi="Arial" w:cs="Arial"/>
          <w:bCs/>
          <w:strike/>
          <w:sz w:val="24"/>
          <w:szCs w:val="24"/>
          <w:lang w:eastAsia="x-none"/>
        </w:rPr>
        <w:t>are</w:t>
      </w:r>
      <w:r w:rsidRPr="00ED25FD">
        <w:rPr>
          <w:rFonts w:ascii="Arial" w:hAnsi="Arial" w:cs="Arial"/>
          <w:bCs/>
          <w:strike/>
          <w:sz w:val="24"/>
          <w:szCs w:val="24"/>
          <w:lang w:val="x-none" w:eastAsia="x-none"/>
        </w:rPr>
        <w:t xml:space="preserve"> intended to assist </w:t>
      </w:r>
      <w:r w:rsidRPr="00ED25FD">
        <w:rPr>
          <w:rFonts w:ascii="Arial" w:hAnsi="Arial" w:cs="Arial"/>
          <w:bCs/>
          <w:strike/>
          <w:sz w:val="24"/>
          <w:szCs w:val="24"/>
          <w:lang w:eastAsia="x-none"/>
        </w:rPr>
        <w:t xml:space="preserve">individuals with job placement to meet their financial needs, (i.e., housing, transportation, daily living expenses, etc.) while completing other services on their Individualized Plan for Employment (IPE), and </w:t>
      </w:r>
      <w:r w:rsidRPr="00ED25FD">
        <w:rPr>
          <w:rFonts w:ascii="Arial" w:hAnsi="Arial" w:cs="Arial"/>
          <w:strike/>
          <w:sz w:val="24"/>
          <w:szCs w:val="24"/>
          <w:lang w:eastAsia="x-none"/>
        </w:rPr>
        <w:t xml:space="preserve">before pursuing placement in their chosen IPE vocational goal. </w:t>
      </w:r>
      <w:r w:rsidRPr="00ED25FD">
        <w:rPr>
          <w:rFonts w:ascii="Arial" w:hAnsi="Arial" w:cs="Arial"/>
          <w:bCs/>
          <w:strike/>
          <w:sz w:val="24"/>
          <w:szCs w:val="24"/>
          <w:lang w:val="x-none" w:eastAsia="x-none"/>
        </w:rPr>
        <w:t>Th</w:t>
      </w:r>
      <w:r w:rsidRPr="00ED25FD">
        <w:rPr>
          <w:rFonts w:ascii="Arial" w:hAnsi="Arial" w:cs="Arial"/>
          <w:bCs/>
          <w:strike/>
          <w:sz w:val="24"/>
          <w:szCs w:val="24"/>
          <w:lang w:eastAsia="x-none"/>
        </w:rPr>
        <w:t>is</w:t>
      </w:r>
      <w:r w:rsidRPr="00ED25FD">
        <w:rPr>
          <w:rFonts w:ascii="Arial" w:hAnsi="Arial" w:cs="Arial"/>
          <w:bCs/>
          <w:strike/>
          <w:sz w:val="24"/>
          <w:szCs w:val="24"/>
          <w:lang w:val="x-none" w:eastAsia="x-none"/>
        </w:rPr>
        <w:t xml:space="preserve"> </w:t>
      </w:r>
      <w:r w:rsidRPr="00ED25FD">
        <w:rPr>
          <w:rFonts w:ascii="Arial" w:hAnsi="Arial" w:cs="Arial"/>
          <w:bCs/>
          <w:strike/>
          <w:sz w:val="24"/>
          <w:szCs w:val="24"/>
          <w:lang w:eastAsia="x-none"/>
        </w:rPr>
        <w:t>contract</w:t>
      </w:r>
      <w:r w:rsidRPr="00ED25FD">
        <w:rPr>
          <w:rFonts w:ascii="Arial" w:hAnsi="Arial" w:cs="Arial"/>
          <w:bCs/>
          <w:strike/>
          <w:sz w:val="24"/>
          <w:szCs w:val="24"/>
          <w:lang w:val="x-none" w:eastAsia="x-none"/>
        </w:rPr>
        <w:t xml:space="preserve"> is </w:t>
      </w:r>
      <w:r w:rsidRPr="00ED25FD">
        <w:rPr>
          <w:rFonts w:ascii="Arial" w:hAnsi="Arial" w:cs="Arial"/>
          <w:bCs/>
          <w:strike/>
          <w:sz w:val="24"/>
          <w:szCs w:val="24"/>
          <w:lang w:eastAsia="x-none"/>
        </w:rPr>
        <w:t xml:space="preserve">open to </w:t>
      </w:r>
      <w:r w:rsidRPr="00ED25FD">
        <w:rPr>
          <w:rFonts w:ascii="Arial" w:hAnsi="Arial" w:cs="Arial"/>
          <w:bCs/>
          <w:strike/>
          <w:sz w:val="24"/>
          <w:szCs w:val="24"/>
          <w:lang w:val="x-none" w:eastAsia="x-none"/>
        </w:rPr>
        <w:t xml:space="preserve">individuals in all priority groups who do not need </w:t>
      </w:r>
      <w:r w:rsidRPr="00ED25FD">
        <w:rPr>
          <w:rFonts w:ascii="Arial" w:hAnsi="Arial" w:cs="Arial"/>
          <w:bCs/>
          <w:strike/>
          <w:sz w:val="24"/>
          <w:szCs w:val="24"/>
          <w:lang w:eastAsia="x-none"/>
        </w:rPr>
        <w:t xml:space="preserve">on-site </w:t>
      </w:r>
      <w:r w:rsidRPr="00ED25FD">
        <w:rPr>
          <w:rFonts w:ascii="Arial" w:hAnsi="Arial" w:cs="Arial"/>
          <w:bCs/>
          <w:strike/>
          <w:sz w:val="24"/>
          <w:szCs w:val="24"/>
          <w:lang w:val="x-none" w:eastAsia="x-none"/>
        </w:rPr>
        <w:t>support</w:t>
      </w:r>
      <w:r w:rsidRPr="00ED25FD">
        <w:rPr>
          <w:rFonts w:ascii="Arial" w:hAnsi="Arial" w:cs="Arial"/>
          <w:bCs/>
          <w:strike/>
          <w:sz w:val="24"/>
          <w:szCs w:val="24"/>
          <w:lang w:eastAsia="x-none"/>
        </w:rPr>
        <w:t>,</w:t>
      </w:r>
      <w:r w:rsidRPr="00ED25FD">
        <w:rPr>
          <w:rFonts w:ascii="Arial" w:hAnsi="Arial" w:cs="Arial"/>
          <w:bCs/>
          <w:strike/>
          <w:sz w:val="24"/>
          <w:szCs w:val="24"/>
          <w:lang w:val="x-none" w:eastAsia="x-none"/>
        </w:rPr>
        <w:t xml:space="preserve"> but may</w:t>
      </w:r>
      <w:r w:rsidRPr="00ED25FD">
        <w:rPr>
          <w:rFonts w:ascii="Arial" w:hAnsi="Arial" w:cs="Arial"/>
          <w:bCs/>
          <w:strike/>
          <w:sz w:val="24"/>
          <w:szCs w:val="24"/>
          <w:lang w:eastAsia="x-none"/>
        </w:rPr>
        <w:t xml:space="preserve"> </w:t>
      </w:r>
      <w:r w:rsidRPr="00ED25FD">
        <w:rPr>
          <w:rFonts w:ascii="Arial" w:hAnsi="Arial" w:cs="Arial"/>
          <w:bCs/>
          <w:strike/>
          <w:sz w:val="24"/>
          <w:szCs w:val="24"/>
          <w:lang w:val="x-none" w:eastAsia="x-none"/>
        </w:rPr>
        <w:t>need accommodations.</w:t>
      </w:r>
    </w:p>
    <w:p w14:paraId="4FE44F68" w14:textId="77777777" w:rsidR="00ED25FD" w:rsidRPr="00ED25FD" w:rsidRDefault="00ED25FD" w:rsidP="00ED25FD">
      <w:pPr>
        <w:spacing w:after="120"/>
        <w:ind w:right="36"/>
        <w:rPr>
          <w:rFonts w:ascii="Arial" w:hAnsi="Arial" w:cs="Arial"/>
          <w:strike/>
          <w:color w:val="000000" w:themeColor="text1"/>
          <w:sz w:val="24"/>
          <w:szCs w:val="24"/>
        </w:rPr>
      </w:pPr>
      <w:r w:rsidRPr="00ED25FD">
        <w:rPr>
          <w:rFonts w:ascii="Arial" w:eastAsia="Times New Roman" w:hAnsi="Arial" w:cs="Arial"/>
          <w:strike/>
          <w:snapToGrid w:val="0"/>
          <w:color w:val="000000" w:themeColor="text1"/>
          <w:sz w:val="24"/>
          <w:szCs w:val="24"/>
        </w:rPr>
        <w:t>(b)</w:t>
      </w:r>
      <w:r w:rsidRPr="00ED25FD">
        <w:rPr>
          <w:rFonts w:ascii="Arial" w:eastAsia="Times New Roman" w:hAnsi="Arial" w:cs="Arial"/>
          <w:b/>
          <w:bCs/>
          <w:strike/>
          <w:snapToGrid w:val="0"/>
          <w:color w:val="000000" w:themeColor="text1"/>
          <w:sz w:val="24"/>
          <w:szCs w:val="24"/>
        </w:rPr>
        <w:t xml:space="preserve">  Provision of JOBS Services. </w:t>
      </w:r>
      <w:r w:rsidRPr="00ED25FD">
        <w:rPr>
          <w:rFonts w:ascii="Arial" w:hAnsi="Arial" w:cs="Arial"/>
          <w:strike/>
          <w:color w:val="000000" w:themeColor="text1"/>
          <w:sz w:val="24"/>
          <w:szCs w:val="24"/>
        </w:rPr>
        <w:t>JOBS services are not subject to financial status determination. JOBS services are purchased from a qualified contractor with the Oklahoma Department of Rehabilitation Services and are provided by certified employment consultants or job coaches. Payment rates are established by the Commission for Rehabilitation Services.</w:t>
      </w:r>
    </w:p>
    <w:p w14:paraId="04C71C2E" w14:textId="77777777" w:rsidR="00ED25FD" w:rsidRPr="00ED25FD" w:rsidRDefault="00ED25FD" w:rsidP="00ED25FD">
      <w:pPr>
        <w:spacing w:after="120"/>
        <w:ind w:right="36"/>
        <w:rPr>
          <w:rFonts w:ascii="Arial" w:hAnsi="Arial" w:cs="Arial"/>
          <w:strike/>
          <w:color w:val="000000" w:themeColor="text1"/>
          <w:sz w:val="24"/>
          <w:szCs w:val="24"/>
        </w:rPr>
      </w:pPr>
      <w:r w:rsidRPr="00ED25FD">
        <w:rPr>
          <w:rFonts w:ascii="Arial" w:hAnsi="Arial" w:cs="Arial"/>
          <w:strike/>
          <w:color w:val="000000" w:themeColor="text1"/>
          <w:sz w:val="24"/>
          <w:szCs w:val="24"/>
        </w:rPr>
        <w:t xml:space="preserve">(c)  </w:t>
      </w:r>
      <w:r w:rsidRPr="00ED25FD">
        <w:rPr>
          <w:rFonts w:ascii="Arial" w:eastAsia="Times New Roman" w:hAnsi="Arial" w:cs="Arial"/>
          <w:b/>
          <w:bCs/>
          <w:strike/>
          <w:snapToGrid w:val="0"/>
          <w:color w:val="000000" w:themeColor="text1"/>
          <w:sz w:val="24"/>
          <w:szCs w:val="24"/>
        </w:rPr>
        <w:t>Eligibility for JOBS Services.</w:t>
      </w:r>
      <w:r w:rsidRPr="00ED25FD">
        <w:rPr>
          <w:rFonts w:ascii="Arial" w:hAnsi="Arial" w:cs="Arial"/>
          <w:strike/>
          <w:color w:val="000000" w:themeColor="text1"/>
          <w:sz w:val="24"/>
          <w:szCs w:val="24"/>
        </w:rPr>
        <w:t xml:space="preserve"> An individual shall be eligible for JOBS services if:</w:t>
      </w:r>
    </w:p>
    <w:p w14:paraId="6590CA8E" w14:textId="77777777" w:rsidR="00ED25FD" w:rsidRPr="00ED25FD" w:rsidRDefault="00ED25FD" w:rsidP="00ED25FD">
      <w:pPr>
        <w:spacing w:after="240" w:line="240" w:lineRule="exact"/>
        <w:ind w:left="900"/>
        <w:rPr>
          <w:rFonts w:ascii="Arial" w:hAnsi="Arial" w:cs="Arial"/>
          <w:strike/>
          <w:color w:val="000000" w:themeColor="text1"/>
          <w:sz w:val="24"/>
          <w:szCs w:val="24"/>
        </w:rPr>
      </w:pPr>
      <w:r w:rsidRPr="00ED25FD">
        <w:rPr>
          <w:rFonts w:ascii="Arial" w:hAnsi="Arial" w:cs="Arial"/>
          <w:strike/>
          <w:color w:val="000000" w:themeColor="text1"/>
          <w:sz w:val="24"/>
          <w:szCs w:val="24"/>
        </w:rPr>
        <w:t>(1)  The individual is determined to be eligible for vocational rehabilitation services; and</w:t>
      </w:r>
    </w:p>
    <w:p w14:paraId="7C032BE1" w14:textId="77777777" w:rsidR="005C5135" w:rsidRDefault="00ED25FD" w:rsidP="00ED25FD">
      <w:pPr>
        <w:spacing w:after="240" w:line="240" w:lineRule="exact"/>
        <w:ind w:left="900"/>
        <w:rPr>
          <w:rFonts w:ascii="Arial" w:hAnsi="Arial" w:cs="Arial"/>
          <w:strike/>
          <w:color w:val="0000FF"/>
          <w:sz w:val="24"/>
          <w:szCs w:val="24"/>
        </w:rPr>
        <w:sectPr w:rsidR="005C5135" w:rsidSect="00284802">
          <w:pgSz w:w="12240" w:h="15840"/>
          <w:pgMar w:top="1440" w:right="1350" w:bottom="1152" w:left="1080" w:header="720" w:footer="720" w:gutter="0"/>
          <w:lnNumType w:countBy="1" w:restart="newSection"/>
          <w:cols w:space="720"/>
          <w:noEndnote/>
          <w:titlePg/>
          <w:docGrid w:linePitch="326"/>
        </w:sectPr>
      </w:pPr>
      <w:r w:rsidRPr="00ED25FD">
        <w:rPr>
          <w:rFonts w:ascii="Arial" w:hAnsi="Arial" w:cs="Arial"/>
          <w:strike/>
          <w:color w:val="000000" w:themeColor="text1"/>
          <w:sz w:val="24"/>
          <w:szCs w:val="24"/>
        </w:rPr>
        <w:t>(2)  The individual requires assistance with obtaining employment to meet financial needs (i.e., housing, transportation, daily living expenses, etc.) while completing other</w:t>
      </w:r>
      <w:r w:rsidRPr="00ED25FD">
        <w:rPr>
          <w:rFonts w:ascii="Arial" w:hAnsi="Arial" w:cs="Arial"/>
          <w:strike/>
          <w:sz w:val="24"/>
          <w:szCs w:val="24"/>
        </w:rPr>
        <w:t xml:space="preserve"> services on their </w:t>
      </w:r>
      <w:r w:rsidRPr="00ED25FD">
        <w:rPr>
          <w:rFonts w:ascii="Arial" w:hAnsi="Arial" w:cs="Arial"/>
          <w:bCs/>
          <w:strike/>
          <w:sz w:val="24"/>
          <w:szCs w:val="24"/>
          <w:lang w:eastAsia="x-none"/>
        </w:rPr>
        <w:t>Individualized Plan for Employment (IPE)</w:t>
      </w:r>
      <w:r w:rsidRPr="00ED25FD">
        <w:rPr>
          <w:rFonts w:ascii="Arial" w:hAnsi="Arial" w:cs="Arial"/>
          <w:strike/>
          <w:sz w:val="24"/>
          <w:szCs w:val="24"/>
        </w:rPr>
        <w:t>, and before pursuing placement in their chosen IPE vocational goal.</w:t>
      </w:r>
      <w:r w:rsidRPr="00ED25FD">
        <w:rPr>
          <w:rFonts w:ascii="Arial" w:hAnsi="Arial" w:cs="Arial"/>
          <w:strike/>
          <w:color w:val="0000FF"/>
          <w:sz w:val="24"/>
          <w:szCs w:val="24"/>
        </w:rPr>
        <w:t xml:space="preserve"> </w:t>
      </w:r>
    </w:p>
    <w:p w14:paraId="51903542" w14:textId="77777777" w:rsidR="005C5135" w:rsidRPr="00DD4A4C" w:rsidRDefault="005C5135" w:rsidP="005C5135">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pPr>
      <w:bookmarkStart w:id="54" w:name="_Hlk174549593"/>
      <w:r w:rsidRPr="00DD4A4C">
        <w:rPr>
          <w:rFonts w:ascii="Arial" w:eastAsia="Times New Roman" w:hAnsi="Arial" w:cs="Arial"/>
          <w:b/>
          <w:snapToGrid w:val="0"/>
          <w:color w:val="000000"/>
          <w:sz w:val="24"/>
          <w:szCs w:val="20"/>
        </w:rPr>
        <w:lastRenderedPageBreak/>
        <w:t>PART 15. TRAINING</w:t>
      </w:r>
    </w:p>
    <w:bookmarkEnd w:id="54"/>
    <w:p w14:paraId="110809C3" w14:textId="77777777" w:rsidR="005C5135" w:rsidRDefault="005C5135" w:rsidP="00ED25FD">
      <w:pPr>
        <w:spacing w:after="240" w:line="240" w:lineRule="exact"/>
        <w:ind w:left="900"/>
        <w:rPr>
          <w:rFonts w:ascii="Arial" w:hAnsi="Arial" w:cs="Arial"/>
          <w:strike/>
          <w:color w:val="0000FF"/>
          <w:sz w:val="24"/>
          <w:szCs w:val="24"/>
        </w:rPr>
        <w:sectPr w:rsidR="005C5135" w:rsidSect="00284802">
          <w:pgSz w:w="12240" w:h="15840"/>
          <w:pgMar w:top="1440" w:right="1350" w:bottom="1152" w:left="1080" w:header="720" w:footer="720" w:gutter="0"/>
          <w:cols w:space="720"/>
          <w:noEndnote/>
          <w:titlePg/>
          <w:docGrid w:linePitch="326"/>
        </w:sectPr>
      </w:pPr>
    </w:p>
    <w:p w14:paraId="2412F738" w14:textId="6C18785A" w:rsidR="005C5135" w:rsidRPr="00C06F61" w:rsidRDefault="005C5135" w:rsidP="005C5135">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55" w:name="_Hlk181375091"/>
      <w:bookmarkStart w:id="56" w:name="_Hlk180436311"/>
      <w:r w:rsidRPr="00C06F61">
        <w:rPr>
          <w:rFonts w:ascii="Arial" w:eastAsia="Times New Roman" w:hAnsi="Arial" w:cs="Arial"/>
          <w:b/>
          <w:bCs/>
          <w:snapToGrid w:val="0"/>
          <w:color w:val="000000" w:themeColor="text1"/>
          <w:sz w:val="24"/>
          <w:szCs w:val="24"/>
        </w:rPr>
        <w:lastRenderedPageBreak/>
        <w:t xml:space="preserve">612:10-7-142.  General guidelines for training services </w:t>
      </w:r>
      <w:r>
        <w:rPr>
          <w:rFonts w:ascii="Arial" w:eastAsia="Times New Roman" w:hAnsi="Arial" w:cs="Arial"/>
          <w:b/>
          <w:bCs/>
          <w:snapToGrid w:val="0"/>
          <w:color w:val="000000" w:themeColor="text1"/>
          <w:sz w:val="24"/>
          <w:szCs w:val="24"/>
        </w:rPr>
        <w:t>[AMENDED]</w:t>
      </w:r>
      <w:bookmarkEnd w:id="55"/>
    </w:p>
    <w:bookmarkEnd w:id="56"/>
    <w:p w14:paraId="06A2E020" w14:textId="77777777" w:rsidR="005C5135" w:rsidRPr="00C06F61" w:rsidRDefault="005C5135" w:rsidP="005C5135">
      <w:pPr>
        <w:spacing w:after="240" w:line="240" w:lineRule="exact"/>
        <w:rPr>
          <w:rFonts w:ascii="Arial" w:hAnsi="Arial"/>
          <w:color w:val="000000" w:themeColor="text1"/>
          <w:sz w:val="24"/>
        </w:rPr>
      </w:pPr>
      <w:r w:rsidRPr="00C06F61">
        <w:rPr>
          <w:rFonts w:ascii="Arial" w:hAnsi="Arial"/>
          <w:color w:val="000000" w:themeColor="text1"/>
          <w:sz w:val="24"/>
        </w:rPr>
        <w:t xml:space="preserve">(a)  </w:t>
      </w:r>
      <w:r w:rsidRPr="00C06F61">
        <w:rPr>
          <w:rFonts w:ascii="Arial" w:hAnsi="Arial"/>
          <w:b/>
          <w:bCs/>
          <w:color w:val="000000" w:themeColor="text1"/>
          <w:sz w:val="24"/>
        </w:rPr>
        <w:t>Types of training.</w:t>
      </w:r>
      <w:r w:rsidRPr="00C06F61">
        <w:rPr>
          <w:rFonts w:ascii="Arial" w:hAnsi="Arial"/>
          <w:color w:val="000000" w:themeColor="text1"/>
          <w:sz w:val="24"/>
        </w:rPr>
        <w:t xml:space="preserve">  Training provided by DVR and DSBVI may include:</w:t>
      </w:r>
    </w:p>
    <w:p w14:paraId="317CCD02" w14:textId="77777777" w:rsidR="005C5135" w:rsidRPr="00C06F61" w:rsidRDefault="005C5135" w:rsidP="005C5135">
      <w:pPr>
        <w:spacing w:after="240" w:line="240" w:lineRule="exact"/>
        <w:ind w:left="432"/>
        <w:rPr>
          <w:rFonts w:ascii="Arial" w:hAnsi="Arial"/>
          <w:color w:val="000000" w:themeColor="text1"/>
          <w:sz w:val="24"/>
        </w:rPr>
      </w:pPr>
      <w:r w:rsidRPr="00C06F61">
        <w:rPr>
          <w:rFonts w:ascii="Arial" w:hAnsi="Arial"/>
          <w:color w:val="000000" w:themeColor="text1"/>
          <w:sz w:val="24"/>
        </w:rPr>
        <w:t xml:space="preserve">(1)  </w:t>
      </w:r>
      <w:r w:rsidRPr="00C06F61">
        <w:rPr>
          <w:rFonts w:ascii="Arial" w:hAnsi="Arial"/>
          <w:b/>
          <w:bCs/>
          <w:color w:val="000000" w:themeColor="text1"/>
          <w:sz w:val="24"/>
        </w:rPr>
        <w:t>Vocational.</w:t>
      </w:r>
      <w:r w:rsidRPr="00C06F61">
        <w:rPr>
          <w:rFonts w:ascii="Arial" w:hAnsi="Arial"/>
          <w:color w:val="000000" w:themeColor="text1"/>
          <w:sz w:val="24"/>
        </w:rPr>
        <w:t xml:space="preserve">  Vocational training provides the knowledge and skills necessary for performing the tasks involved in an occupation.  Such knowledge and skills may be acquired through training from an institution, on-the-job, by tutors or through a combination of these methods. Vocational training may be provided for any occupation.</w:t>
      </w:r>
    </w:p>
    <w:p w14:paraId="1BD1895A" w14:textId="77777777" w:rsidR="005C5135" w:rsidRPr="00C06F61" w:rsidRDefault="005C5135" w:rsidP="005C5135">
      <w:pPr>
        <w:spacing w:after="240" w:line="240" w:lineRule="exact"/>
        <w:ind w:left="432"/>
        <w:rPr>
          <w:rFonts w:ascii="Arial" w:hAnsi="Arial"/>
          <w:color w:val="000000" w:themeColor="text1"/>
          <w:sz w:val="24"/>
        </w:rPr>
      </w:pPr>
      <w:r w:rsidRPr="00C06F61">
        <w:rPr>
          <w:rFonts w:ascii="Arial" w:hAnsi="Arial"/>
          <w:color w:val="000000" w:themeColor="text1"/>
          <w:sz w:val="24"/>
        </w:rPr>
        <w:t xml:space="preserve">(2)  </w:t>
      </w:r>
      <w:r w:rsidRPr="00C06F61">
        <w:rPr>
          <w:rFonts w:ascii="Arial" w:hAnsi="Arial"/>
          <w:b/>
          <w:bCs/>
          <w:color w:val="000000" w:themeColor="text1"/>
          <w:sz w:val="24"/>
        </w:rPr>
        <w:t>Prevocational.</w:t>
      </w:r>
      <w:r w:rsidRPr="00C06F61">
        <w:rPr>
          <w:rFonts w:ascii="Arial" w:hAnsi="Arial"/>
          <w:color w:val="000000" w:themeColor="text1"/>
          <w:sz w:val="24"/>
        </w:rPr>
        <w:t xml:space="preserve">  Prevocational training includes any form of academic or basic training provided for the preparatory skills needed for entrance into a vocational training program or employment.  Prevocational training is initiated to enhance occupational knowledge or skills or to remove an educational deficiency interfering with employment.</w:t>
      </w:r>
    </w:p>
    <w:p w14:paraId="508F05B1" w14:textId="52C140BB" w:rsidR="005C5135" w:rsidRPr="00C06F61" w:rsidRDefault="005C5135" w:rsidP="005C5135">
      <w:pPr>
        <w:spacing w:after="240" w:line="240" w:lineRule="exact"/>
        <w:ind w:left="432"/>
        <w:rPr>
          <w:rFonts w:ascii="Arial" w:hAnsi="Arial"/>
          <w:color w:val="000000" w:themeColor="text1"/>
          <w:sz w:val="24"/>
        </w:rPr>
      </w:pPr>
      <w:r w:rsidRPr="00C06F61">
        <w:rPr>
          <w:rFonts w:ascii="Arial" w:hAnsi="Arial"/>
          <w:color w:val="000000" w:themeColor="text1"/>
          <w:sz w:val="24"/>
        </w:rPr>
        <w:t xml:space="preserve">(3)  </w:t>
      </w:r>
      <w:r w:rsidRPr="00C06F61">
        <w:rPr>
          <w:rFonts w:ascii="Arial" w:hAnsi="Arial"/>
          <w:b/>
          <w:bCs/>
          <w:color w:val="000000" w:themeColor="text1"/>
          <w:sz w:val="24"/>
        </w:rPr>
        <w:t>Personal or work adjustment.</w:t>
      </w:r>
      <w:r w:rsidRPr="00C06F61">
        <w:rPr>
          <w:rFonts w:ascii="Arial" w:hAnsi="Arial"/>
          <w:color w:val="000000" w:themeColor="text1"/>
          <w:sz w:val="24"/>
        </w:rPr>
        <w:t xml:space="preserve">  Personal or work adjustment training includes any training given for one or a combination of the reasons given in (A) - </w:t>
      </w:r>
      <w:r w:rsidRPr="005C5135">
        <w:rPr>
          <w:rFonts w:ascii="Arial" w:hAnsi="Arial"/>
          <w:strike/>
          <w:color w:val="000000" w:themeColor="text1"/>
          <w:sz w:val="24"/>
        </w:rPr>
        <w:t>(D)</w:t>
      </w:r>
      <w:r w:rsidRPr="00C06F61">
        <w:rPr>
          <w:rFonts w:ascii="Arial" w:hAnsi="Arial"/>
          <w:color w:val="000000" w:themeColor="text1"/>
          <w:sz w:val="24"/>
        </w:rPr>
        <w:t xml:space="preserve"> </w:t>
      </w:r>
      <w:r>
        <w:rPr>
          <w:rFonts w:ascii="Arial" w:hAnsi="Arial"/>
          <w:color w:val="000000" w:themeColor="text1"/>
          <w:sz w:val="24"/>
          <w:u w:val="single"/>
        </w:rPr>
        <w:t>(E)</w:t>
      </w:r>
      <w:r>
        <w:rPr>
          <w:rFonts w:ascii="Arial" w:hAnsi="Arial"/>
          <w:color w:val="000000" w:themeColor="text1"/>
          <w:sz w:val="24"/>
        </w:rPr>
        <w:t xml:space="preserve"> </w:t>
      </w:r>
      <w:r w:rsidRPr="00C06F61">
        <w:rPr>
          <w:rFonts w:ascii="Arial" w:hAnsi="Arial"/>
          <w:color w:val="000000" w:themeColor="text1"/>
          <w:sz w:val="24"/>
        </w:rPr>
        <w:t>of this paragraph.</w:t>
      </w:r>
    </w:p>
    <w:p w14:paraId="19DA3E24" w14:textId="77777777" w:rsidR="005C5135" w:rsidRPr="00C06F61" w:rsidRDefault="005C5135" w:rsidP="005C5135">
      <w:pPr>
        <w:spacing w:after="240" w:line="240" w:lineRule="exact"/>
        <w:ind w:left="864"/>
        <w:rPr>
          <w:rFonts w:ascii="Arial" w:hAnsi="Arial"/>
          <w:color w:val="000000" w:themeColor="text1"/>
          <w:sz w:val="24"/>
        </w:rPr>
      </w:pPr>
      <w:r w:rsidRPr="00C06F61">
        <w:rPr>
          <w:rFonts w:ascii="Arial" w:hAnsi="Arial"/>
          <w:color w:val="000000" w:themeColor="text1"/>
          <w:sz w:val="24"/>
        </w:rPr>
        <w:t>(A)  To assist the individual in developing personal habits, attitudes, and skills enabling the individual to function effectively in spite of disability.</w:t>
      </w:r>
    </w:p>
    <w:p w14:paraId="648EBD59" w14:textId="77777777" w:rsidR="005C5135" w:rsidRPr="00C06F61" w:rsidRDefault="005C5135" w:rsidP="005C5135">
      <w:pPr>
        <w:spacing w:after="240" w:line="240" w:lineRule="exact"/>
        <w:ind w:left="864"/>
        <w:rPr>
          <w:rFonts w:ascii="Arial" w:hAnsi="Arial"/>
          <w:color w:val="000000" w:themeColor="text1"/>
          <w:sz w:val="24"/>
        </w:rPr>
      </w:pPr>
      <w:r w:rsidRPr="00C06F61">
        <w:rPr>
          <w:rFonts w:ascii="Arial" w:hAnsi="Arial"/>
          <w:color w:val="000000" w:themeColor="text1"/>
          <w:sz w:val="24"/>
        </w:rPr>
        <w:t>(B)  To develop or increase work tolerance prior to engaging in prevocational or vocational training or in employment.</w:t>
      </w:r>
    </w:p>
    <w:p w14:paraId="5302EA1B" w14:textId="77777777" w:rsidR="005C5135" w:rsidRPr="00C06F61" w:rsidRDefault="005C5135" w:rsidP="005C5135">
      <w:pPr>
        <w:spacing w:after="240" w:line="240" w:lineRule="exact"/>
        <w:ind w:left="864"/>
        <w:rPr>
          <w:rFonts w:ascii="Arial" w:hAnsi="Arial"/>
          <w:color w:val="000000" w:themeColor="text1"/>
          <w:sz w:val="24"/>
        </w:rPr>
      </w:pPr>
      <w:r w:rsidRPr="00C06F61">
        <w:rPr>
          <w:rFonts w:ascii="Arial" w:hAnsi="Arial"/>
          <w:color w:val="000000" w:themeColor="text1"/>
          <w:sz w:val="24"/>
        </w:rPr>
        <w:t>(C)  To develop work habits and to orient the individual to the world of work.</w:t>
      </w:r>
    </w:p>
    <w:p w14:paraId="31DBE16E" w14:textId="77777777" w:rsidR="005C5135" w:rsidRDefault="005C5135" w:rsidP="005C5135">
      <w:pPr>
        <w:spacing w:after="240" w:line="240" w:lineRule="exact"/>
        <w:ind w:left="864"/>
        <w:rPr>
          <w:rFonts w:ascii="Arial" w:hAnsi="Arial"/>
          <w:color w:val="000000" w:themeColor="text1"/>
          <w:sz w:val="24"/>
        </w:rPr>
      </w:pPr>
      <w:r w:rsidRPr="00C06F61">
        <w:rPr>
          <w:rFonts w:ascii="Arial" w:hAnsi="Arial"/>
          <w:color w:val="000000" w:themeColor="text1"/>
          <w:sz w:val="24"/>
        </w:rPr>
        <w:t>(D)  To provide skills or techniques enabling the individual to compensate for a disability such as the loss of a body part or the loss of a sensory function.</w:t>
      </w:r>
    </w:p>
    <w:p w14:paraId="621D3684" w14:textId="640EC9B9" w:rsidR="005C5135" w:rsidRDefault="005C5135" w:rsidP="005C5135">
      <w:pPr>
        <w:spacing w:after="240" w:line="240" w:lineRule="exact"/>
        <w:ind w:left="864"/>
        <w:rPr>
          <w:rFonts w:ascii="Arial" w:hAnsi="Arial"/>
          <w:color w:val="000000" w:themeColor="text1"/>
          <w:sz w:val="24"/>
          <w:u w:val="single"/>
        </w:rPr>
      </w:pPr>
      <w:r>
        <w:rPr>
          <w:rFonts w:ascii="Arial" w:hAnsi="Arial"/>
          <w:color w:val="000000" w:themeColor="text1"/>
          <w:sz w:val="24"/>
          <w:u w:val="single"/>
        </w:rPr>
        <w:t>(E)  To provide transitional employment services for individuals with serious mental illness. Transitional employment is designed to assist individuals who have not had significant, successful or recent work experience to build work adjustment skills and ego strength/self-esteem, develop a positive work history, learn adjustment skills in a real work environment or clarify their strengths and interests. Transitional employment prepares individuals to make future employment and career decisions.</w:t>
      </w:r>
    </w:p>
    <w:p w14:paraId="5B6407B6" w14:textId="77777777" w:rsidR="005C5135" w:rsidRPr="00C06F61" w:rsidRDefault="005C5135" w:rsidP="005C5135">
      <w:pPr>
        <w:spacing w:after="240" w:line="240" w:lineRule="exact"/>
        <w:rPr>
          <w:rFonts w:ascii="Arial" w:hAnsi="Arial"/>
          <w:color w:val="000000" w:themeColor="text1"/>
          <w:sz w:val="24"/>
        </w:rPr>
      </w:pPr>
      <w:r w:rsidRPr="00C06F61">
        <w:rPr>
          <w:rFonts w:ascii="Arial" w:hAnsi="Arial"/>
          <w:color w:val="000000" w:themeColor="text1"/>
          <w:sz w:val="24"/>
        </w:rPr>
        <w:t>(b)  Training may be provided for clients who:</w:t>
      </w:r>
    </w:p>
    <w:p w14:paraId="2788A749" w14:textId="77777777" w:rsidR="005C5135" w:rsidRPr="00C06F61" w:rsidRDefault="005C5135" w:rsidP="005C5135">
      <w:pPr>
        <w:spacing w:after="240" w:line="240" w:lineRule="exact"/>
        <w:ind w:left="432"/>
        <w:rPr>
          <w:rFonts w:ascii="Arial" w:hAnsi="Arial"/>
          <w:color w:val="000000" w:themeColor="text1"/>
          <w:sz w:val="24"/>
        </w:rPr>
      </w:pPr>
      <w:r w:rsidRPr="00C06F61">
        <w:rPr>
          <w:rFonts w:ascii="Arial" w:hAnsi="Arial"/>
          <w:color w:val="000000" w:themeColor="text1"/>
          <w:sz w:val="24"/>
        </w:rPr>
        <w:t>(1)  are mentally, physically and/or emotionally capable of pursuing a course of training to completion;</w:t>
      </w:r>
    </w:p>
    <w:p w14:paraId="40867103" w14:textId="77777777" w:rsidR="005C5135" w:rsidRPr="00C06F61" w:rsidRDefault="005C5135" w:rsidP="005C5135">
      <w:pPr>
        <w:spacing w:after="240" w:line="240" w:lineRule="exact"/>
        <w:ind w:left="432"/>
        <w:rPr>
          <w:rFonts w:ascii="Arial" w:hAnsi="Arial"/>
          <w:color w:val="000000" w:themeColor="text1"/>
          <w:sz w:val="24"/>
        </w:rPr>
      </w:pPr>
      <w:r w:rsidRPr="00C06F61">
        <w:rPr>
          <w:rFonts w:ascii="Arial" w:hAnsi="Arial"/>
          <w:color w:val="000000" w:themeColor="text1"/>
          <w:sz w:val="24"/>
        </w:rPr>
        <w:t>(2)  require training to achieve an employment outcome or other goals established in the Individual Plan for Employment (IPE); and</w:t>
      </w:r>
    </w:p>
    <w:p w14:paraId="00AA6399" w14:textId="77777777" w:rsidR="005C5135" w:rsidRPr="00C06F61" w:rsidRDefault="005C5135" w:rsidP="005C5135">
      <w:pPr>
        <w:spacing w:after="240" w:line="240" w:lineRule="exact"/>
        <w:ind w:left="432"/>
        <w:rPr>
          <w:rFonts w:ascii="Arial" w:hAnsi="Arial"/>
          <w:color w:val="000000" w:themeColor="text1"/>
          <w:sz w:val="24"/>
        </w:rPr>
      </w:pPr>
      <w:r w:rsidRPr="00C06F61">
        <w:rPr>
          <w:rFonts w:ascii="Arial" w:hAnsi="Arial"/>
          <w:color w:val="000000" w:themeColor="text1"/>
          <w:sz w:val="24"/>
        </w:rPr>
        <w:t>(3)  are determined to have a reasonable opportunity for obtaining employment in the chosen vocation.</w:t>
      </w:r>
    </w:p>
    <w:p w14:paraId="23BBA074" w14:textId="52A4AC6C" w:rsidR="005C5135" w:rsidRPr="00C06F61" w:rsidRDefault="005C5135" w:rsidP="005C5135">
      <w:pPr>
        <w:spacing w:after="240" w:line="240" w:lineRule="exact"/>
        <w:rPr>
          <w:rFonts w:ascii="Arial" w:hAnsi="Arial"/>
          <w:color w:val="000000" w:themeColor="text1"/>
          <w:sz w:val="24"/>
        </w:rPr>
      </w:pPr>
      <w:r w:rsidRPr="00C06F61">
        <w:rPr>
          <w:rFonts w:ascii="Arial" w:hAnsi="Arial"/>
          <w:color w:val="000000" w:themeColor="text1"/>
          <w:sz w:val="24"/>
        </w:rPr>
        <w:t xml:space="preserve">(c)  Decisions related to training are based on the individual needs and informed choices of the client as identified in the IPE. </w:t>
      </w:r>
    </w:p>
    <w:p w14:paraId="70073AA3" w14:textId="6C46632A" w:rsidR="005C5135" w:rsidRPr="00C06F61" w:rsidRDefault="005C5135" w:rsidP="005C5135">
      <w:pPr>
        <w:spacing w:after="240" w:line="240" w:lineRule="exact"/>
        <w:rPr>
          <w:rFonts w:ascii="Arial" w:hAnsi="Arial"/>
          <w:color w:val="000000" w:themeColor="text1"/>
          <w:sz w:val="24"/>
        </w:rPr>
      </w:pPr>
      <w:r w:rsidRPr="00C06F61">
        <w:rPr>
          <w:rFonts w:ascii="Arial" w:hAnsi="Arial"/>
          <w:color w:val="000000" w:themeColor="text1"/>
          <w:sz w:val="24"/>
        </w:rPr>
        <w:t xml:space="preserve">(d)  DVR and DSBVI will only pay tuition and fees for courses which count toward requirements consistent with the vocational goal of the IPE.  Training of DVR and DSBVI clients is provided by colleges, universities, private business and trade schools, state supported vocational schools, employers in the form of on-the-job training, sheltered workshops, and other approved training facilities with valid contracts. </w:t>
      </w:r>
    </w:p>
    <w:p w14:paraId="606162E8" w14:textId="77777777" w:rsidR="005C5135" w:rsidRPr="00C06F61" w:rsidRDefault="005C5135" w:rsidP="005C5135">
      <w:pPr>
        <w:spacing w:after="240" w:line="240" w:lineRule="exact"/>
        <w:rPr>
          <w:rFonts w:ascii="Arial" w:hAnsi="Arial"/>
          <w:color w:val="000000" w:themeColor="text1"/>
          <w:sz w:val="24"/>
        </w:rPr>
      </w:pPr>
      <w:r w:rsidRPr="00C06F61">
        <w:rPr>
          <w:rFonts w:ascii="Arial" w:hAnsi="Arial"/>
          <w:color w:val="000000" w:themeColor="text1"/>
          <w:sz w:val="24"/>
        </w:rPr>
        <w:lastRenderedPageBreak/>
        <w:t>(e)  Federal regulations require a search for comparable services and benefits with the results documented before payment can be made for training in the following institutions: colleges, universities, community/junior colleges, public or private vocational/technical schools, or hospital schools of nursing.  PELL grants and other available Federal/State student aid (excluding merit awards) must be applied to tuition, fees and all other educational expenses as a first dollar source prior to consideration of the expenditure of DRS funds.</w:t>
      </w:r>
    </w:p>
    <w:p w14:paraId="131C3EDE" w14:textId="77777777" w:rsidR="005C5135" w:rsidRPr="00C06F61" w:rsidRDefault="005C5135" w:rsidP="005C5135">
      <w:pPr>
        <w:spacing w:after="240" w:line="240" w:lineRule="exact"/>
        <w:rPr>
          <w:rFonts w:ascii="Arial" w:hAnsi="Arial"/>
          <w:color w:val="000000" w:themeColor="text1"/>
          <w:sz w:val="24"/>
        </w:rPr>
      </w:pPr>
      <w:r w:rsidRPr="00C06F61">
        <w:rPr>
          <w:rFonts w:ascii="Arial" w:hAnsi="Arial"/>
          <w:color w:val="000000" w:themeColor="text1"/>
          <w:sz w:val="24"/>
        </w:rPr>
        <w:t xml:space="preserve">(f)  Training costs will not be authorized </w:t>
      </w:r>
      <w:r>
        <w:rPr>
          <w:rFonts w:ascii="Arial" w:hAnsi="Arial"/>
          <w:color w:val="000000" w:themeColor="text1"/>
          <w:sz w:val="24"/>
        </w:rPr>
        <w:t>by</w:t>
      </w:r>
      <w:r w:rsidRPr="00C06F61">
        <w:rPr>
          <w:rFonts w:ascii="Arial" w:hAnsi="Arial"/>
          <w:color w:val="000000" w:themeColor="text1"/>
          <w:sz w:val="24"/>
        </w:rPr>
        <w:t xml:space="preserve"> DVR and DSBVI until proof of the availability of comparable benefits is received by the counselor.</w:t>
      </w:r>
    </w:p>
    <w:p w14:paraId="3DA4834B" w14:textId="77777777" w:rsidR="005C5135" w:rsidRPr="00C06F61" w:rsidRDefault="005C5135" w:rsidP="005C5135">
      <w:pPr>
        <w:spacing w:after="240" w:line="240" w:lineRule="exact"/>
        <w:rPr>
          <w:rFonts w:ascii="Arial" w:hAnsi="Arial"/>
          <w:color w:val="000000" w:themeColor="text1"/>
          <w:sz w:val="24"/>
        </w:rPr>
      </w:pPr>
      <w:r w:rsidRPr="00C06F61">
        <w:rPr>
          <w:rFonts w:ascii="Arial" w:hAnsi="Arial"/>
          <w:color w:val="000000" w:themeColor="text1"/>
          <w:sz w:val="24"/>
        </w:rPr>
        <w:t>(g)  Once training has begun, the client is expected to progress toward the vocational objective at a steady rate.  This requires the client to attend training on a regular basis, and maintain a full-time load unless an exception is granted by the counselor due to severity of disability, scheduling problems or other valid reasons. Training progress reports or other methods of reporting (i.e., grade reports, transcripts) are utilized to document training progress.  Sporadic attendance and reduced training loads causing a delay in the completion of training must be reviewed by the counselor. The client is responsible for advising the counselor of problems encountered during the training program.</w:t>
      </w:r>
    </w:p>
    <w:p w14:paraId="1C6C7D94" w14:textId="77777777" w:rsidR="005C5135" w:rsidRDefault="005C5135" w:rsidP="005C5135">
      <w:pPr>
        <w:spacing w:after="240" w:line="240" w:lineRule="exact"/>
        <w:rPr>
          <w:rFonts w:ascii="Arial" w:hAnsi="Arial"/>
          <w:color w:val="000000" w:themeColor="text1"/>
          <w:sz w:val="24"/>
        </w:rPr>
        <w:sectPr w:rsidR="005C5135" w:rsidSect="00284802">
          <w:pgSz w:w="12240" w:h="15840"/>
          <w:pgMar w:top="1440" w:right="1350" w:bottom="1152" w:left="1080" w:header="720" w:footer="720" w:gutter="0"/>
          <w:lnNumType w:countBy="1" w:restart="newSection"/>
          <w:cols w:space="720"/>
          <w:noEndnote/>
          <w:titlePg/>
          <w:docGrid w:linePitch="326"/>
        </w:sectPr>
      </w:pPr>
      <w:r w:rsidRPr="00C06F61">
        <w:rPr>
          <w:rFonts w:ascii="Arial" w:hAnsi="Arial"/>
          <w:color w:val="000000" w:themeColor="text1"/>
          <w:sz w:val="24"/>
        </w:rPr>
        <w:t>(h)  All types of institutional, technical, personal adjustment or employment training are purchased by an authorization issued by the counselor.</w:t>
      </w:r>
    </w:p>
    <w:p w14:paraId="692724DD" w14:textId="2FD66C5A" w:rsidR="00820C41" w:rsidRPr="00DD4A4C" w:rsidRDefault="00820C41" w:rsidP="00820C41">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57" w:name="_Hlk180436324"/>
      <w:r w:rsidRPr="00DD4A4C">
        <w:rPr>
          <w:rFonts w:ascii="Arial" w:eastAsia="Times New Roman" w:hAnsi="Arial" w:cs="Arial"/>
          <w:b/>
          <w:bCs/>
          <w:snapToGrid w:val="0"/>
          <w:color w:val="000000" w:themeColor="text1"/>
          <w:sz w:val="24"/>
          <w:szCs w:val="24"/>
        </w:rPr>
        <w:lastRenderedPageBreak/>
        <w:t xml:space="preserve">612:10-7-152.  Payment of tuition and fees at colleges and universities </w:t>
      </w:r>
      <w:r>
        <w:rPr>
          <w:rFonts w:ascii="Arial" w:eastAsia="Times New Roman" w:hAnsi="Arial" w:cs="Arial"/>
          <w:b/>
          <w:bCs/>
          <w:snapToGrid w:val="0"/>
          <w:color w:val="000000" w:themeColor="text1"/>
          <w:sz w:val="24"/>
          <w:szCs w:val="24"/>
        </w:rPr>
        <w:t>[AMENDED]</w:t>
      </w:r>
      <w:bookmarkEnd w:id="57"/>
    </w:p>
    <w:p w14:paraId="1DBE1438" w14:textId="6935D5D9" w:rsidR="00820C41" w:rsidRPr="00DD4A4C" w:rsidRDefault="00820C41" w:rsidP="00820C41">
      <w:pPr>
        <w:spacing w:after="240" w:line="240" w:lineRule="exact"/>
        <w:rPr>
          <w:rFonts w:ascii="Arial" w:hAnsi="Arial"/>
          <w:color w:val="000000" w:themeColor="text1"/>
          <w:sz w:val="24"/>
        </w:rPr>
      </w:pPr>
      <w:r w:rsidRPr="00DD4A4C">
        <w:rPr>
          <w:rFonts w:ascii="Arial" w:hAnsi="Arial"/>
          <w:color w:val="000000" w:themeColor="text1"/>
          <w:sz w:val="24"/>
        </w:rPr>
        <w:t xml:space="preserve">(a)  </w:t>
      </w:r>
      <w:r w:rsidRPr="00DD4A4C">
        <w:rPr>
          <w:rFonts w:ascii="Arial" w:hAnsi="Arial"/>
          <w:b/>
          <w:bCs/>
          <w:color w:val="000000" w:themeColor="text1"/>
          <w:sz w:val="24"/>
        </w:rPr>
        <w:t>Public institutions of higher learning.</w:t>
      </w:r>
      <w:r w:rsidRPr="00DD4A4C">
        <w:rPr>
          <w:rFonts w:ascii="Arial" w:hAnsi="Arial"/>
          <w:color w:val="000000" w:themeColor="text1"/>
          <w:sz w:val="24"/>
        </w:rPr>
        <w:t xml:space="preserve"> Tuition and fees for DVR and DSBVI clients attending public colleges and universities will be paid at the rate set for resident students by the Oklahoma Regents for Higher Education and within limits prescribed by the Legislature. DVR and DSBVI will pay those fees charged to all students and special fees associated with required courses in the student's major field of study.</w:t>
      </w:r>
    </w:p>
    <w:p w14:paraId="201A6B55" w14:textId="77777777" w:rsidR="00820C41" w:rsidRPr="00820C41" w:rsidRDefault="00820C41" w:rsidP="00820C41">
      <w:pPr>
        <w:spacing w:after="240" w:line="240" w:lineRule="exact"/>
        <w:rPr>
          <w:rFonts w:ascii="Arial" w:hAnsi="Arial"/>
          <w:strike/>
          <w:color w:val="000000" w:themeColor="text1"/>
          <w:sz w:val="24"/>
        </w:rPr>
      </w:pPr>
      <w:r w:rsidRPr="00820C41">
        <w:rPr>
          <w:rFonts w:ascii="Arial" w:hAnsi="Arial"/>
          <w:strike/>
          <w:color w:val="000000" w:themeColor="text1"/>
          <w:sz w:val="24"/>
        </w:rPr>
        <w:t>(b)  For the first 60 credit hours or during the completion of an Associate's degree, DRS will only sponsor up to the cost of tuition and fees charged by the local state funded community college or state university within 40 miles of the client's official place of residence. If the client chooses to attend a different training site, DRS will only sponsor an amount equivalent to the amount that would be sponsored if attending the local college/university. Additional transportation or maintenance costs related to attending another training site will not be sponsored by DRS.</w:t>
      </w:r>
    </w:p>
    <w:p w14:paraId="30945E31" w14:textId="77777777" w:rsidR="00820C41" w:rsidRPr="00820C41" w:rsidRDefault="00820C41" w:rsidP="00820C41">
      <w:pPr>
        <w:spacing w:after="240" w:line="240" w:lineRule="exact"/>
        <w:rPr>
          <w:rFonts w:ascii="Arial" w:hAnsi="Arial"/>
          <w:strike/>
          <w:color w:val="000000" w:themeColor="text1"/>
          <w:sz w:val="24"/>
        </w:rPr>
      </w:pPr>
      <w:r w:rsidRPr="00820C41">
        <w:rPr>
          <w:rFonts w:ascii="Arial" w:hAnsi="Arial"/>
          <w:strike/>
          <w:color w:val="000000" w:themeColor="text1"/>
          <w:sz w:val="24"/>
        </w:rPr>
        <w:t>(c)  For the completion of a Bachelor's degree, DRS will only sponsor up to the cost of tuition and fees charged by the state funded college or university closest to the client's official place of residence that offers a program to reach the vocational objective. Additional transportation or maintenance costs related to attending another training site will not be sponsored by DRS.</w:t>
      </w:r>
    </w:p>
    <w:p w14:paraId="46EE4E20" w14:textId="77777777" w:rsidR="00820C41" w:rsidRPr="00820C41" w:rsidRDefault="00820C41" w:rsidP="00820C41">
      <w:pPr>
        <w:spacing w:after="240" w:line="240" w:lineRule="exact"/>
        <w:rPr>
          <w:rFonts w:ascii="Arial" w:hAnsi="Arial"/>
          <w:strike/>
          <w:color w:val="000000" w:themeColor="text1"/>
          <w:sz w:val="24"/>
        </w:rPr>
      </w:pPr>
      <w:r w:rsidRPr="00820C41">
        <w:rPr>
          <w:rFonts w:ascii="Arial" w:hAnsi="Arial"/>
          <w:strike/>
          <w:color w:val="000000" w:themeColor="text1"/>
          <w:sz w:val="24"/>
        </w:rPr>
        <w:t>(d)  Exceptions to the policies for college/university training must be approved by the Programs Manager through justification and must be documented in the case. Possible exceptions include but are not limited to:</w:t>
      </w:r>
    </w:p>
    <w:p w14:paraId="3F37F0AD" w14:textId="77777777" w:rsidR="00820C41" w:rsidRPr="00820C41" w:rsidRDefault="00820C41" w:rsidP="00820C41">
      <w:pPr>
        <w:spacing w:after="240" w:line="240" w:lineRule="exact"/>
        <w:ind w:left="432"/>
        <w:rPr>
          <w:rFonts w:ascii="Arial" w:hAnsi="Arial"/>
          <w:strike/>
          <w:color w:val="000000" w:themeColor="text1"/>
          <w:sz w:val="24"/>
        </w:rPr>
      </w:pPr>
      <w:r w:rsidRPr="00820C41">
        <w:rPr>
          <w:rFonts w:ascii="Arial" w:hAnsi="Arial"/>
          <w:strike/>
          <w:color w:val="000000" w:themeColor="text1"/>
          <w:sz w:val="24"/>
        </w:rPr>
        <w:t>(1)  The need to attend a school outside of the 40 mile limit is due to disability related factors such as the need for accessible on-campus housing.</w:t>
      </w:r>
    </w:p>
    <w:p w14:paraId="6018E886" w14:textId="77777777" w:rsidR="00820C41" w:rsidRPr="00820C41" w:rsidRDefault="00820C41" w:rsidP="00820C41">
      <w:pPr>
        <w:spacing w:after="240" w:line="240" w:lineRule="exact"/>
        <w:ind w:left="432"/>
        <w:rPr>
          <w:rFonts w:ascii="Arial" w:hAnsi="Arial"/>
          <w:strike/>
          <w:color w:val="000000" w:themeColor="text1"/>
          <w:sz w:val="24"/>
        </w:rPr>
      </w:pPr>
      <w:r w:rsidRPr="00820C41">
        <w:rPr>
          <w:rFonts w:ascii="Arial" w:hAnsi="Arial"/>
          <w:strike/>
          <w:color w:val="000000" w:themeColor="text1"/>
          <w:sz w:val="24"/>
        </w:rPr>
        <w:t>(2)  The degree major approved by the DRS Counselor for the client is not available at the local college or university.</w:t>
      </w:r>
    </w:p>
    <w:p w14:paraId="369D480E" w14:textId="77777777" w:rsidR="00820C41" w:rsidRPr="00820C41" w:rsidRDefault="00820C41" w:rsidP="00820C41">
      <w:pPr>
        <w:spacing w:after="240" w:line="240" w:lineRule="exact"/>
        <w:rPr>
          <w:rFonts w:ascii="Arial" w:hAnsi="Arial"/>
          <w:strike/>
          <w:color w:val="000000" w:themeColor="text1"/>
          <w:sz w:val="24"/>
        </w:rPr>
      </w:pPr>
      <w:r w:rsidRPr="00820C41">
        <w:rPr>
          <w:rFonts w:ascii="Arial" w:hAnsi="Arial"/>
          <w:strike/>
          <w:color w:val="000000" w:themeColor="text1"/>
          <w:sz w:val="24"/>
        </w:rPr>
        <w:t>(e)  After the completion of the first semester, a grade report, proof of enrollment, and an itemized invoice are required documentation to support the authorization for tuition and fees. It is the responsibility of the client to provide this support documentation. The client may provide this documentation electronically or as a printed document in the standard format used by the school.</w:t>
      </w:r>
    </w:p>
    <w:p w14:paraId="4AE1FFBA" w14:textId="748D29D7" w:rsidR="00820C41" w:rsidRPr="00DD4A4C" w:rsidRDefault="00820C41" w:rsidP="00820C41">
      <w:pPr>
        <w:spacing w:after="240" w:line="240" w:lineRule="exact"/>
        <w:rPr>
          <w:rFonts w:ascii="Arial" w:hAnsi="Arial"/>
          <w:color w:val="000000" w:themeColor="text1"/>
          <w:sz w:val="24"/>
        </w:rPr>
      </w:pPr>
      <w:r w:rsidRPr="00DD4A4C">
        <w:rPr>
          <w:rFonts w:ascii="Arial" w:hAnsi="Arial"/>
          <w:color w:val="000000" w:themeColor="text1"/>
          <w:sz w:val="24"/>
        </w:rPr>
        <w:t>(</w:t>
      </w:r>
      <w:r w:rsidRPr="00820C41">
        <w:rPr>
          <w:rFonts w:ascii="Arial" w:hAnsi="Arial"/>
          <w:strike/>
          <w:color w:val="000000" w:themeColor="text1"/>
          <w:sz w:val="24"/>
        </w:rPr>
        <w:t>f</w:t>
      </w:r>
      <w:r>
        <w:rPr>
          <w:rFonts w:ascii="Arial" w:hAnsi="Arial"/>
          <w:color w:val="000000" w:themeColor="text1"/>
          <w:sz w:val="24"/>
          <w:u w:val="single"/>
        </w:rPr>
        <w:t>b</w:t>
      </w:r>
      <w:r w:rsidRPr="00DD4A4C">
        <w:rPr>
          <w:rFonts w:ascii="Arial" w:hAnsi="Arial"/>
          <w:color w:val="000000" w:themeColor="text1"/>
          <w:sz w:val="24"/>
        </w:rPr>
        <w:t xml:space="preserve">)  </w:t>
      </w:r>
      <w:r w:rsidRPr="00DD4A4C">
        <w:rPr>
          <w:rFonts w:ascii="Arial" w:hAnsi="Arial"/>
          <w:b/>
          <w:bCs/>
          <w:color w:val="000000" w:themeColor="text1"/>
          <w:sz w:val="24"/>
        </w:rPr>
        <w:t>Private institutions of higher learning.</w:t>
      </w:r>
      <w:r w:rsidRPr="00DD4A4C">
        <w:rPr>
          <w:rFonts w:ascii="Arial" w:hAnsi="Arial"/>
          <w:color w:val="000000" w:themeColor="text1"/>
          <w:sz w:val="24"/>
        </w:rPr>
        <w:t xml:space="preserve"> Tuition and fees for students in attendance at accredited private or denominational schools will be paid at the same rate as that paid at state-supported colleges or universities of equal rank. After the completion of the first semester, a grade report, proof of enrollment, and an itemized invoice are required documentation to support the authorization for tuition and fees. It is the responsibility of the client to provide this support documentation. The client may provide this documentation electronically or as a printed document in the standard format used by the school.</w:t>
      </w:r>
    </w:p>
    <w:p w14:paraId="5B1C56B7" w14:textId="2C092380" w:rsidR="00820C41" w:rsidRPr="00DD4A4C" w:rsidRDefault="00820C41" w:rsidP="00820C41">
      <w:pPr>
        <w:spacing w:after="240" w:line="240" w:lineRule="exact"/>
        <w:rPr>
          <w:rFonts w:ascii="Arial" w:hAnsi="Arial"/>
          <w:color w:val="000000" w:themeColor="text1"/>
          <w:sz w:val="24"/>
        </w:rPr>
      </w:pPr>
      <w:r w:rsidRPr="00DD4A4C">
        <w:rPr>
          <w:rFonts w:ascii="Arial" w:hAnsi="Arial"/>
          <w:color w:val="000000" w:themeColor="text1"/>
          <w:sz w:val="24"/>
        </w:rPr>
        <w:t>(</w:t>
      </w:r>
      <w:r w:rsidRPr="00820C41">
        <w:rPr>
          <w:rFonts w:ascii="Arial" w:hAnsi="Arial"/>
          <w:strike/>
          <w:color w:val="000000" w:themeColor="text1"/>
          <w:sz w:val="24"/>
        </w:rPr>
        <w:t>g</w:t>
      </w:r>
      <w:r>
        <w:rPr>
          <w:rFonts w:ascii="Arial" w:hAnsi="Arial"/>
          <w:color w:val="000000" w:themeColor="text1"/>
          <w:sz w:val="24"/>
          <w:u w:val="single"/>
        </w:rPr>
        <w:t>c</w:t>
      </w:r>
      <w:r w:rsidRPr="00DD4A4C">
        <w:rPr>
          <w:rFonts w:ascii="Arial" w:hAnsi="Arial"/>
          <w:color w:val="000000" w:themeColor="text1"/>
          <w:sz w:val="24"/>
        </w:rPr>
        <w:t xml:space="preserve">)  </w:t>
      </w:r>
      <w:r w:rsidRPr="00DD4A4C">
        <w:rPr>
          <w:rFonts w:ascii="Arial" w:hAnsi="Arial"/>
          <w:b/>
          <w:bCs/>
          <w:color w:val="000000" w:themeColor="text1"/>
          <w:sz w:val="24"/>
        </w:rPr>
        <w:t>Federal/State student aid.</w:t>
      </w:r>
      <w:r w:rsidRPr="00DD4A4C">
        <w:rPr>
          <w:rFonts w:ascii="Arial" w:hAnsi="Arial"/>
          <w:color w:val="000000" w:themeColor="text1"/>
          <w:sz w:val="24"/>
        </w:rPr>
        <w:t xml:space="preserve"> Pell Grant and all other Federal/State aid (excluding merit awards) must be applied to tuition, fees and all other educational expenses as a first dollar source prior to the consideration of the expenditure of DRS funds regardless of whether the student is attending a public or private institution of higher education.</w:t>
      </w:r>
    </w:p>
    <w:p w14:paraId="71928254" w14:textId="0054D2F8" w:rsidR="00820C41" w:rsidRDefault="00820C41" w:rsidP="00820C41">
      <w:pPr>
        <w:spacing w:after="240" w:line="240" w:lineRule="exact"/>
        <w:rPr>
          <w:rFonts w:ascii="Arial" w:hAnsi="Arial"/>
          <w:color w:val="000000" w:themeColor="text1"/>
          <w:sz w:val="24"/>
        </w:rPr>
        <w:sectPr w:rsidR="00820C41" w:rsidSect="00284802">
          <w:pgSz w:w="12240" w:h="15840"/>
          <w:pgMar w:top="1440" w:right="1350" w:bottom="1152" w:left="1080" w:header="720" w:footer="720" w:gutter="0"/>
          <w:lnNumType w:countBy="1" w:restart="newSection"/>
          <w:cols w:space="720"/>
          <w:noEndnote/>
          <w:titlePg/>
          <w:docGrid w:linePitch="326"/>
        </w:sectPr>
      </w:pPr>
      <w:r w:rsidRPr="00DD4A4C">
        <w:rPr>
          <w:rFonts w:ascii="Arial" w:hAnsi="Arial"/>
          <w:color w:val="000000" w:themeColor="text1"/>
          <w:sz w:val="24"/>
        </w:rPr>
        <w:t>(</w:t>
      </w:r>
      <w:r w:rsidRPr="00820C41">
        <w:rPr>
          <w:rFonts w:ascii="Arial" w:hAnsi="Arial"/>
          <w:strike/>
          <w:color w:val="000000" w:themeColor="text1"/>
          <w:sz w:val="24"/>
        </w:rPr>
        <w:t>h</w:t>
      </w:r>
      <w:r>
        <w:rPr>
          <w:rFonts w:ascii="Arial" w:hAnsi="Arial"/>
          <w:color w:val="000000" w:themeColor="text1"/>
          <w:sz w:val="24"/>
          <w:u w:val="single"/>
        </w:rPr>
        <w:t>d</w:t>
      </w:r>
      <w:r w:rsidRPr="00DD4A4C">
        <w:rPr>
          <w:rFonts w:ascii="Arial" w:hAnsi="Arial"/>
          <w:color w:val="000000" w:themeColor="text1"/>
          <w:sz w:val="24"/>
        </w:rPr>
        <w:t xml:space="preserve">)  </w:t>
      </w:r>
      <w:r w:rsidRPr="00DD4A4C">
        <w:rPr>
          <w:rFonts w:ascii="Arial" w:hAnsi="Arial"/>
          <w:b/>
          <w:color w:val="000000" w:themeColor="text1"/>
          <w:sz w:val="24"/>
        </w:rPr>
        <w:t>Cost documentation.</w:t>
      </w:r>
      <w:r w:rsidRPr="00DD4A4C">
        <w:rPr>
          <w:rFonts w:ascii="Arial" w:hAnsi="Arial"/>
          <w:color w:val="000000" w:themeColor="text1"/>
          <w:sz w:val="24"/>
        </w:rPr>
        <w:t xml:space="preserve"> Each client is responsible for providing the counselor a copy of the college or university</w:t>
      </w:r>
      <w:r w:rsidRPr="00DD4A4C">
        <w:rPr>
          <w:rFonts w:ascii="Arial" w:eastAsia="Times New Roman" w:hAnsi="Arial" w:cs="Arial"/>
          <w:color w:val="000000"/>
          <w:sz w:val="24"/>
          <w:szCs w:val="24"/>
        </w:rPr>
        <w:t>'</w:t>
      </w:r>
      <w:r w:rsidRPr="00DD4A4C">
        <w:rPr>
          <w:rFonts w:ascii="Arial" w:hAnsi="Arial"/>
          <w:color w:val="000000" w:themeColor="text1"/>
          <w:sz w:val="24"/>
        </w:rPr>
        <w:t>s current semester costs before the designated "Drop and Add" date.</w:t>
      </w:r>
    </w:p>
    <w:p w14:paraId="001BBC21" w14:textId="51D3760A" w:rsidR="0058720A" w:rsidRPr="00DD4A4C" w:rsidRDefault="0058720A" w:rsidP="0058720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58" w:name="_Hlk181375117"/>
      <w:bookmarkStart w:id="59" w:name="_Hlk180436336"/>
      <w:r w:rsidRPr="00466D43">
        <w:rPr>
          <w:rFonts w:ascii="Arial" w:eastAsia="Times New Roman" w:hAnsi="Arial" w:cs="Arial"/>
          <w:b/>
          <w:bCs/>
          <w:snapToGrid w:val="0"/>
          <w:color w:val="000000" w:themeColor="text1"/>
          <w:sz w:val="24"/>
          <w:szCs w:val="24"/>
        </w:rPr>
        <w:lastRenderedPageBreak/>
        <w:t>612:10-7-157.  Out-of-state training</w:t>
      </w:r>
      <w:r>
        <w:rPr>
          <w:rFonts w:ascii="Arial" w:eastAsia="Times New Roman" w:hAnsi="Arial" w:cs="Arial"/>
          <w:b/>
          <w:bCs/>
          <w:snapToGrid w:val="0"/>
          <w:color w:val="000000" w:themeColor="text1"/>
          <w:sz w:val="24"/>
          <w:szCs w:val="24"/>
        </w:rPr>
        <w:t xml:space="preserve"> [AMENDED]</w:t>
      </w:r>
      <w:bookmarkEnd w:id="58"/>
    </w:p>
    <w:bookmarkEnd w:id="59"/>
    <w:p w14:paraId="430CDB96" w14:textId="77777777" w:rsidR="0058720A" w:rsidRPr="00DD4A4C" w:rsidRDefault="0058720A" w:rsidP="0058720A">
      <w:pPr>
        <w:spacing w:after="240" w:line="240" w:lineRule="exact"/>
        <w:rPr>
          <w:rFonts w:ascii="Arial" w:hAnsi="Arial"/>
          <w:color w:val="000000" w:themeColor="text1"/>
          <w:sz w:val="24"/>
        </w:rPr>
      </w:pPr>
      <w:r w:rsidRPr="00DD4A4C">
        <w:rPr>
          <w:rFonts w:ascii="Arial" w:hAnsi="Arial"/>
          <w:color w:val="000000" w:themeColor="text1"/>
          <w:sz w:val="24"/>
        </w:rPr>
        <w:t>(a)  Out-of-state training of DRS clients is approved when one or more of the following applies:</w:t>
      </w:r>
    </w:p>
    <w:p w14:paraId="5F50D9AA" w14:textId="77777777" w:rsidR="0058720A" w:rsidRPr="00DD4A4C" w:rsidRDefault="0058720A" w:rsidP="0058720A">
      <w:pPr>
        <w:spacing w:after="240" w:line="240" w:lineRule="exact"/>
        <w:ind w:left="432"/>
        <w:rPr>
          <w:rFonts w:ascii="Arial" w:hAnsi="Arial"/>
          <w:color w:val="000000" w:themeColor="text1"/>
          <w:sz w:val="24"/>
        </w:rPr>
      </w:pPr>
      <w:r w:rsidRPr="00DD4A4C">
        <w:rPr>
          <w:rFonts w:ascii="Arial" w:hAnsi="Arial"/>
          <w:color w:val="000000" w:themeColor="text1"/>
          <w:sz w:val="24"/>
        </w:rPr>
        <w:t>(1)  The course of training is not available within the state;</w:t>
      </w:r>
    </w:p>
    <w:p w14:paraId="3BBB449F" w14:textId="77777777" w:rsidR="0058720A" w:rsidRPr="00DD4A4C" w:rsidRDefault="0058720A" w:rsidP="0058720A">
      <w:pPr>
        <w:spacing w:after="240" w:line="240" w:lineRule="exact"/>
        <w:ind w:left="432"/>
        <w:rPr>
          <w:rFonts w:ascii="Arial" w:hAnsi="Arial"/>
          <w:color w:val="000000" w:themeColor="text1"/>
          <w:sz w:val="24"/>
        </w:rPr>
      </w:pPr>
      <w:r w:rsidRPr="00DD4A4C">
        <w:rPr>
          <w:rFonts w:ascii="Arial" w:hAnsi="Arial"/>
          <w:color w:val="000000" w:themeColor="text1"/>
          <w:sz w:val="24"/>
        </w:rPr>
        <w:t>(2)  The out of state training program is no more expensive than in-state training; or</w:t>
      </w:r>
    </w:p>
    <w:p w14:paraId="1A4456E3" w14:textId="77777777" w:rsidR="0058720A" w:rsidRPr="00DD4A4C" w:rsidRDefault="0058720A" w:rsidP="0058720A">
      <w:pPr>
        <w:spacing w:after="240" w:line="240" w:lineRule="exact"/>
        <w:ind w:left="432"/>
        <w:rPr>
          <w:rFonts w:ascii="Arial" w:hAnsi="Arial"/>
          <w:color w:val="000000" w:themeColor="text1"/>
          <w:sz w:val="24"/>
        </w:rPr>
      </w:pPr>
      <w:r w:rsidRPr="00DD4A4C">
        <w:rPr>
          <w:rFonts w:ascii="Arial" w:hAnsi="Arial"/>
          <w:color w:val="000000" w:themeColor="text1"/>
          <w:sz w:val="24"/>
        </w:rPr>
        <w:t>(3)  There are specific considerations based on severity of the disability which preclude the use of in-state facilities.</w:t>
      </w:r>
    </w:p>
    <w:p w14:paraId="4AC6151C" w14:textId="77777777" w:rsidR="0058720A" w:rsidRPr="00DD4A4C" w:rsidRDefault="0058720A" w:rsidP="0058720A">
      <w:pPr>
        <w:spacing w:after="240" w:line="240" w:lineRule="exact"/>
        <w:rPr>
          <w:rFonts w:ascii="Arial" w:hAnsi="Arial"/>
          <w:color w:val="000000" w:themeColor="text1"/>
          <w:sz w:val="24"/>
        </w:rPr>
      </w:pPr>
      <w:r w:rsidRPr="00DD4A4C">
        <w:rPr>
          <w:rFonts w:ascii="Arial" w:hAnsi="Arial"/>
          <w:color w:val="000000" w:themeColor="text1"/>
          <w:sz w:val="24"/>
        </w:rPr>
        <w:t xml:space="preserve">(b)  The case record is to document the basis for this determination. </w:t>
      </w:r>
    </w:p>
    <w:p w14:paraId="2C24BA6D" w14:textId="77777777" w:rsidR="0058720A" w:rsidRPr="00DD4A4C" w:rsidRDefault="0058720A" w:rsidP="0058720A">
      <w:pPr>
        <w:spacing w:after="240" w:line="240" w:lineRule="exact"/>
        <w:rPr>
          <w:rFonts w:ascii="Arial" w:hAnsi="Arial"/>
          <w:color w:val="000000" w:themeColor="text1"/>
          <w:sz w:val="24"/>
        </w:rPr>
      </w:pPr>
      <w:r w:rsidRPr="00DD4A4C">
        <w:rPr>
          <w:rFonts w:ascii="Arial" w:hAnsi="Arial"/>
          <w:color w:val="000000" w:themeColor="text1"/>
          <w:sz w:val="24"/>
        </w:rPr>
        <w:t xml:space="preserve">(c)  Individual counselors will be responsible for authorizing payment to out-of-state training facilities, unless a specific counselor has been assigned for the training facility. Tuition for a student who attends an out-of-state college or university will be paid at the same rate paid at Oklahoma colleges or universities of equal rank. Payment for textbooks and training tools and supplies can be provided for clients in out-of-state training, in accordance with </w:t>
      </w:r>
      <w:r w:rsidRPr="0058720A">
        <w:rPr>
          <w:rFonts w:ascii="Arial" w:hAnsi="Arial"/>
          <w:color w:val="000000" w:themeColor="text1"/>
          <w:sz w:val="24"/>
        </w:rPr>
        <w:t>DRS</w:t>
      </w:r>
      <w:r w:rsidRPr="00466D43">
        <w:rPr>
          <w:rFonts w:ascii="Arial" w:hAnsi="Arial"/>
          <w:color w:val="000000" w:themeColor="text1"/>
          <w:sz w:val="24"/>
          <w:highlight w:val="yellow"/>
        </w:rPr>
        <w:t xml:space="preserve"> </w:t>
      </w:r>
      <w:r w:rsidRPr="0058720A">
        <w:rPr>
          <w:rFonts w:ascii="Arial" w:hAnsi="Arial"/>
          <w:strike/>
          <w:color w:val="000000" w:themeColor="text1"/>
          <w:sz w:val="24"/>
        </w:rPr>
        <w:t>policy</w:t>
      </w:r>
      <w:r w:rsidRPr="0058720A">
        <w:rPr>
          <w:rFonts w:ascii="Arial" w:hAnsi="Arial"/>
          <w:color w:val="000000" w:themeColor="text1"/>
          <w:sz w:val="24"/>
        </w:rPr>
        <w:t xml:space="preserve"> </w:t>
      </w:r>
      <w:r w:rsidRPr="0058720A">
        <w:rPr>
          <w:rFonts w:ascii="Arial" w:hAnsi="Arial"/>
          <w:color w:val="000000" w:themeColor="text1"/>
          <w:sz w:val="24"/>
          <w:u w:val="single"/>
        </w:rPr>
        <w:t>administrative rules</w:t>
      </w:r>
      <w:r w:rsidRPr="00DD4A4C">
        <w:rPr>
          <w:rFonts w:ascii="Arial" w:hAnsi="Arial"/>
          <w:color w:val="000000" w:themeColor="text1"/>
          <w:sz w:val="24"/>
        </w:rPr>
        <w:t xml:space="preserve">. </w:t>
      </w:r>
    </w:p>
    <w:p w14:paraId="1810A69D" w14:textId="77777777" w:rsidR="0058720A" w:rsidRPr="00DD4A4C" w:rsidRDefault="0058720A" w:rsidP="0058720A">
      <w:pPr>
        <w:spacing w:after="240" w:line="240" w:lineRule="exact"/>
        <w:rPr>
          <w:rFonts w:ascii="Arial" w:hAnsi="Arial"/>
          <w:color w:val="000000" w:themeColor="text1"/>
          <w:sz w:val="24"/>
        </w:rPr>
      </w:pPr>
      <w:r w:rsidRPr="00DD4A4C">
        <w:rPr>
          <w:rFonts w:ascii="Arial" w:hAnsi="Arial"/>
          <w:color w:val="000000" w:themeColor="text1"/>
          <w:sz w:val="24"/>
        </w:rPr>
        <w:t>(d)  Prior to client's enrollment at a facility located in another state, an approved Justification for Out-of-State Training form must be submitted to the DRS State Office.</w:t>
      </w:r>
    </w:p>
    <w:p w14:paraId="73CDD14B" w14:textId="77777777" w:rsidR="0058720A" w:rsidRDefault="0058720A" w:rsidP="0058720A">
      <w:pPr>
        <w:spacing w:after="240" w:line="240" w:lineRule="exact"/>
        <w:rPr>
          <w:rFonts w:ascii="Arial" w:hAnsi="Arial"/>
          <w:color w:val="000000" w:themeColor="text1"/>
          <w:sz w:val="24"/>
        </w:rPr>
        <w:sectPr w:rsidR="0058720A" w:rsidSect="00284802">
          <w:pgSz w:w="12240" w:h="15840"/>
          <w:pgMar w:top="1440" w:right="1350" w:bottom="1152" w:left="1080" w:header="720" w:footer="720" w:gutter="0"/>
          <w:lnNumType w:countBy="1" w:restart="newSection"/>
          <w:cols w:space="720"/>
          <w:noEndnote/>
          <w:titlePg/>
          <w:docGrid w:linePitch="326"/>
        </w:sectPr>
      </w:pPr>
      <w:r w:rsidRPr="00DD4A4C">
        <w:rPr>
          <w:rFonts w:ascii="Arial" w:hAnsi="Arial"/>
          <w:color w:val="000000" w:themeColor="text1"/>
          <w:sz w:val="24"/>
        </w:rPr>
        <w:t>(e)  The DRS Contracts Unit must complete renewal of contracts no less than two months prior to present contract expiration date to ensure continuation of services. When a contract lapses because renewal was not completed within time frames, the Department cannot pay the institution's claim.</w:t>
      </w:r>
    </w:p>
    <w:p w14:paraId="1A873174" w14:textId="62568ABA" w:rsidR="005C5135" w:rsidRPr="000C22FA" w:rsidRDefault="005C5135" w:rsidP="005C5135">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60" w:name="_Hlk180436350"/>
      <w:r w:rsidRPr="000C22FA">
        <w:rPr>
          <w:rFonts w:ascii="Arial" w:eastAsia="Times New Roman" w:hAnsi="Arial" w:cs="Arial"/>
          <w:b/>
          <w:bCs/>
          <w:snapToGrid w:val="0"/>
          <w:color w:val="000000" w:themeColor="text1"/>
          <w:sz w:val="24"/>
          <w:szCs w:val="24"/>
        </w:rPr>
        <w:lastRenderedPageBreak/>
        <w:t xml:space="preserve">612:10-7-164.  Personal and work adjustment training </w:t>
      </w:r>
      <w:r w:rsidR="008E27B2">
        <w:rPr>
          <w:rFonts w:ascii="Arial" w:eastAsia="Times New Roman" w:hAnsi="Arial" w:cs="Arial"/>
          <w:b/>
          <w:bCs/>
          <w:snapToGrid w:val="0"/>
          <w:color w:val="000000" w:themeColor="text1"/>
          <w:sz w:val="24"/>
          <w:szCs w:val="24"/>
        </w:rPr>
        <w:t>[</w:t>
      </w:r>
      <w:r w:rsidR="00A9274A">
        <w:rPr>
          <w:rFonts w:ascii="Arial" w:eastAsia="Times New Roman" w:hAnsi="Arial" w:cs="Arial"/>
          <w:b/>
          <w:bCs/>
          <w:snapToGrid w:val="0"/>
          <w:color w:val="000000" w:themeColor="text1"/>
          <w:sz w:val="24"/>
          <w:szCs w:val="24"/>
        </w:rPr>
        <w:t>AMENDED</w:t>
      </w:r>
      <w:r w:rsidR="008E27B2">
        <w:rPr>
          <w:rFonts w:ascii="Arial" w:eastAsia="Times New Roman" w:hAnsi="Arial" w:cs="Arial"/>
          <w:b/>
          <w:bCs/>
          <w:snapToGrid w:val="0"/>
          <w:color w:val="000000" w:themeColor="text1"/>
          <w:sz w:val="24"/>
          <w:szCs w:val="24"/>
        </w:rPr>
        <w:t>]</w:t>
      </w:r>
    </w:p>
    <w:bookmarkEnd w:id="60"/>
    <w:p w14:paraId="4F80E709" w14:textId="77777777" w:rsidR="005C5135" w:rsidRPr="000C22FA" w:rsidRDefault="005C5135" w:rsidP="005C5135">
      <w:pPr>
        <w:spacing w:after="240" w:line="240" w:lineRule="exact"/>
        <w:rPr>
          <w:rFonts w:ascii="Arial" w:hAnsi="Arial"/>
          <w:color w:val="000000" w:themeColor="text1"/>
          <w:sz w:val="24"/>
        </w:rPr>
      </w:pPr>
      <w:r w:rsidRPr="000C22FA">
        <w:rPr>
          <w:rFonts w:ascii="Arial" w:hAnsi="Arial"/>
          <w:color w:val="000000" w:themeColor="text1"/>
          <w:sz w:val="24"/>
        </w:rPr>
        <w:t xml:space="preserve">(a)  Personal and/or work adjustment training is provided by facilities and schools having valid contracts with the Department. </w:t>
      </w:r>
    </w:p>
    <w:p w14:paraId="1F2C3171" w14:textId="25B3F1D1" w:rsidR="005C5135" w:rsidRPr="005115BC" w:rsidRDefault="005C5135" w:rsidP="005C5135">
      <w:pPr>
        <w:spacing w:after="240" w:line="240" w:lineRule="exact"/>
        <w:rPr>
          <w:rFonts w:ascii="Arial" w:hAnsi="Arial"/>
          <w:color w:val="000000" w:themeColor="text1"/>
          <w:sz w:val="24"/>
          <w:u w:val="single"/>
        </w:rPr>
      </w:pPr>
      <w:r w:rsidRPr="000C22FA">
        <w:rPr>
          <w:rFonts w:ascii="Arial" w:hAnsi="Arial"/>
          <w:color w:val="000000" w:themeColor="text1"/>
          <w:sz w:val="24"/>
        </w:rPr>
        <w:t xml:space="preserve">(b)  Personal or work adjustment training is the provision of skills or techniques for the purpose of enabling the individual to compensate for a disability such as the loss of a member of the body or the loss of sensory function. </w:t>
      </w:r>
      <w:r w:rsidR="005115BC" w:rsidRPr="005115BC">
        <w:rPr>
          <w:rFonts w:ascii="Arial" w:hAnsi="Arial"/>
          <w:color w:val="000000" w:themeColor="text1"/>
          <w:sz w:val="24"/>
          <w:u w:val="single"/>
        </w:rPr>
        <w:t>Personal or work adjustment training includes but is not limited to conditioning activities for developing work tolerance, work therapy, occupational therapy, lip reading, speech training and speech correction, auditory training, gait training, diabetes management courses, driver's training, and mobility training. It may also include development of personal habits, attitudes, and work habits necessary to orient the individual to the world of work. This service does not require client participation in cost of services.</w:t>
      </w:r>
    </w:p>
    <w:p w14:paraId="7D718879" w14:textId="205E9B28" w:rsidR="005C5135" w:rsidRPr="005115BC" w:rsidRDefault="005C5135" w:rsidP="005C5135">
      <w:pPr>
        <w:spacing w:before="100" w:beforeAutospacing="1" w:after="0" w:line="240" w:lineRule="exact"/>
        <w:ind w:left="450"/>
        <w:rPr>
          <w:rFonts w:ascii="Arial" w:hAnsi="Arial"/>
          <w:color w:val="000000"/>
          <w:sz w:val="24"/>
          <w:u w:val="single"/>
        </w:rPr>
      </w:pPr>
      <w:r w:rsidRPr="00307E85">
        <w:rPr>
          <w:rFonts w:ascii="Arial" w:hAnsi="Arial"/>
          <w:color w:val="000000"/>
          <w:sz w:val="24"/>
        </w:rPr>
        <w:t xml:space="preserve">(1)  </w:t>
      </w:r>
      <w:r w:rsidRPr="005115BC">
        <w:rPr>
          <w:rFonts w:ascii="Arial" w:hAnsi="Arial"/>
          <w:strike/>
          <w:color w:val="000000"/>
          <w:sz w:val="24"/>
        </w:rPr>
        <w:t>Work adjustment training includes but is not limited to:</w:t>
      </w:r>
      <w:r w:rsidRPr="00307E85">
        <w:rPr>
          <w:rFonts w:ascii="Arial" w:hAnsi="Arial"/>
          <w:color w:val="000000"/>
          <w:sz w:val="24"/>
        </w:rPr>
        <w:t xml:space="preserve"> </w:t>
      </w:r>
      <w:r w:rsidR="005115BC" w:rsidRPr="005115BC">
        <w:rPr>
          <w:rFonts w:ascii="Arial" w:hAnsi="Arial"/>
          <w:color w:val="000000" w:themeColor="text1"/>
          <w:sz w:val="24"/>
          <w:u w:val="single"/>
        </w:rPr>
        <w:t>High school students eligible for this service must be at least 16 years of age and may not participate for more than</w:t>
      </w:r>
      <w:r w:rsidR="005115BC" w:rsidRPr="005115BC">
        <w:rPr>
          <w:rFonts w:ascii="Arial" w:hAnsi="Arial"/>
          <w:strike/>
          <w:color w:val="000000" w:themeColor="text1"/>
          <w:sz w:val="24"/>
          <w:u w:val="single"/>
        </w:rPr>
        <w:t xml:space="preserve"> </w:t>
      </w:r>
      <w:r w:rsidR="005115BC" w:rsidRPr="005115BC">
        <w:rPr>
          <w:rFonts w:ascii="Arial" w:hAnsi="Arial"/>
          <w:color w:val="000000" w:themeColor="text1"/>
          <w:sz w:val="24"/>
          <w:u w:val="single"/>
        </w:rPr>
        <w:t xml:space="preserve"> 24 months unless client and counselor determine additional time is needed.</w:t>
      </w:r>
    </w:p>
    <w:p w14:paraId="078D94A7" w14:textId="77777777" w:rsidR="005C5135" w:rsidRPr="005115BC" w:rsidRDefault="005C5135" w:rsidP="005C5135">
      <w:pPr>
        <w:spacing w:before="100" w:beforeAutospacing="1" w:after="0" w:line="240" w:lineRule="exact"/>
        <w:ind w:left="900"/>
        <w:rPr>
          <w:rFonts w:ascii="Arial" w:hAnsi="Arial"/>
          <w:strike/>
          <w:color w:val="000000"/>
          <w:sz w:val="24"/>
        </w:rPr>
      </w:pPr>
      <w:r w:rsidRPr="005115BC">
        <w:rPr>
          <w:rFonts w:ascii="Arial" w:hAnsi="Arial"/>
          <w:strike/>
          <w:color w:val="000000"/>
          <w:sz w:val="24"/>
        </w:rPr>
        <w:t xml:space="preserve">(A)  conditioning activities for developing work tolerance, </w:t>
      </w:r>
    </w:p>
    <w:p w14:paraId="5D8C8689" w14:textId="77777777" w:rsidR="005C5135" w:rsidRPr="005115BC" w:rsidRDefault="005C5135" w:rsidP="005C5135">
      <w:pPr>
        <w:spacing w:before="100" w:beforeAutospacing="1" w:after="0" w:line="240" w:lineRule="exact"/>
        <w:ind w:left="900"/>
        <w:rPr>
          <w:rFonts w:ascii="Arial" w:hAnsi="Arial"/>
          <w:strike/>
          <w:color w:val="000000"/>
          <w:sz w:val="24"/>
        </w:rPr>
      </w:pPr>
      <w:r w:rsidRPr="005115BC">
        <w:rPr>
          <w:rFonts w:ascii="Arial" w:hAnsi="Arial"/>
          <w:strike/>
          <w:color w:val="000000"/>
          <w:sz w:val="24"/>
        </w:rPr>
        <w:t xml:space="preserve">(B)  work therapy, </w:t>
      </w:r>
    </w:p>
    <w:p w14:paraId="731214A0" w14:textId="77777777" w:rsidR="005C5135" w:rsidRPr="005115BC" w:rsidRDefault="005C5135" w:rsidP="005C5135">
      <w:pPr>
        <w:spacing w:before="100" w:beforeAutospacing="1" w:after="0" w:line="240" w:lineRule="exact"/>
        <w:ind w:left="900"/>
        <w:rPr>
          <w:rFonts w:ascii="Arial" w:hAnsi="Arial"/>
          <w:strike/>
          <w:color w:val="000000"/>
          <w:sz w:val="24"/>
        </w:rPr>
      </w:pPr>
      <w:r w:rsidRPr="005115BC">
        <w:rPr>
          <w:rFonts w:ascii="Arial" w:hAnsi="Arial"/>
          <w:strike/>
          <w:color w:val="000000"/>
          <w:sz w:val="24"/>
        </w:rPr>
        <w:t>(C)  occupational therapy,</w:t>
      </w:r>
    </w:p>
    <w:p w14:paraId="17AE3CAF" w14:textId="77777777" w:rsidR="005C5135" w:rsidRPr="005115BC" w:rsidRDefault="005C5135" w:rsidP="005C5135">
      <w:pPr>
        <w:spacing w:before="100" w:beforeAutospacing="1" w:after="0" w:line="240" w:lineRule="exact"/>
        <w:ind w:left="900"/>
        <w:rPr>
          <w:rFonts w:ascii="Arial" w:hAnsi="Arial"/>
          <w:strike/>
          <w:color w:val="000000"/>
          <w:sz w:val="24"/>
        </w:rPr>
      </w:pPr>
      <w:r w:rsidRPr="005115BC">
        <w:rPr>
          <w:rFonts w:ascii="Arial" w:hAnsi="Arial"/>
          <w:strike/>
          <w:color w:val="000000"/>
          <w:sz w:val="24"/>
        </w:rPr>
        <w:t xml:space="preserve">(D)  lip reading, </w:t>
      </w:r>
    </w:p>
    <w:p w14:paraId="125AB11C" w14:textId="77777777" w:rsidR="005C5135" w:rsidRPr="005115BC" w:rsidRDefault="005C5135" w:rsidP="005C5135">
      <w:pPr>
        <w:spacing w:before="100" w:beforeAutospacing="1" w:after="0" w:line="240" w:lineRule="exact"/>
        <w:ind w:left="900"/>
        <w:rPr>
          <w:rFonts w:ascii="Arial" w:hAnsi="Arial"/>
          <w:strike/>
          <w:color w:val="000000"/>
          <w:sz w:val="24"/>
        </w:rPr>
      </w:pPr>
      <w:r w:rsidRPr="005115BC">
        <w:rPr>
          <w:rFonts w:ascii="Arial" w:hAnsi="Arial"/>
          <w:strike/>
          <w:color w:val="000000"/>
          <w:sz w:val="24"/>
        </w:rPr>
        <w:t xml:space="preserve">(E)  speech therapy, </w:t>
      </w:r>
    </w:p>
    <w:p w14:paraId="3C49471B" w14:textId="77777777" w:rsidR="005C5135" w:rsidRPr="005115BC" w:rsidRDefault="005C5135" w:rsidP="005C5135">
      <w:pPr>
        <w:spacing w:before="100" w:beforeAutospacing="1" w:after="0" w:line="240" w:lineRule="exact"/>
        <w:ind w:left="900"/>
        <w:rPr>
          <w:rFonts w:ascii="Arial" w:hAnsi="Arial"/>
          <w:strike/>
          <w:color w:val="000000"/>
          <w:sz w:val="24"/>
        </w:rPr>
      </w:pPr>
      <w:r w:rsidRPr="005115BC">
        <w:rPr>
          <w:rFonts w:ascii="Arial" w:hAnsi="Arial"/>
          <w:strike/>
          <w:color w:val="000000"/>
          <w:sz w:val="24"/>
        </w:rPr>
        <w:t xml:space="preserve">(F)  auditory training, </w:t>
      </w:r>
    </w:p>
    <w:p w14:paraId="623998AB" w14:textId="77777777" w:rsidR="005C5135" w:rsidRPr="005115BC" w:rsidRDefault="005C5135" w:rsidP="005C5135">
      <w:pPr>
        <w:spacing w:before="100" w:beforeAutospacing="1" w:after="0" w:line="240" w:lineRule="exact"/>
        <w:ind w:left="900"/>
        <w:rPr>
          <w:rFonts w:ascii="Arial" w:hAnsi="Arial"/>
          <w:strike/>
          <w:color w:val="000000"/>
          <w:sz w:val="24"/>
        </w:rPr>
      </w:pPr>
      <w:r w:rsidRPr="005115BC">
        <w:rPr>
          <w:rFonts w:ascii="Arial" w:hAnsi="Arial"/>
          <w:strike/>
          <w:color w:val="000000"/>
          <w:sz w:val="24"/>
        </w:rPr>
        <w:t xml:space="preserve">(G)  gait training, </w:t>
      </w:r>
    </w:p>
    <w:p w14:paraId="56A2CB5C" w14:textId="77777777" w:rsidR="005C5135" w:rsidRPr="005115BC" w:rsidRDefault="005C5135" w:rsidP="005C5135">
      <w:pPr>
        <w:spacing w:before="100" w:beforeAutospacing="1" w:after="0" w:line="240" w:lineRule="exact"/>
        <w:ind w:left="900"/>
        <w:rPr>
          <w:rFonts w:ascii="Arial" w:hAnsi="Arial"/>
          <w:strike/>
          <w:color w:val="000000"/>
          <w:sz w:val="24"/>
        </w:rPr>
      </w:pPr>
      <w:r w:rsidRPr="005115BC">
        <w:rPr>
          <w:rFonts w:ascii="Arial" w:hAnsi="Arial"/>
          <w:strike/>
          <w:color w:val="000000"/>
          <w:sz w:val="24"/>
        </w:rPr>
        <w:t xml:space="preserve">(H)  diabetes education training, </w:t>
      </w:r>
    </w:p>
    <w:p w14:paraId="3E607033" w14:textId="77777777" w:rsidR="005C5135" w:rsidRPr="005115BC" w:rsidRDefault="005C5135" w:rsidP="005C5135">
      <w:pPr>
        <w:spacing w:before="100" w:beforeAutospacing="1" w:after="0" w:line="240" w:lineRule="exact"/>
        <w:ind w:left="900"/>
        <w:rPr>
          <w:rFonts w:ascii="Arial" w:hAnsi="Arial"/>
          <w:strike/>
          <w:color w:val="000000"/>
          <w:sz w:val="24"/>
        </w:rPr>
      </w:pPr>
      <w:r w:rsidRPr="005115BC">
        <w:rPr>
          <w:rFonts w:ascii="Arial" w:hAnsi="Arial"/>
          <w:strike/>
          <w:color w:val="000000"/>
          <w:sz w:val="24"/>
        </w:rPr>
        <w:t xml:space="preserve">(I)  driver's training, and </w:t>
      </w:r>
    </w:p>
    <w:p w14:paraId="14BD1DF6" w14:textId="77777777" w:rsidR="005C5135" w:rsidRPr="00307E85" w:rsidRDefault="005C5135" w:rsidP="005C5135">
      <w:pPr>
        <w:spacing w:before="100" w:beforeAutospacing="1" w:after="0" w:line="240" w:lineRule="exact"/>
        <w:ind w:left="900"/>
        <w:rPr>
          <w:rFonts w:ascii="Arial" w:hAnsi="Arial"/>
          <w:color w:val="000000"/>
          <w:sz w:val="24"/>
        </w:rPr>
      </w:pPr>
      <w:r w:rsidRPr="005115BC">
        <w:rPr>
          <w:rFonts w:ascii="Arial" w:hAnsi="Arial"/>
          <w:strike/>
          <w:color w:val="000000"/>
          <w:sz w:val="24"/>
        </w:rPr>
        <w:t xml:space="preserve">(J)  mobility training. </w:t>
      </w:r>
    </w:p>
    <w:p w14:paraId="36331A25" w14:textId="4594BA11" w:rsidR="005C5135" w:rsidRPr="005115BC" w:rsidRDefault="005C5135" w:rsidP="005C5135">
      <w:pPr>
        <w:spacing w:before="100" w:beforeAutospacing="1" w:after="0" w:line="240" w:lineRule="exact"/>
        <w:ind w:left="450"/>
        <w:rPr>
          <w:rFonts w:ascii="Arial" w:hAnsi="Arial"/>
          <w:strike/>
          <w:color w:val="000000"/>
          <w:sz w:val="24"/>
        </w:rPr>
      </w:pPr>
      <w:r w:rsidRPr="00307E85">
        <w:rPr>
          <w:rFonts w:ascii="Arial" w:hAnsi="Arial"/>
          <w:color w:val="000000"/>
          <w:sz w:val="24"/>
        </w:rPr>
        <w:t xml:space="preserve">(2)  </w:t>
      </w:r>
      <w:r w:rsidRPr="005115BC">
        <w:rPr>
          <w:rFonts w:ascii="Arial" w:hAnsi="Arial"/>
          <w:strike/>
          <w:color w:val="000000"/>
          <w:sz w:val="24"/>
        </w:rPr>
        <w:t>Personal adjustment training may also include:</w:t>
      </w:r>
      <w:r w:rsidRPr="005115BC">
        <w:rPr>
          <w:rFonts w:ascii="Arial" w:hAnsi="Arial"/>
          <w:color w:val="000000"/>
          <w:sz w:val="24"/>
        </w:rPr>
        <w:t xml:space="preserve"> </w:t>
      </w:r>
      <w:r w:rsidR="005115BC">
        <w:rPr>
          <w:rFonts w:ascii="Arial" w:hAnsi="Arial"/>
          <w:color w:val="000000" w:themeColor="text1"/>
          <w:sz w:val="24"/>
          <w:u w:val="single"/>
        </w:rPr>
        <w:t>Driver</w:t>
      </w:r>
      <w:r w:rsidR="005115BC" w:rsidRPr="003C5499">
        <w:rPr>
          <w:rFonts w:ascii="Arial" w:eastAsia="Times New Roman" w:hAnsi="Arial" w:cs="Arial"/>
          <w:color w:val="000000"/>
          <w:sz w:val="24"/>
          <w:szCs w:val="24"/>
          <w:u w:val="single"/>
        </w:rPr>
        <w:t>'</w:t>
      </w:r>
      <w:r w:rsidR="005115BC">
        <w:rPr>
          <w:rFonts w:ascii="Arial" w:hAnsi="Arial"/>
          <w:color w:val="000000" w:themeColor="text1"/>
          <w:sz w:val="24"/>
          <w:u w:val="single"/>
        </w:rPr>
        <w:t xml:space="preserve">s training is intended to be of a rehabilitative and adapted nature due to a disability such as an amputation or residual effects of stroke, etc, which necessitates the  need for training using specialized accommodations, ie; hand controls, adapted foot </w:t>
      </w:r>
      <w:r w:rsidR="005115BC">
        <w:rPr>
          <w:rFonts w:ascii="Arial" w:hAnsi="Arial" w:cs="Arial"/>
          <w:color w:val="000000" w:themeColor="text1"/>
          <w:sz w:val="24"/>
          <w:szCs w:val="24"/>
          <w:u w:val="single"/>
        </w:rPr>
        <w:t>pedals, etc.</w:t>
      </w:r>
    </w:p>
    <w:p w14:paraId="617EC49F" w14:textId="77777777" w:rsidR="005C5135" w:rsidRPr="005115BC" w:rsidRDefault="005C5135" w:rsidP="005C5135">
      <w:pPr>
        <w:spacing w:before="100" w:beforeAutospacing="1" w:after="0" w:line="240" w:lineRule="exact"/>
        <w:ind w:left="900"/>
        <w:rPr>
          <w:rFonts w:ascii="Arial" w:hAnsi="Arial"/>
          <w:strike/>
          <w:color w:val="000000"/>
          <w:sz w:val="24"/>
        </w:rPr>
      </w:pPr>
      <w:r w:rsidRPr="005115BC">
        <w:rPr>
          <w:rFonts w:ascii="Arial" w:hAnsi="Arial"/>
          <w:strike/>
          <w:color w:val="000000"/>
          <w:sz w:val="24"/>
        </w:rPr>
        <w:t xml:space="preserve">(A)  development of personal habits, </w:t>
      </w:r>
    </w:p>
    <w:p w14:paraId="5749F707" w14:textId="77777777" w:rsidR="005C5135" w:rsidRPr="005115BC" w:rsidRDefault="005C5135" w:rsidP="005C5135">
      <w:pPr>
        <w:spacing w:before="100" w:beforeAutospacing="1" w:after="0" w:line="240" w:lineRule="exact"/>
        <w:ind w:left="900"/>
        <w:rPr>
          <w:rFonts w:ascii="Arial" w:hAnsi="Arial"/>
          <w:strike/>
          <w:color w:val="000000"/>
          <w:sz w:val="24"/>
        </w:rPr>
      </w:pPr>
      <w:r w:rsidRPr="005115BC">
        <w:rPr>
          <w:rFonts w:ascii="Arial" w:hAnsi="Arial"/>
          <w:strike/>
          <w:color w:val="000000"/>
          <w:sz w:val="24"/>
        </w:rPr>
        <w:t xml:space="preserve">(B)  attitudes, and </w:t>
      </w:r>
    </w:p>
    <w:p w14:paraId="4B96BDA1" w14:textId="77777777" w:rsidR="005C5135" w:rsidRDefault="005C5135" w:rsidP="005C5135">
      <w:pPr>
        <w:spacing w:before="100" w:beforeAutospacing="1" w:after="0" w:line="240" w:lineRule="exact"/>
        <w:ind w:left="900"/>
        <w:rPr>
          <w:rFonts w:ascii="Arial" w:hAnsi="Arial"/>
          <w:color w:val="000000"/>
          <w:sz w:val="24"/>
        </w:rPr>
      </w:pPr>
      <w:r w:rsidRPr="005115BC">
        <w:rPr>
          <w:rFonts w:ascii="Arial" w:hAnsi="Arial"/>
          <w:strike/>
          <w:color w:val="000000"/>
          <w:sz w:val="24"/>
        </w:rPr>
        <w:t>(C)  work habits necessary to orient the individual to the world of work.</w:t>
      </w:r>
      <w:r w:rsidRPr="00307E85">
        <w:rPr>
          <w:rFonts w:ascii="Arial" w:hAnsi="Arial"/>
          <w:color w:val="000000"/>
          <w:sz w:val="24"/>
        </w:rPr>
        <w:t xml:space="preserve"> </w:t>
      </w:r>
    </w:p>
    <w:p w14:paraId="10A927A9" w14:textId="77777777" w:rsidR="005115BC" w:rsidRPr="00307E85" w:rsidRDefault="005115BC" w:rsidP="005C5135">
      <w:pPr>
        <w:spacing w:before="100" w:beforeAutospacing="1" w:after="0" w:line="240" w:lineRule="exact"/>
        <w:ind w:left="900"/>
        <w:rPr>
          <w:rFonts w:ascii="Arial" w:hAnsi="Arial"/>
          <w:color w:val="000000"/>
          <w:sz w:val="24"/>
        </w:rPr>
      </w:pPr>
    </w:p>
    <w:p w14:paraId="6B42525C" w14:textId="77777777" w:rsidR="005115BC" w:rsidRDefault="005C5135" w:rsidP="005115BC">
      <w:pPr>
        <w:pStyle w:val="PlainText"/>
        <w:rPr>
          <w:rFonts w:ascii="Arial" w:hAnsi="Arial" w:cs="Arial"/>
          <w:sz w:val="24"/>
          <w:szCs w:val="24"/>
          <w:u w:val="single"/>
        </w:rPr>
        <w:sectPr w:rsidR="005115BC" w:rsidSect="00284802">
          <w:pgSz w:w="12240" w:h="15840"/>
          <w:pgMar w:top="1440" w:right="1350" w:bottom="1152" w:left="1080" w:header="720" w:footer="720" w:gutter="0"/>
          <w:lnNumType w:countBy="1" w:restart="newSection"/>
          <w:cols w:space="720"/>
          <w:noEndnote/>
          <w:titlePg/>
          <w:docGrid w:linePitch="326"/>
        </w:sectPr>
      </w:pPr>
      <w:r w:rsidRPr="00307E85">
        <w:rPr>
          <w:rFonts w:ascii="Arial" w:hAnsi="Arial"/>
          <w:color w:val="000000"/>
          <w:sz w:val="24"/>
        </w:rPr>
        <w:lastRenderedPageBreak/>
        <w:t xml:space="preserve">(3)  </w:t>
      </w:r>
      <w:r w:rsidRPr="005115BC">
        <w:rPr>
          <w:rFonts w:ascii="Arial" w:hAnsi="Arial"/>
          <w:strike/>
          <w:color w:val="000000"/>
          <w:sz w:val="24"/>
        </w:rPr>
        <w:t>This service does not require client participation in cost of services. High school students eligible for this service must be at least 16 years of age and may not participate for more than 18 months unless client and counselor determine additional time is needed.</w:t>
      </w:r>
      <w:r w:rsidRPr="005115BC">
        <w:rPr>
          <w:rFonts w:ascii="Arial" w:hAnsi="Arial"/>
          <w:b/>
          <w:bCs/>
          <w:strike/>
          <w:color w:val="000000" w:themeColor="text1"/>
          <w:sz w:val="24"/>
        </w:rPr>
        <w:t xml:space="preserve"> </w:t>
      </w:r>
      <w:r w:rsidR="005115BC">
        <w:rPr>
          <w:rFonts w:ascii="Arial" w:hAnsi="Arial" w:cs="Arial"/>
          <w:sz w:val="24"/>
          <w:szCs w:val="24"/>
          <w:u w:val="single"/>
        </w:rPr>
        <w:t>Clients with significant or progressive vision loss will not be considered for adapted driving training by DRS due to potential liability implications. Cases of this nature shall be reviewed by the appropriate Programs Manager or Field Service Coordinator</w:t>
      </w:r>
      <w:r w:rsidR="005115BC" w:rsidRPr="005115BC">
        <w:rPr>
          <w:rFonts w:ascii="Arial" w:hAnsi="Arial" w:cs="Arial"/>
          <w:sz w:val="24"/>
          <w:szCs w:val="24"/>
          <w:u w:val="single"/>
        </w:rPr>
        <w:t>.</w:t>
      </w:r>
    </w:p>
    <w:p w14:paraId="46B21E78" w14:textId="77777777" w:rsidR="005115BC" w:rsidRDefault="005115BC" w:rsidP="005115BC">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sectPr w:rsidR="005115BC" w:rsidSect="00284802">
          <w:pgSz w:w="12240" w:h="15840"/>
          <w:pgMar w:top="1440" w:right="1350" w:bottom="1152" w:left="1080" w:header="720" w:footer="720" w:gutter="0"/>
          <w:lnNumType w:countBy="1" w:restart="newSection"/>
          <w:cols w:space="720"/>
          <w:noEndnote/>
          <w:titlePg/>
          <w:docGrid w:linePitch="326"/>
        </w:sectPr>
      </w:pPr>
      <w:r w:rsidRPr="00DD4A4C">
        <w:rPr>
          <w:rFonts w:ascii="Arial" w:eastAsia="Times New Roman" w:hAnsi="Arial" w:cs="Arial"/>
          <w:b/>
          <w:snapToGrid w:val="0"/>
          <w:color w:val="000000"/>
          <w:sz w:val="24"/>
          <w:szCs w:val="20"/>
        </w:rPr>
        <w:lastRenderedPageBreak/>
        <w:t>PART 17.  SUPPORTED EMPLOYMENT SERVICES</w:t>
      </w:r>
    </w:p>
    <w:p w14:paraId="16133535" w14:textId="045AE9EC" w:rsidR="005115BC" w:rsidRPr="000C22FA" w:rsidRDefault="005115BC" w:rsidP="005115BC">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0C22FA">
        <w:rPr>
          <w:rFonts w:ascii="Arial" w:eastAsia="Times New Roman" w:hAnsi="Arial" w:cs="Arial"/>
          <w:b/>
          <w:bCs/>
          <w:snapToGrid w:val="0"/>
          <w:color w:val="000000" w:themeColor="text1"/>
          <w:sz w:val="24"/>
          <w:szCs w:val="24"/>
        </w:rPr>
        <w:lastRenderedPageBreak/>
        <w:t xml:space="preserve">612:10-7-179.  Overview of Supported Employment Services </w:t>
      </w:r>
      <w:r>
        <w:rPr>
          <w:rFonts w:ascii="Arial" w:eastAsia="Times New Roman" w:hAnsi="Arial" w:cs="Arial"/>
          <w:b/>
          <w:bCs/>
          <w:snapToGrid w:val="0"/>
          <w:color w:val="000000" w:themeColor="text1"/>
          <w:sz w:val="24"/>
          <w:szCs w:val="24"/>
        </w:rPr>
        <w:t>[AMENDED]</w:t>
      </w:r>
    </w:p>
    <w:p w14:paraId="79ECE5A7" w14:textId="2DBA5FAF" w:rsidR="005115BC" w:rsidRPr="000C22FA" w:rsidRDefault="005115BC" w:rsidP="005115BC">
      <w:pPr>
        <w:spacing w:after="240" w:line="240" w:lineRule="exact"/>
        <w:ind w:firstLine="432"/>
        <w:rPr>
          <w:rFonts w:ascii="Arial" w:hAnsi="Arial"/>
          <w:color w:val="000000" w:themeColor="text1"/>
          <w:sz w:val="24"/>
        </w:rPr>
      </w:pPr>
      <w:bookmarkStart w:id="61" w:name="_Hlk153201303"/>
      <w:r w:rsidRPr="000C22FA">
        <w:rPr>
          <w:rFonts w:ascii="Arial" w:hAnsi="Arial"/>
          <w:color w:val="000000" w:themeColor="text1"/>
          <w:sz w:val="24"/>
        </w:rPr>
        <w:t xml:space="preserve">Supported Employment Services are provided to individuals with the most significant disabilities who need </w:t>
      </w:r>
      <w:r w:rsidRPr="005115BC">
        <w:rPr>
          <w:rFonts w:ascii="Arial" w:hAnsi="Arial"/>
          <w:strike/>
          <w:color w:val="000000" w:themeColor="text1"/>
          <w:sz w:val="24"/>
        </w:rPr>
        <w:t>supports</w:t>
      </w:r>
      <w:r w:rsidRPr="000C22FA">
        <w:rPr>
          <w:rFonts w:ascii="Arial" w:hAnsi="Arial"/>
          <w:color w:val="000000" w:themeColor="text1"/>
          <w:sz w:val="24"/>
        </w:rPr>
        <w:t xml:space="preserve"> </w:t>
      </w:r>
      <w:r>
        <w:rPr>
          <w:rFonts w:ascii="Arial" w:hAnsi="Arial"/>
          <w:color w:val="000000" w:themeColor="text1"/>
          <w:sz w:val="24"/>
          <w:u w:val="single"/>
        </w:rPr>
        <w:t>support</w:t>
      </w:r>
      <w:r>
        <w:rPr>
          <w:rFonts w:ascii="Arial" w:hAnsi="Arial"/>
          <w:color w:val="000000" w:themeColor="text1"/>
          <w:sz w:val="24"/>
        </w:rPr>
        <w:t xml:space="preserve"> </w:t>
      </w:r>
      <w:r w:rsidRPr="000C22FA">
        <w:rPr>
          <w:rFonts w:ascii="Arial" w:hAnsi="Arial"/>
          <w:color w:val="000000" w:themeColor="text1"/>
          <w:sz w:val="24"/>
        </w:rPr>
        <w:t xml:space="preserve">on and off the job to </w:t>
      </w:r>
      <w:r w:rsidRPr="005115BC">
        <w:rPr>
          <w:rFonts w:ascii="Arial" w:hAnsi="Arial"/>
          <w:strike/>
          <w:color w:val="000000" w:themeColor="text1"/>
          <w:sz w:val="24"/>
        </w:rPr>
        <w:t>obtain and</w:t>
      </w:r>
      <w:r w:rsidRPr="000C22FA">
        <w:rPr>
          <w:rFonts w:ascii="Arial" w:hAnsi="Arial"/>
          <w:color w:val="000000" w:themeColor="text1"/>
          <w:sz w:val="24"/>
        </w:rPr>
        <w:t xml:space="preserve"> maintain employment and who require:</w:t>
      </w:r>
      <w:r>
        <w:rPr>
          <w:rFonts w:ascii="Arial" w:hAnsi="Arial"/>
          <w:color w:val="000000" w:themeColor="text1"/>
          <w:sz w:val="24"/>
        </w:rPr>
        <w:t xml:space="preserve"> </w:t>
      </w:r>
    </w:p>
    <w:p w14:paraId="103328BD" w14:textId="77777777" w:rsidR="005115BC" w:rsidRPr="000C22FA" w:rsidRDefault="005115BC" w:rsidP="005115BC">
      <w:pPr>
        <w:spacing w:after="240" w:line="240" w:lineRule="exact"/>
        <w:ind w:left="450"/>
        <w:rPr>
          <w:rFonts w:ascii="Arial" w:hAnsi="Arial"/>
          <w:color w:val="000000" w:themeColor="text1"/>
          <w:sz w:val="24"/>
        </w:rPr>
      </w:pPr>
      <w:r w:rsidRPr="000C22FA">
        <w:rPr>
          <w:rFonts w:ascii="Arial" w:hAnsi="Arial"/>
          <w:color w:val="000000" w:themeColor="text1"/>
          <w:sz w:val="24"/>
        </w:rPr>
        <w:t>(</w:t>
      </w:r>
      <w:r>
        <w:rPr>
          <w:rFonts w:ascii="Arial" w:hAnsi="Arial"/>
          <w:color w:val="000000" w:themeColor="text1"/>
          <w:sz w:val="24"/>
        </w:rPr>
        <w:t>1</w:t>
      </w:r>
      <w:r w:rsidRPr="000C22FA">
        <w:rPr>
          <w:rFonts w:ascii="Arial" w:hAnsi="Arial"/>
          <w:color w:val="000000" w:themeColor="text1"/>
          <w:sz w:val="24"/>
        </w:rPr>
        <w:t xml:space="preserve">)  A significant degree of job site support to learn job tasks, gain work adjustment skills, and stabilize in employment, and; </w:t>
      </w:r>
    </w:p>
    <w:p w14:paraId="358CEA35" w14:textId="77777777" w:rsidR="005115BC" w:rsidRDefault="005115BC" w:rsidP="005115BC">
      <w:pPr>
        <w:spacing w:after="240" w:line="240" w:lineRule="exact"/>
        <w:ind w:left="450"/>
        <w:rPr>
          <w:rFonts w:ascii="Arial" w:hAnsi="Arial"/>
          <w:color w:val="000000" w:themeColor="text1"/>
          <w:sz w:val="24"/>
        </w:rPr>
        <w:sectPr w:rsidR="005115BC" w:rsidSect="00284802">
          <w:pgSz w:w="12240" w:h="15840"/>
          <w:pgMar w:top="1440" w:right="1350" w:bottom="1152" w:left="1080" w:header="720" w:footer="720" w:gutter="0"/>
          <w:lnNumType w:countBy="1" w:restart="newSection"/>
          <w:cols w:space="720"/>
          <w:noEndnote/>
          <w:titlePg/>
          <w:docGrid w:linePitch="326"/>
        </w:sectPr>
      </w:pPr>
      <w:r w:rsidRPr="000C22FA">
        <w:rPr>
          <w:rFonts w:ascii="Arial" w:hAnsi="Arial"/>
          <w:color w:val="000000" w:themeColor="text1"/>
          <w:sz w:val="24"/>
        </w:rPr>
        <w:t>(2)  Long-term support to retain employment.</w:t>
      </w:r>
      <w:bookmarkEnd w:id="61"/>
    </w:p>
    <w:p w14:paraId="15A0EC4A" w14:textId="1A9FF2AB" w:rsidR="005115BC" w:rsidRPr="000C22FA" w:rsidRDefault="005115BC" w:rsidP="005115BC">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0C22FA">
        <w:rPr>
          <w:rFonts w:ascii="Arial" w:eastAsia="Times New Roman" w:hAnsi="Arial" w:cs="Arial"/>
          <w:b/>
          <w:bCs/>
          <w:snapToGrid w:val="0"/>
          <w:color w:val="000000" w:themeColor="text1"/>
          <w:sz w:val="24"/>
          <w:szCs w:val="24"/>
        </w:rPr>
        <w:lastRenderedPageBreak/>
        <w:t xml:space="preserve">612:10-7-183.  Ongoing support services </w:t>
      </w:r>
      <w:r>
        <w:rPr>
          <w:rFonts w:ascii="Arial" w:eastAsia="Times New Roman" w:hAnsi="Arial" w:cs="Arial"/>
          <w:b/>
          <w:bCs/>
          <w:snapToGrid w:val="0"/>
          <w:color w:val="000000" w:themeColor="text1"/>
          <w:sz w:val="24"/>
          <w:szCs w:val="24"/>
        </w:rPr>
        <w:t>[AMENDED]</w:t>
      </w:r>
    </w:p>
    <w:p w14:paraId="49A564DA" w14:textId="77777777" w:rsidR="00B6427E" w:rsidRDefault="005115BC" w:rsidP="005115BC">
      <w:pPr>
        <w:spacing w:after="240" w:line="240" w:lineRule="exact"/>
        <w:ind w:firstLine="432"/>
        <w:rPr>
          <w:rFonts w:ascii="Arial" w:hAnsi="Arial" w:cs="Arial"/>
          <w:color w:val="000000" w:themeColor="text1"/>
          <w:sz w:val="24"/>
          <w:szCs w:val="24"/>
        </w:rPr>
        <w:sectPr w:rsidR="00B6427E" w:rsidSect="00284802">
          <w:pgSz w:w="12240" w:h="15840"/>
          <w:pgMar w:top="1440" w:right="1350" w:bottom="1152" w:left="1080" w:header="720" w:footer="720" w:gutter="0"/>
          <w:lnNumType w:countBy="1" w:restart="newSection"/>
          <w:cols w:space="720"/>
          <w:noEndnote/>
          <w:titlePg/>
          <w:docGrid w:linePitch="326"/>
        </w:sectPr>
      </w:pPr>
      <w:r w:rsidRPr="000C22FA">
        <w:rPr>
          <w:rFonts w:ascii="Arial" w:hAnsi="Arial" w:cs="Arial"/>
          <w:color w:val="000000" w:themeColor="text1"/>
          <w:sz w:val="24"/>
          <w:szCs w:val="24"/>
        </w:rPr>
        <w:t>The individual will be provided needed and appropriate ongoing support services such as job site training, transportation, service to family members, or any service necessary to maintain the successful employment throughout the term of employment.</w:t>
      </w:r>
      <w:r>
        <w:rPr>
          <w:rFonts w:ascii="Arial" w:hAnsi="Arial" w:cs="Arial"/>
          <w:color w:val="000000" w:themeColor="text1"/>
          <w:sz w:val="24"/>
          <w:szCs w:val="24"/>
        </w:rPr>
        <w:t xml:space="preserve"> DVR and DSBVI sponsored support services are provided </w:t>
      </w:r>
      <w:r>
        <w:rPr>
          <w:rFonts w:ascii="Arial" w:hAnsi="Arial" w:cs="Arial"/>
          <w:color w:val="000000" w:themeColor="text1"/>
          <w:sz w:val="24"/>
          <w:szCs w:val="24"/>
          <w:u w:val="single"/>
        </w:rPr>
        <w:t>by the contractor</w:t>
      </w:r>
      <w:r w:rsidRPr="005115BC">
        <w:rPr>
          <w:rFonts w:ascii="Arial" w:hAnsi="Arial" w:cs="Arial"/>
          <w:color w:val="000000" w:themeColor="text1"/>
          <w:sz w:val="24"/>
          <w:szCs w:val="24"/>
        </w:rPr>
        <w:t xml:space="preserve"> </w:t>
      </w:r>
      <w:r>
        <w:rPr>
          <w:rFonts w:ascii="Arial" w:hAnsi="Arial" w:cs="Arial"/>
          <w:color w:val="000000" w:themeColor="text1"/>
          <w:sz w:val="24"/>
          <w:szCs w:val="24"/>
        </w:rPr>
        <w:t xml:space="preserve">from the first day of employment until the individual is stabilized on the job </w:t>
      </w:r>
      <w:r>
        <w:rPr>
          <w:rFonts w:ascii="Arial" w:hAnsi="Arial" w:cs="Arial"/>
          <w:color w:val="000000" w:themeColor="text1"/>
          <w:sz w:val="24"/>
          <w:szCs w:val="24"/>
          <w:u w:val="single"/>
        </w:rPr>
        <w:t>and completes all needed supported employment services.</w:t>
      </w:r>
      <w:r w:rsidRPr="005115BC">
        <w:rPr>
          <w:rFonts w:ascii="Arial" w:hAnsi="Arial" w:cs="Arial"/>
          <w:color w:val="000000" w:themeColor="text1"/>
          <w:sz w:val="24"/>
          <w:szCs w:val="24"/>
        </w:rPr>
        <w:t xml:space="preserve"> </w:t>
      </w:r>
      <w:r>
        <w:rPr>
          <w:rFonts w:ascii="Arial" w:hAnsi="Arial" w:cs="Arial"/>
          <w:strike/>
          <w:color w:val="000000" w:themeColor="text1"/>
          <w:sz w:val="24"/>
          <w:szCs w:val="24"/>
        </w:rPr>
        <w:t>(completion of "Stabilization Milestone") by the contractor.</w:t>
      </w:r>
      <w:r>
        <w:rPr>
          <w:rFonts w:ascii="Arial" w:hAnsi="Arial" w:cs="Arial"/>
          <w:color w:val="000000" w:themeColor="text1"/>
          <w:sz w:val="24"/>
          <w:szCs w:val="24"/>
        </w:rPr>
        <w:t xml:space="preserve"> </w:t>
      </w:r>
    </w:p>
    <w:p w14:paraId="4C0E1013" w14:textId="72EBCD29" w:rsidR="00B6427E" w:rsidRPr="000C22FA" w:rsidRDefault="00B6427E" w:rsidP="00B6427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0C22FA">
        <w:rPr>
          <w:rFonts w:ascii="Arial" w:eastAsia="Times New Roman" w:hAnsi="Arial" w:cs="Arial"/>
          <w:b/>
          <w:bCs/>
          <w:snapToGrid w:val="0"/>
          <w:color w:val="000000" w:themeColor="text1"/>
          <w:sz w:val="24"/>
          <w:szCs w:val="24"/>
        </w:rPr>
        <w:lastRenderedPageBreak/>
        <w:t xml:space="preserve">612:10-7-184.  Extended services </w:t>
      </w:r>
      <w:r>
        <w:rPr>
          <w:rFonts w:ascii="Arial" w:eastAsia="Times New Roman" w:hAnsi="Arial" w:cs="Arial"/>
          <w:b/>
          <w:bCs/>
          <w:snapToGrid w:val="0"/>
          <w:color w:val="000000" w:themeColor="text1"/>
          <w:sz w:val="24"/>
          <w:szCs w:val="24"/>
        </w:rPr>
        <w:t>[AMENDED]</w:t>
      </w:r>
    </w:p>
    <w:p w14:paraId="62DD22BA" w14:textId="7E82AAED" w:rsidR="00B6427E" w:rsidRDefault="00B6427E" w:rsidP="00B6427E">
      <w:pPr>
        <w:spacing w:after="240" w:line="240" w:lineRule="exact"/>
        <w:rPr>
          <w:rFonts w:ascii="Arial" w:hAnsi="Arial"/>
          <w:color w:val="000000" w:themeColor="text1"/>
          <w:sz w:val="24"/>
        </w:rPr>
      </w:pPr>
      <w:r w:rsidRPr="00B6427E">
        <w:rPr>
          <w:rFonts w:ascii="Arial" w:hAnsi="Arial"/>
          <w:color w:val="000000" w:themeColor="text1"/>
          <w:sz w:val="24"/>
          <w:u w:val="single"/>
        </w:rPr>
        <w:t>(a)</w:t>
      </w:r>
      <w:r>
        <w:rPr>
          <w:rFonts w:ascii="Arial" w:hAnsi="Arial"/>
          <w:color w:val="000000" w:themeColor="text1"/>
          <w:sz w:val="24"/>
        </w:rPr>
        <w:t xml:space="preserve">  </w:t>
      </w:r>
      <w:r w:rsidRPr="000C22FA">
        <w:rPr>
          <w:rFonts w:ascii="Arial" w:hAnsi="Arial"/>
          <w:color w:val="000000" w:themeColor="text1"/>
          <w:sz w:val="24"/>
        </w:rPr>
        <w:t>Extended services are a continuation of ongoing support services provided to individuals in Supported Employment at completion of stabilization, during the "Successful Rehabilitation</w:t>
      </w:r>
      <w:r>
        <w:rPr>
          <w:rFonts w:ascii="Arial" w:hAnsi="Arial"/>
          <w:color w:val="000000" w:themeColor="text1"/>
          <w:sz w:val="24"/>
        </w:rPr>
        <w:t xml:space="preserve"> </w:t>
      </w:r>
      <w:r>
        <w:rPr>
          <w:rFonts w:ascii="Arial" w:hAnsi="Arial"/>
          <w:color w:val="000000" w:themeColor="text1"/>
          <w:sz w:val="24"/>
          <w:u w:val="single"/>
        </w:rPr>
        <w:t>Employment</w:t>
      </w:r>
      <w:r>
        <w:rPr>
          <w:rFonts w:ascii="Arial" w:hAnsi="Arial"/>
          <w:color w:val="000000" w:themeColor="text1"/>
          <w:sz w:val="24"/>
        </w:rPr>
        <w:t xml:space="preserve">" </w:t>
      </w:r>
      <w:r w:rsidRPr="00B6427E">
        <w:rPr>
          <w:rFonts w:ascii="Arial" w:hAnsi="Arial"/>
          <w:strike/>
          <w:color w:val="000000" w:themeColor="text1"/>
          <w:sz w:val="24"/>
        </w:rPr>
        <w:t>Milestone</w:t>
      </w:r>
      <w:r>
        <w:rPr>
          <w:rFonts w:ascii="Arial" w:hAnsi="Arial"/>
          <w:color w:val="000000" w:themeColor="text1"/>
          <w:sz w:val="24"/>
        </w:rPr>
        <w:t xml:space="preserve"> </w:t>
      </w:r>
      <w:r>
        <w:rPr>
          <w:rFonts w:ascii="Arial" w:hAnsi="Arial"/>
          <w:color w:val="000000" w:themeColor="text1"/>
          <w:sz w:val="24"/>
          <w:u w:val="single"/>
        </w:rPr>
        <w:t>Service</w:t>
      </w:r>
      <w:r>
        <w:rPr>
          <w:rFonts w:ascii="Arial" w:hAnsi="Arial"/>
          <w:color w:val="000000" w:themeColor="text1"/>
          <w:sz w:val="24"/>
        </w:rPr>
        <w:t>. Such services consist of the provision of specific services, including natural supports, needed to maintain the supported employment placement. Extended services are specifically identified in the IPE. Except as provided by federal law with regard to youth with the most significant disabilities, extended services are paid from funding sources other than DVR and DSBVI. An individual may not be found ineligible for supported employment services because the resource for providing extended services cannot be identified.</w:t>
      </w:r>
    </w:p>
    <w:p w14:paraId="0305979D" w14:textId="77777777" w:rsidR="00B6427E" w:rsidRDefault="00B6427E" w:rsidP="00B6427E">
      <w:pPr>
        <w:spacing w:after="240" w:line="240" w:lineRule="exact"/>
        <w:rPr>
          <w:rFonts w:ascii="Arial" w:hAnsi="Arial"/>
          <w:color w:val="000000" w:themeColor="text1"/>
          <w:sz w:val="24"/>
          <w:u w:val="single"/>
        </w:rPr>
        <w:sectPr w:rsidR="00B6427E" w:rsidSect="00284802">
          <w:pgSz w:w="12240" w:h="15840"/>
          <w:pgMar w:top="1440" w:right="1350" w:bottom="1152" w:left="1080" w:header="720" w:footer="720" w:gutter="0"/>
          <w:lnNumType w:countBy="1" w:restart="newSection"/>
          <w:cols w:space="720"/>
          <w:noEndnote/>
          <w:titlePg/>
          <w:docGrid w:linePitch="326"/>
        </w:sectPr>
      </w:pPr>
      <w:r>
        <w:rPr>
          <w:rFonts w:ascii="Arial" w:hAnsi="Arial"/>
          <w:color w:val="000000" w:themeColor="text1"/>
          <w:sz w:val="24"/>
          <w:u w:val="single"/>
        </w:rPr>
        <w:t>(b)  Extended services to youth with the most significant disabilities provided by DRS may be for a period not to exceed four (4) years, or until such time as the youth reaches age 25 and no longer meets the definition of ‘‘youth with a disability’’ under final § 34 CFR 363.4(a)(2). DRS must identify another source of extended services to ensure that there will be no interruption of services.</w:t>
      </w:r>
    </w:p>
    <w:p w14:paraId="31CF45F6" w14:textId="1FB21402" w:rsidR="00B6427E" w:rsidRPr="000C22FA" w:rsidRDefault="00B6427E" w:rsidP="00B6427E">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0C22FA">
        <w:rPr>
          <w:rFonts w:ascii="Arial" w:eastAsia="Times New Roman" w:hAnsi="Arial" w:cs="Arial"/>
          <w:b/>
          <w:bCs/>
          <w:snapToGrid w:val="0"/>
          <w:color w:val="000000" w:themeColor="text1"/>
          <w:sz w:val="24"/>
          <w:szCs w:val="24"/>
        </w:rPr>
        <w:lastRenderedPageBreak/>
        <w:t xml:space="preserve">612:10-7-185.  Provision of supported employment services </w:t>
      </w:r>
      <w:r>
        <w:rPr>
          <w:rFonts w:ascii="Arial" w:eastAsia="Times New Roman" w:hAnsi="Arial" w:cs="Arial"/>
          <w:b/>
          <w:bCs/>
          <w:snapToGrid w:val="0"/>
          <w:color w:val="000000" w:themeColor="text1"/>
          <w:sz w:val="24"/>
          <w:szCs w:val="24"/>
        </w:rPr>
        <w:t>[AMENDED]</w:t>
      </w:r>
    </w:p>
    <w:p w14:paraId="77BBC67B" w14:textId="6F8565B7" w:rsidR="00B6427E" w:rsidRPr="000C22FA" w:rsidRDefault="00B6427E" w:rsidP="00B6427E">
      <w:pPr>
        <w:spacing w:after="240" w:line="240" w:lineRule="exact"/>
        <w:rPr>
          <w:rFonts w:ascii="Arial" w:hAnsi="Arial"/>
          <w:color w:val="000000" w:themeColor="text1"/>
          <w:sz w:val="24"/>
        </w:rPr>
      </w:pPr>
      <w:r w:rsidRPr="000C22FA">
        <w:rPr>
          <w:rFonts w:ascii="Arial" w:hAnsi="Arial"/>
          <w:color w:val="000000" w:themeColor="text1"/>
          <w:sz w:val="24"/>
        </w:rPr>
        <w:t xml:space="preserve">(a)  Supported employment (SE) services are provided by DRS for a period of time not to exceed the period specified in federal law, unless under special circumstances the eligible individual and the rehabilitation counselor jointly agree to extend the time in order to achieve the rehabilitation objective identified in the IPE. </w:t>
      </w:r>
    </w:p>
    <w:p w14:paraId="79BA4DE6" w14:textId="1B95291D" w:rsidR="00B6427E" w:rsidRPr="000C22FA" w:rsidRDefault="00B6427E" w:rsidP="00B6427E">
      <w:pPr>
        <w:spacing w:after="240" w:line="240" w:lineRule="exact"/>
        <w:rPr>
          <w:rFonts w:ascii="Arial" w:hAnsi="Arial"/>
          <w:color w:val="000000" w:themeColor="text1"/>
          <w:sz w:val="24"/>
        </w:rPr>
      </w:pPr>
      <w:r w:rsidRPr="000C22FA">
        <w:rPr>
          <w:rFonts w:ascii="Arial" w:hAnsi="Arial" w:cs="Arial"/>
          <w:color w:val="000000" w:themeColor="text1"/>
          <w:sz w:val="24"/>
          <w:szCs w:val="24"/>
        </w:rPr>
        <w:t xml:space="preserve">(b)  Supported employment services are not subject to financial status determination. Services are purchased from a qualified contractor with the Oklahoma Department of Rehabilitation Services and are provided by certified employment consultants or job coaches. </w:t>
      </w:r>
      <w:bookmarkStart w:id="62" w:name="_Hlk144297690"/>
      <w:r w:rsidRPr="000C22FA">
        <w:rPr>
          <w:rFonts w:ascii="Arial" w:hAnsi="Arial" w:cs="Arial"/>
          <w:color w:val="000000" w:themeColor="text1"/>
          <w:sz w:val="24"/>
          <w:szCs w:val="24"/>
        </w:rPr>
        <w:t xml:space="preserve">Payment rates are established by the Commission for Rehabilitation Services and are </w:t>
      </w:r>
      <w:bookmarkEnd w:id="62"/>
      <w:r>
        <w:rPr>
          <w:rFonts w:ascii="Arial" w:hAnsi="Arial" w:cs="Arial"/>
          <w:strike/>
          <w:color w:val="000000" w:themeColor="text1"/>
          <w:sz w:val="24"/>
          <w:szCs w:val="24"/>
        </w:rPr>
        <w:t>based</w:t>
      </w:r>
      <w:r>
        <w:rPr>
          <w:rFonts w:ascii="Arial" w:hAnsi="Arial" w:cs="Arial"/>
          <w:color w:val="000000" w:themeColor="text1"/>
          <w:sz w:val="24"/>
          <w:szCs w:val="24"/>
        </w:rPr>
        <w:t xml:space="preserve"> </w:t>
      </w:r>
      <w:r>
        <w:rPr>
          <w:rFonts w:ascii="Arial" w:hAnsi="Arial" w:cs="Arial"/>
          <w:color w:val="000000" w:themeColor="text1"/>
          <w:sz w:val="24"/>
          <w:szCs w:val="24"/>
          <w:u w:val="single"/>
        </w:rPr>
        <w:t>paid</w:t>
      </w:r>
      <w:r>
        <w:rPr>
          <w:rFonts w:ascii="Arial" w:hAnsi="Arial" w:cs="Arial"/>
          <w:color w:val="000000" w:themeColor="text1"/>
          <w:sz w:val="24"/>
          <w:szCs w:val="24"/>
        </w:rPr>
        <w:t xml:space="preserve"> on </w:t>
      </w:r>
      <w:r>
        <w:rPr>
          <w:rFonts w:ascii="Arial" w:hAnsi="Arial" w:cs="Arial"/>
          <w:strike/>
          <w:color w:val="000000" w:themeColor="text1"/>
          <w:sz w:val="24"/>
          <w:szCs w:val="24"/>
        </w:rPr>
        <w:t>a</w:t>
      </w:r>
      <w:r>
        <w:rPr>
          <w:rFonts w:ascii="Arial" w:hAnsi="Arial" w:cs="Arial"/>
          <w:color w:val="000000" w:themeColor="text1"/>
          <w:sz w:val="24"/>
          <w:szCs w:val="24"/>
        </w:rPr>
        <w:t xml:space="preserve"> </w:t>
      </w:r>
      <w:r>
        <w:rPr>
          <w:rFonts w:ascii="Arial" w:hAnsi="Arial" w:cs="Arial"/>
          <w:color w:val="000000" w:themeColor="text1"/>
          <w:sz w:val="24"/>
          <w:szCs w:val="24"/>
          <w:u w:val="single"/>
        </w:rPr>
        <w:t>an</w:t>
      </w:r>
      <w:r>
        <w:rPr>
          <w:rFonts w:ascii="Arial" w:hAnsi="Arial" w:cs="Arial"/>
          <w:color w:val="000000" w:themeColor="text1"/>
          <w:sz w:val="24"/>
          <w:szCs w:val="24"/>
        </w:rPr>
        <w:t xml:space="preserve"> </w:t>
      </w:r>
      <w:r>
        <w:rPr>
          <w:rFonts w:ascii="Arial" w:hAnsi="Arial" w:cs="Arial"/>
          <w:strike/>
          <w:color w:val="000000" w:themeColor="text1"/>
          <w:sz w:val="24"/>
          <w:szCs w:val="24"/>
        </w:rPr>
        <w:t>milestone</w:t>
      </w:r>
      <w:r>
        <w:rPr>
          <w:rFonts w:ascii="Arial" w:hAnsi="Arial" w:cs="Arial"/>
          <w:color w:val="000000" w:themeColor="text1"/>
          <w:sz w:val="24"/>
          <w:szCs w:val="24"/>
        </w:rPr>
        <w:t xml:space="preserve"> </w:t>
      </w:r>
      <w:r>
        <w:rPr>
          <w:rFonts w:ascii="Arial" w:hAnsi="Arial" w:cs="Arial"/>
          <w:color w:val="000000" w:themeColor="text1"/>
          <w:sz w:val="24"/>
          <w:szCs w:val="24"/>
          <w:u w:val="single"/>
        </w:rPr>
        <w:t>outcome-based</w:t>
      </w:r>
      <w:r>
        <w:rPr>
          <w:rFonts w:ascii="Arial" w:hAnsi="Arial" w:cs="Arial"/>
          <w:color w:val="000000" w:themeColor="text1"/>
          <w:sz w:val="24"/>
          <w:szCs w:val="24"/>
        </w:rPr>
        <w:t xml:space="preserve"> delivery system</w:t>
      </w:r>
      <w:r w:rsidRPr="000C22FA">
        <w:rPr>
          <w:rFonts w:ascii="Arial" w:hAnsi="Arial" w:cs="Arial"/>
          <w:color w:val="000000" w:themeColor="text1"/>
          <w:sz w:val="24"/>
          <w:szCs w:val="24"/>
        </w:rPr>
        <w:t>.</w:t>
      </w:r>
      <w:r w:rsidRPr="000C22FA">
        <w:rPr>
          <w:rFonts w:ascii="Arial" w:hAnsi="Arial"/>
          <w:color w:val="000000" w:themeColor="text1"/>
          <w:sz w:val="24"/>
        </w:rPr>
        <w:t xml:space="preserve"> </w:t>
      </w:r>
    </w:p>
    <w:p w14:paraId="7B4B5C13" w14:textId="01AD6974" w:rsidR="00B6427E" w:rsidRPr="000C22FA" w:rsidRDefault="00B6427E" w:rsidP="00B6427E">
      <w:pPr>
        <w:spacing w:after="240" w:line="240" w:lineRule="exact"/>
        <w:rPr>
          <w:rFonts w:ascii="Arial" w:hAnsi="Arial"/>
          <w:color w:val="000000" w:themeColor="text1"/>
          <w:sz w:val="24"/>
        </w:rPr>
      </w:pPr>
      <w:r w:rsidRPr="000C22FA">
        <w:rPr>
          <w:rFonts w:ascii="Arial" w:hAnsi="Arial"/>
          <w:color w:val="000000" w:themeColor="text1"/>
          <w:sz w:val="24"/>
        </w:rPr>
        <w:t xml:space="preserve">(c)  Supported employment services may include: </w:t>
      </w:r>
    </w:p>
    <w:p w14:paraId="151837EC" w14:textId="77777777" w:rsidR="00B6427E" w:rsidRPr="000C22FA" w:rsidRDefault="00B6427E" w:rsidP="00B6427E">
      <w:pPr>
        <w:spacing w:after="240" w:line="240" w:lineRule="exact"/>
        <w:ind w:left="432"/>
        <w:rPr>
          <w:rFonts w:ascii="Arial" w:hAnsi="Arial"/>
          <w:color w:val="000000" w:themeColor="text1"/>
          <w:sz w:val="24"/>
        </w:rPr>
      </w:pPr>
      <w:r w:rsidRPr="000C22FA">
        <w:rPr>
          <w:rFonts w:ascii="Arial" w:hAnsi="Arial"/>
          <w:color w:val="000000" w:themeColor="text1"/>
          <w:sz w:val="24"/>
        </w:rPr>
        <w:t>(</w:t>
      </w:r>
      <w:r>
        <w:rPr>
          <w:rFonts w:ascii="Arial" w:hAnsi="Arial"/>
          <w:color w:val="000000" w:themeColor="text1"/>
          <w:sz w:val="24"/>
        </w:rPr>
        <w:t>1</w:t>
      </w:r>
      <w:r w:rsidRPr="000C22FA">
        <w:rPr>
          <w:rFonts w:ascii="Arial" w:hAnsi="Arial"/>
          <w:color w:val="000000" w:themeColor="text1"/>
          <w:sz w:val="24"/>
        </w:rPr>
        <w:t>)  Time-limited job coach services to provide intensive on-the-job skills training and additional training and support services needed to achieve and maintain job stability, including follow-up services with employers and others for the purpose of supporting and stabilizing the job placement; and</w:t>
      </w:r>
    </w:p>
    <w:p w14:paraId="5D260551" w14:textId="77777777" w:rsidR="00B6427E" w:rsidRPr="000C22FA" w:rsidRDefault="00B6427E" w:rsidP="00B6427E">
      <w:pPr>
        <w:spacing w:after="240" w:line="240" w:lineRule="exact"/>
        <w:ind w:left="432"/>
        <w:rPr>
          <w:rFonts w:ascii="Arial" w:hAnsi="Arial" w:cs="Arial"/>
          <w:color w:val="000000" w:themeColor="text1"/>
          <w:sz w:val="24"/>
          <w:szCs w:val="24"/>
        </w:rPr>
      </w:pPr>
      <w:r w:rsidRPr="000C22FA">
        <w:rPr>
          <w:rFonts w:ascii="Arial" w:hAnsi="Arial" w:cs="Arial"/>
          <w:color w:val="000000" w:themeColor="text1"/>
          <w:sz w:val="24"/>
          <w:szCs w:val="24"/>
        </w:rPr>
        <w:t>(2)  Post-employment services following an individual</w:t>
      </w:r>
      <w:r w:rsidRPr="000C22FA">
        <w:rPr>
          <w:rFonts w:ascii="Arial" w:eastAsia="Times New Roman" w:hAnsi="Arial" w:cs="Arial"/>
          <w:color w:val="000000"/>
          <w:sz w:val="24"/>
          <w:szCs w:val="24"/>
        </w:rPr>
        <w:t>'</w:t>
      </w:r>
      <w:r w:rsidRPr="000C22FA">
        <w:rPr>
          <w:rFonts w:ascii="Arial" w:hAnsi="Arial" w:cs="Arial"/>
          <w:color w:val="000000" w:themeColor="text1"/>
          <w:sz w:val="24"/>
          <w:szCs w:val="24"/>
        </w:rPr>
        <w:t>s transition to extended services, when such services are not available from an extended service provider and are necessary to maintain or regain the job placement or advance in employment. Services may include job coaching, job station redesign, repair and maintenance of assistive technology and repair and replacement of orthotic and prosthetic devices.</w:t>
      </w:r>
    </w:p>
    <w:p w14:paraId="16A6D131" w14:textId="6B4B773F" w:rsidR="00B6427E" w:rsidRPr="000C22FA" w:rsidRDefault="00B6427E" w:rsidP="00B6427E">
      <w:pPr>
        <w:spacing w:after="240" w:line="240" w:lineRule="exact"/>
        <w:rPr>
          <w:rFonts w:ascii="Arial" w:hAnsi="Arial" w:cs="Arial"/>
          <w:color w:val="000000" w:themeColor="text1"/>
          <w:sz w:val="24"/>
          <w:szCs w:val="24"/>
        </w:rPr>
      </w:pPr>
      <w:r w:rsidRPr="000C22FA">
        <w:rPr>
          <w:rFonts w:ascii="Arial" w:hAnsi="Arial" w:cs="Arial"/>
          <w:color w:val="000000" w:themeColor="text1"/>
          <w:sz w:val="24"/>
          <w:szCs w:val="24"/>
        </w:rPr>
        <w:t xml:space="preserve">(d) </w:t>
      </w:r>
      <w:r>
        <w:rPr>
          <w:rFonts w:ascii="Arial" w:hAnsi="Arial" w:cs="Arial"/>
          <w:color w:val="000000" w:themeColor="text1"/>
          <w:sz w:val="24"/>
          <w:szCs w:val="24"/>
        </w:rPr>
        <w:t xml:space="preserve"> </w:t>
      </w:r>
      <w:r w:rsidRPr="000C22FA">
        <w:rPr>
          <w:rFonts w:ascii="Arial" w:hAnsi="Arial" w:cs="Arial"/>
          <w:color w:val="000000" w:themeColor="text1"/>
          <w:sz w:val="24"/>
          <w:szCs w:val="24"/>
        </w:rPr>
        <w:t>DRS must utilize Additional Employment Services for individuals who lose a job after achieving a successful rehabilitation outcome, and prior to DRS case closure, if the counselor determines extended services are not adequate to cover re-placement and DRS assistance is necessary.  Additional Placement Services include Four (4) Weeks Job Support</w:t>
      </w:r>
      <w:r>
        <w:rPr>
          <w:rFonts w:ascii="Arial" w:hAnsi="Arial" w:cs="Arial"/>
          <w:color w:val="000000" w:themeColor="text1"/>
          <w:sz w:val="24"/>
          <w:szCs w:val="24"/>
        </w:rPr>
        <w:t xml:space="preserve"> </w:t>
      </w:r>
      <w:r>
        <w:rPr>
          <w:rFonts w:ascii="Arial" w:hAnsi="Arial" w:cs="Arial"/>
          <w:color w:val="000000" w:themeColor="text1"/>
          <w:sz w:val="24"/>
          <w:szCs w:val="24"/>
          <w:u w:val="single"/>
        </w:rPr>
        <w:t>&amp; Retention</w:t>
      </w:r>
      <w:r>
        <w:rPr>
          <w:rFonts w:ascii="Arial" w:hAnsi="Arial" w:cs="Arial"/>
          <w:color w:val="000000" w:themeColor="text1"/>
          <w:sz w:val="24"/>
          <w:szCs w:val="24"/>
        </w:rPr>
        <w:t>, Job Stabilization</w:t>
      </w:r>
      <w:r>
        <w:rPr>
          <w:rFonts w:ascii="Arial" w:hAnsi="Arial" w:cs="Arial"/>
          <w:color w:val="000000" w:themeColor="text1"/>
          <w:sz w:val="24"/>
          <w:szCs w:val="24"/>
          <w:u w:val="single"/>
        </w:rPr>
        <w:t>,</w:t>
      </w:r>
      <w:r>
        <w:rPr>
          <w:rFonts w:ascii="Arial" w:hAnsi="Arial" w:cs="Arial"/>
          <w:color w:val="000000" w:themeColor="text1"/>
          <w:sz w:val="24"/>
          <w:szCs w:val="24"/>
        </w:rPr>
        <w:t xml:space="preserve"> and Successful </w:t>
      </w:r>
      <w:r>
        <w:rPr>
          <w:rFonts w:ascii="Arial" w:hAnsi="Arial" w:cs="Arial"/>
          <w:strike/>
          <w:color w:val="000000" w:themeColor="text1"/>
          <w:sz w:val="24"/>
          <w:szCs w:val="24"/>
        </w:rPr>
        <w:t>Rehabilitation</w:t>
      </w:r>
      <w:r>
        <w:rPr>
          <w:rFonts w:ascii="Arial" w:hAnsi="Arial" w:cs="Arial"/>
          <w:color w:val="000000" w:themeColor="text1"/>
          <w:sz w:val="24"/>
          <w:szCs w:val="24"/>
        </w:rPr>
        <w:t xml:space="preserve"> </w:t>
      </w:r>
      <w:r>
        <w:rPr>
          <w:rFonts w:ascii="Arial" w:hAnsi="Arial" w:cs="Arial"/>
          <w:color w:val="000000" w:themeColor="text1"/>
          <w:sz w:val="24"/>
          <w:szCs w:val="24"/>
          <w:u w:val="single"/>
        </w:rPr>
        <w:t>Employment</w:t>
      </w:r>
      <w:r w:rsidRPr="000C22FA">
        <w:rPr>
          <w:rFonts w:ascii="Arial" w:hAnsi="Arial" w:cs="Arial"/>
          <w:color w:val="000000" w:themeColor="text1"/>
          <w:sz w:val="24"/>
          <w:szCs w:val="24"/>
        </w:rPr>
        <w:t xml:space="preserve">. </w:t>
      </w:r>
    </w:p>
    <w:p w14:paraId="225E72B7" w14:textId="77777777" w:rsidR="0002434B" w:rsidRDefault="00B6427E" w:rsidP="00B6427E">
      <w:pPr>
        <w:spacing w:after="240" w:line="240" w:lineRule="exact"/>
        <w:rPr>
          <w:rFonts w:ascii="Arial" w:hAnsi="Arial"/>
          <w:strike/>
          <w:color w:val="000000" w:themeColor="text1"/>
          <w:sz w:val="24"/>
        </w:rPr>
        <w:sectPr w:rsidR="0002434B" w:rsidSect="00284802">
          <w:pgSz w:w="12240" w:h="15840"/>
          <w:pgMar w:top="1440" w:right="1350" w:bottom="1152" w:left="1080" w:header="720" w:footer="720" w:gutter="0"/>
          <w:lnNumType w:countBy="1" w:restart="newSection"/>
          <w:cols w:space="720"/>
          <w:noEndnote/>
          <w:titlePg/>
          <w:docGrid w:linePitch="326"/>
        </w:sectPr>
      </w:pPr>
      <w:r w:rsidRPr="00B6427E">
        <w:rPr>
          <w:rFonts w:ascii="Arial" w:hAnsi="Arial"/>
          <w:strike/>
          <w:color w:val="000000" w:themeColor="text1"/>
          <w:sz w:val="24"/>
        </w:rPr>
        <w:t>(e)</w:t>
      </w:r>
      <w:r>
        <w:rPr>
          <w:rFonts w:ascii="Arial" w:hAnsi="Arial"/>
          <w:strike/>
          <w:color w:val="000000" w:themeColor="text1"/>
          <w:sz w:val="24"/>
        </w:rPr>
        <w:t xml:space="preserve"> </w:t>
      </w:r>
      <w:r w:rsidRPr="00B6427E">
        <w:rPr>
          <w:rFonts w:ascii="Arial" w:hAnsi="Arial"/>
          <w:strike/>
          <w:color w:val="000000" w:themeColor="text1"/>
          <w:sz w:val="24"/>
        </w:rPr>
        <w:t xml:space="preserve"> Transitional employment services are available for individuals with serious mental illness. Transitional employment is designed to assist individuals who have not had significant, successful or recent work experience to build work adjustment skills and ego strength/self-esteem, develop a positive work history, learn adjustment skills in a real work environment or clarify their strengths and interests. Transitional employment prepares individuals to make future employment and career decisions.</w:t>
      </w:r>
    </w:p>
    <w:p w14:paraId="57954319" w14:textId="77777777" w:rsidR="0002434B" w:rsidRDefault="0002434B" w:rsidP="0002434B">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sectPr w:rsidR="0002434B" w:rsidSect="00284802">
          <w:pgSz w:w="12240" w:h="15840"/>
          <w:pgMar w:top="1440" w:right="1350" w:bottom="1152" w:left="1080" w:header="720" w:footer="720" w:gutter="0"/>
          <w:cols w:space="720"/>
          <w:noEndnote/>
          <w:titlePg/>
          <w:docGrid w:linePitch="326"/>
        </w:sectPr>
      </w:pPr>
      <w:r w:rsidRPr="00DD4A4C">
        <w:rPr>
          <w:rFonts w:ascii="Arial" w:eastAsia="Times New Roman" w:hAnsi="Arial" w:cs="Arial"/>
          <w:b/>
          <w:snapToGrid w:val="0"/>
          <w:color w:val="000000"/>
          <w:sz w:val="24"/>
          <w:szCs w:val="20"/>
        </w:rPr>
        <w:lastRenderedPageBreak/>
        <w:t>PART 18.  EMPLOYMENT AND RETENTION SERVICES</w:t>
      </w:r>
    </w:p>
    <w:p w14:paraId="0F19717C" w14:textId="6A7EB736" w:rsidR="0002434B" w:rsidRPr="000C22FA" w:rsidRDefault="0002434B" w:rsidP="0002434B">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63" w:name="_Toc521919656"/>
      <w:r w:rsidRPr="000C22FA">
        <w:rPr>
          <w:rFonts w:ascii="Arial" w:eastAsia="Times New Roman" w:hAnsi="Arial" w:cs="Arial"/>
          <w:b/>
          <w:bCs/>
          <w:snapToGrid w:val="0"/>
          <w:color w:val="000000" w:themeColor="text1"/>
          <w:sz w:val="24"/>
          <w:szCs w:val="24"/>
        </w:rPr>
        <w:lastRenderedPageBreak/>
        <w:t>612:10-7-186.  Overview of Employment and Retention Services</w:t>
      </w:r>
      <w:bookmarkEnd w:id="63"/>
      <w:r w:rsidRPr="000C22FA">
        <w:rPr>
          <w:rFonts w:ascii="Arial" w:eastAsia="Times New Roman" w:hAnsi="Arial" w:cs="Arial"/>
          <w:b/>
          <w:bCs/>
          <w:snapToGrid w:val="0"/>
          <w:color w:val="000000" w:themeColor="text1"/>
          <w:sz w:val="24"/>
          <w:szCs w:val="24"/>
        </w:rPr>
        <w:t xml:space="preserve"> </w:t>
      </w:r>
      <w:r>
        <w:rPr>
          <w:rFonts w:ascii="Arial" w:eastAsia="Times New Roman" w:hAnsi="Arial" w:cs="Arial"/>
          <w:b/>
          <w:bCs/>
          <w:snapToGrid w:val="0"/>
          <w:color w:val="000000" w:themeColor="text1"/>
          <w:sz w:val="24"/>
          <w:szCs w:val="24"/>
        </w:rPr>
        <w:t>[AMENDED]</w:t>
      </w:r>
    </w:p>
    <w:p w14:paraId="776DE1AA" w14:textId="77777777" w:rsidR="008E3CDC" w:rsidRDefault="008E3CDC" w:rsidP="00FA0CF6">
      <w:pPr>
        <w:spacing w:after="240" w:line="240" w:lineRule="exact"/>
        <w:ind w:firstLine="450"/>
        <w:rPr>
          <w:rFonts w:ascii="Arial" w:hAnsi="Arial"/>
          <w:color w:val="000000" w:themeColor="text1"/>
          <w:sz w:val="24"/>
        </w:rPr>
        <w:sectPr w:rsidR="008E3CDC" w:rsidSect="00284802">
          <w:pgSz w:w="12240" w:h="15840"/>
          <w:pgMar w:top="1440" w:right="1350" w:bottom="1152" w:left="1080" w:header="720" w:footer="720" w:gutter="0"/>
          <w:lnNumType w:countBy="1" w:restart="newSection"/>
          <w:cols w:space="720"/>
          <w:noEndnote/>
          <w:titlePg/>
          <w:docGrid w:linePitch="326"/>
        </w:sectPr>
      </w:pPr>
      <w:r>
        <w:rPr>
          <w:rFonts w:ascii="Arial" w:hAnsi="Arial"/>
          <w:color w:val="000000" w:themeColor="text1"/>
          <w:sz w:val="24"/>
        </w:rPr>
        <w:t xml:space="preserve">Employment and Retention </w:t>
      </w:r>
      <w:r>
        <w:rPr>
          <w:rFonts w:ascii="Arial" w:hAnsi="Arial"/>
          <w:strike/>
          <w:color w:val="000000" w:themeColor="text1"/>
          <w:sz w:val="24"/>
        </w:rPr>
        <w:t>(E&amp;R)</w:t>
      </w:r>
      <w:r>
        <w:rPr>
          <w:rFonts w:ascii="Arial" w:hAnsi="Arial"/>
          <w:color w:val="000000" w:themeColor="text1"/>
          <w:sz w:val="24"/>
        </w:rPr>
        <w:t xml:space="preserve"> </w:t>
      </w:r>
      <w:r>
        <w:rPr>
          <w:rFonts w:ascii="Arial" w:hAnsi="Arial"/>
          <w:color w:val="000000" w:themeColor="text1"/>
          <w:sz w:val="24"/>
          <w:u w:val="single"/>
        </w:rPr>
        <w:t>(ER)</w:t>
      </w:r>
      <w:r>
        <w:rPr>
          <w:rFonts w:ascii="Arial" w:hAnsi="Arial"/>
          <w:color w:val="000000" w:themeColor="text1"/>
          <w:sz w:val="24"/>
        </w:rPr>
        <w:t xml:space="preserve"> Services are provided to individuals with significant disabilities who need short-term job coach </w:t>
      </w:r>
      <w:r>
        <w:rPr>
          <w:rFonts w:ascii="Arial" w:hAnsi="Arial"/>
          <w:strike/>
          <w:color w:val="000000" w:themeColor="text1"/>
          <w:sz w:val="24"/>
        </w:rPr>
        <w:t>supports</w:t>
      </w:r>
      <w:r>
        <w:rPr>
          <w:rFonts w:ascii="Arial" w:hAnsi="Arial"/>
          <w:color w:val="000000" w:themeColor="text1"/>
          <w:sz w:val="24"/>
        </w:rPr>
        <w:t xml:space="preserve"> </w:t>
      </w:r>
      <w:r>
        <w:rPr>
          <w:rFonts w:ascii="Arial" w:hAnsi="Arial"/>
          <w:color w:val="000000" w:themeColor="text1"/>
          <w:sz w:val="24"/>
          <w:u w:val="single"/>
        </w:rPr>
        <w:t>support</w:t>
      </w:r>
      <w:r>
        <w:rPr>
          <w:rFonts w:ascii="Arial" w:hAnsi="Arial"/>
          <w:color w:val="000000" w:themeColor="text1"/>
          <w:sz w:val="24"/>
        </w:rPr>
        <w:t xml:space="preserve"> to maintain successful employment. Employment and Retention Services </w:t>
      </w:r>
      <w:r>
        <w:rPr>
          <w:rFonts w:ascii="Arial" w:hAnsi="Arial"/>
          <w:strike/>
          <w:color w:val="000000" w:themeColor="text1"/>
          <w:sz w:val="24"/>
        </w:rPr>
        <w:t>consists</w:t>
      </w:r>
      <w:r>
        <w:rPr>
          <w:rFonts w:ascii="Arial" w:hAnsi="Arial"/>
          <w:color w:val="000000" w:themeColor="text1"/>
          <w:sz w:val="24"/>
        </w:rPr>
        <w:t xml:space="preserve"> </w:t>
      </w:r>
      <w:r>
        <w:rPr>
          <w:rFonts w:ascii="Arial" w:hAnsi="Arial"/>
          <w:color w:val="000000" w:themeColor="text1"/>
          <w:sz w:val="24"/>
          <w:u w:val="single"/>
        </w:rPr>
        <w:t>consist</w:t>
      </w:r>
      <w:r>
        <w:rPr>
          <w:rFonts w:ascii="Arial" w:hAnsi="Arial"/>
          <w:color w:val="000000" w:themeColor="text1"/>
          <w:sz w:val="24"/>
        </w:rPr>
        <w:t xml:space="preserve"> of the Four </w:t>
      </w:r>
      <w:r>
        <w:rPr>
          <w:rFonts w:ascii="Arial" w:hAnsi="Arial"/>
          <w:color w:val="000000" w:themeColor="text1"/>
          <w:sz w:val="24"/>
          <w:u w:val="single"/>
        </w:rPr>
        <w:t>(4)</w:t>
      </w:r>
      <w:r>
        <w:rPr>
          <w:rFonts w:ascii="Arial" w:hAnsi="Arial"/>
          <w:color w:val="000000" w:themeColor="text1"/>
          <w:sz w:val="24"/>
        </w:rPr>
        <w:t xml:space="preserve"> Weeks </w:t>
      </w:r>
      <w:r>
        <w:rPr>
          <w:rFonts w:ascii="Arial" w:hAnsi="Arial"/>
          <w:strike/>
          <w:color w:val="000000" w:themeColor="text1"/>
          <w:sz w:val="24"/>
        </w:rPr>
        <w:t>Job Support-Retention</w:t>
      </w:r>
      <w:r>
        <w:rPr>
          <w:rFonts w:ascii="Arial" w:hAnsi="Arial"/>
          <w:color w:val="000000" w:themeColor="text1"/>
          <w:sz w:val="24"/>
        </w:rPr>
        <w:t xml:space="preserve"> </w:t>
      </w:r>
      <w:r>
        <w:rPr>
          <w:rFonts w:ascii="Arial" w:hAnsi="Arial"/>
          <w:color w:val="000000" w:themeColor="text1"/>
          <w:sz w:val="24"/>
          <w:u w:val="single"/>
        </w:rPr>
        <w:t>Job Support &amp; Retention</w:t>
      </w:r>
      <w:r>
        <w:rPr>
          <w:rFonts w:ascii="Arial" w:hAnsi="Arial"/>
          <w:color w:val="000000" w:themeColor="text1"/>
          <w:sz w:val="24"/>
        </w:rPr>
        <w:t xml:space="preserve">, and the Successful Employment </w:t>
      </w:r>
      <w:r>
        <w:rPr>
          <w:rFonts w:ascii="Arial" w:hAnsi="Arial"/>
          <w:strike/>
          <w:color w:val="000000" w:themeColor="text1"/>
          <w:sz w:val="24"/>
        </w:rPr>
        <w:t>Milestones</w:t>
      </w:r>
      <w:r>
        <w:rPr>
          <w:rFonts w:ascii="Arial" w:hAnsi="Arial"/>
          <w:color w:val="000000" w:themeColor="text1"/>
          <w:sz w:val="24"/>
        </w:rPr>
        <w:t xml:space="preserve"> </w:t>
      </w:r>
      <w:r>
        <w:rPr>
          <w:rFonts w:ascii="Arial" w:hAnsi="Arial"/>
          <w:color w:val="000000" w:themeColor="text1"/>
          <w:sz w:val="24"/>
          <w:u w:val="single"/>
        </w:rPr>
        <w:t>Services</w:t>
      </w:r>
      <w:r>
        <w:rPr>
          <w:rFonts w:ascii="Arial" w:hAnsi="Arial"/>
          <w:color w:val="000000" w:themeColor="text1"/>
          <w:sz w:val="24"/>
        </w:rPr>
        <w:t>.</w:t>
      </w:r>
    </w:p>
    <w:p w14:paraId="644E567C" w14:textId="77777777" w:rsidR="0020520F" w:rsidRPr="000C22FA" w:rsidRDefault="0020520F" w:rsidP="0020520F">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64" w:name="_Hlk179303668"/>
      <w:r w:rsidRPr="000C22FA">
        <w:rPr>
          <w:rFonts w:ascii="Arial" w:eastAsia="Times New Roman" w:hAnsi="Arial" w:cs="Arial"/>
          <w:b/>
          <w:bCs/>
          <w:snapToGrid w:val="0"/>
          <w:color w:val="000000" w:themeColor="text1"/>
          <w:sz w:val="24"/>
          <w:szCs w:val="24"/>
        </w:rPr>
        <w:lastRenderedPageBreak/>
        <w:t xml:space="preserve">612:10-7-188.  Provision of Employment and Retention Services </w:t>
      </w:r>
    </w:p>
    <w:p w14:paraId="294D4634" w14:textId="242CE748" w:rsidR="00FA0CF6" w:rsidRDefault="0020520F" w:rsidP="0020520F">
      <w:pPr>
        <w:spacing w:after="240" w:line="240" w:lineRule="exact"/>
        <w:ind w:firstLine="450"/>
        <w:rPr>
          <w:rFonts w:ascii="Arial" w:hAnsi="Arial"/>
          <w:color w:val="000000" w:themeColor="text1"/>
          <w:sz w:val="24"/>
        </w:rPr>
      </w:pPr>
      <w:r w:rsidRPr="000C22FA">
        <w:rPr>
          <w:rFonts w:ascii="Arial" w:hAnsi="Arial" w:cs="Arial"/>
          <w:color w:val="000000" w:themeColor="text1"/>
          <w:sz w:val="24"/>
          <w:szCs w:val="24"/>
        </w:rPr>
        <w:t xml:space="preserve">Employment and retention (ER) services are not subject to financial status determination. ER services are purchased from a qualified contractor with the Oklahoma Department of Rehabilitation Services </w:t>
      </w:r>
      <w:bookmarkStart w:id="65" w:name="_Hlk144297757"/>
      <w:r w:rsidRPr="000C22FA">
        <w:rPr>
          <w:rFonts w:ascii="Arial" w:hAnsi="Arial" w:cs="Arial"/>
          <w:color w:val="000000" w:themeColor="text1"/>
          <w:sz w:val="24"/>
          <w:szCs w:val="24"/>
        </w:rPr>
        <w:t>and are provided by certified employment consultants or job coaches</w:t>
      </w:r>
      <w:bookmarkEnd w:id="65"/>
      <w:r w:rsidRPr="000C22FA">
        <w:rPr>
          <w:rFonts w:ascii="Arial" w:hAnsi="Arial" w:cs="Arial"/>
          <w:color w:val="000000" w:themeColor="text1"/>
          <w:sz w:val="24"/>
          <w:szCs w:val="24"/>
        </w:rPr>
        <w:t xml:space="preserve">. Payment rates are established by the Commission for Rehabilitation Services and are </w:t>
      </w:r>
      <w:r w:rsidRPr="0020520F">
        <w:rPr>
          <w:rFonts w:ascii="Arial" w:hAnsi="Arial" w:cs="Arial"/>
          <w:strike/>
          <w:color w:val="000000" w:themeColor="text1"/>
          <w:sz w:val="24"/>
          <w:szCs w:val="24"/>
        </w:rPr>
        <w:t>based</w:t>
      </w:r>
      <w:r w:rsidRPr="000C22FA">
        <w:rPr>
          <w:rFonts w:ascii="Arial" w:hAnsi="Arial" w:cs="Arial"/>
          <w:color w:val="000000" w:themeColor="text1"/>
          <w:sz w:val="24"/>
          <w:szCs w:val="24"/>
        </w:rPr>
        <w:t xml:space="preserve"> </w:t>
      </w:r>
      <w:r w:rsidRPr="0020520F">
        <w:rPr>
          <w:rFonts w:ascii="Arial" w:hAnsi="Arial" w:cs="Arial"/>
          <w:color w:val="000000" w:themeColor="text1"/>
          <w:sz w:val="24"/>
          <w:szCs w:val="24"/>
          <w:u w:val="single"/>
        </w:rPr>
        <w:t>paid</w:t>
      </w:r>
      <w:r>
        <w:rPr>
          <w:rFonts w:ascii="Arial" w:hAnsi="Arial" w:cs="Arial"/>
          <w:color w:val="000000" w:themeColor="text1"/>
          <w:sz w:val="24"/>
          <w:szCs w:val="24"/>
        </w:rPr>
        <w:t xml:space="preserve"> </w:t>
      </w:r>
      <w:r w:rsidRPr="0020520F">
        <w:rPr>
          <w:rFonts w:ascii="Arial" w:hAnsi="Arial" w:cs="Arial"/>
          <w:color w:val="000000" w:themeColor="text1"/>
          <w:sz w:val="24"/>
          <w:szCs w:val="24"/>
        </w:rPr>
        <w:t>on</w:t>
      </w:r>
      <w:r w:rsidRPr="000C22FA">
        <w:rPr>
          <w:rFonts w:ascii="Arial" w:hAnsi="Arial" w:cs="Arial"/>
          <w:color w:val="000000" w:themeColor="text1"/>
          <w:sz w:val="24"/>
          <w:szCs w:val="24"/>
        </w:rPr>
        <w:t xml:space="preserve"> </w:t>
      </w:r>
      <w:r w:rsidRPr="0020520F">
        <w:rPr>
          <w:rFonts w:ascii="Arial" w:hAnsi="Arial" w:cs="Arial"/>
          <w:strike/>
          <w:color w:val="000000" w:themeColor="text1"/>
          <w:sz w:val="24"/>
          <w:szCs w:val="24"/>
        </w:rPr>
        <w:t>a</w:t>
      </w:r>
      <w:r>
        <w:rPr>
          <w:rFonts w:ascii="Arial" w:hAnsi="Arial" w:cs="Arial"/>
          <w:b/>
          <w:bCs/>
          <w:color w:val="000000" w:themeColor="text1"/>
          <w:sz w:val="24"/>
          <w:szCs w:val="24"/>
        </w:rPr>
        <w:t xml:space="preserve"> </w:t>
      </w:r>
      <w:r w:rsidRPr="0020520F">
        <w:rPr>
          <w:rFonts w:ascii="Arial" w:hAnsi="Arial" w:cs="Arial"/>
          <w:color w:val="000000" w:themeColor="text1"/>
          <w:sz w:val="24"/>
          <w:szCs w:val="24"/>
          <w:u w:val="single"/>
        </w:rPr>
        <w:t>an</w:t>
      </w:r>
      <w:r w:rsidRPr="0020520F">
        <w:rPr>
          <w:rFonts w:ascii="Arial" w:hAnsi="Arial" w:cs="Arial"/>
          <w:color w:val="000000" w:themeColor="text1"/>
          <w:sz w:val="24"/>
          <w:szCs w:val="24"/>
        </w:rPr>
        <w:t xml:space="preserve"> </w:t>
      </w:r>
      <w:r w:rsidRPr="0020520F">
        <w:rPr>
          <w:rFonts w:ascii="Arial" w:hAnsi="Arial" w:cs="Arial"/>
          <w:strike/>
          <w:color w:val="000000" w:themeColor="text1"/>
          <w:sz w:val="24"/>
          <w:szCs w:val="24"/>
        </w:rPr>
        <w:t>milestone</w:t>
      </w:r>
      <w:r w:rsidRPr="000C22FA">
        <w:rPr>
          <w:rFonts w:ascii="Arial" w:hAnsi="Arial" w:cs="Arial"/>
          <w:color w:val="000000" w:themeColor="text1"/>
          <w:sz w:val="24"/>
          <w:szCs w:val="24"/>
        </w:rPr>
        <w:t xml:space="preserve"> </w:t>
      </w:r>
      <w:r w:rsidRPr="0020520F">
        <w:rPr>
          <w:rFonts w:ascii="Arial" w:hAnsi="Arial" w:cs="Arial"/>
          <w:color w:val="000000" w:themeColor="text1"/>
          <w:sz w:val="24"/>
          <w:szCs w:val="24"/>
          <w:u w:val="single"/>
        </w:rPr>
        <w:t>outcome-based</w:t>
      </w:r>
      <w:r>
        <w:rPr>
          <w:rFonts w:ascii="Arial" w:hAnsi="Arial" w:cs="Arial"/>
          <w:color w:val="000000" w:themeColor="text1"/>
          <w:sz w:val="24"/>
          <w:szCs w:val="24"/>
        </w:rPr>
        <w:t xml:space="preserve"> </w:t>
      </w:r>
      <w:r w:rsidRPr="000C22FA">
        <w:rPr>
          <w:rFonts w:ascii="Arial" w:hAnsi="Arial" w:cs="Arial"/>
          <w:color w:val="000000" w:themeColor="text1"/>
          <w:sz w:val="24"/>
          <w:szCs w:val="24"/>
        </w:rPr>
        <w:t>delivery system.</w:t>
      </w:r>
      <w:bookmarkEnd w:id="64"/>
    </w:p>
    <w:p w14:paraId="63C3CDC2" w14:textId="7240A71A" w:rsidR="0020520F" w:rsidRDefault="0020520F" w:rsidP="00FA0CF6">
      <w:pPr>
        <w:spacing w:after="240" w:line="240" w:lineRule="exact"/>
        <w:ind w:firstLine="450"/>
        <w:rPr>
          <w:rFonts w:ascii="Arial" w:hAnsi="Arial"/>
          <w:color w:val="000000" w:themeColor="text1"/>
          <w:sz w:val="24"/>
        </w:rPr>
        <w:sectPr w:rsidR="0020520F" w:rsidSect="00DA2F1B">
          <w:pgSz w:w="12240" w:h="15840"/>
          <w:pgMar w:top="1440" w:right="1350" w:bottom="1152" w:left="1080" w:header="720" w:footer="720" w:gutter="0"/>
          <w:lnNumType w:countBy="1" w:restart="newSection"/>
          <w:cols w:space="720"/>
          <w:noEndnote/>
          <w:titlePg/>
          <w:docGrid w:linePitch="326"/>
        </w:sectPr>
      </w:pPr>
    </w:p>
    <w:p w14:paraId="54BBFA40" w14:textId="77777777" w:rsidR="0002434B" w:rsidRDefault="0002434B" w:rsidP="0002434B">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sectPr w:rsidR="0002434B" w:rsidSect="00DA2F1B">
          <w:pgSz w:w="12240" w:h="15840"/>
          <w:pgMar w:top="1440" w:right="1350" w:bottom="1152" w:left="1080" w:header="720" w:footer="720" w:gutter="0"/>
          <w:lnNumType w:countBy="1" w:restart="newSection"/>
          <w:cols w:space="720"/>
          <w:noEndnote/>
          <w:titlePg/>
          <w:docGrid w:linePitch="326"/>
        </w:sectPr>
      </w:pPr>
    </w:p>
    <w:p w14:paraId="7256E8E0" w14:textId="77777777" w:rsidR="0002434B" w:rsidRDefault="004E7E31" w:rsidP="004E7E31">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sectPr w:rsidR="0002434B" w:rsidSect="00DA2F1B">
          <w:pgSz w:w="12240" w:h="15840"/>
          <w:pgMar w:top="1440" w:right="1350" w:bottom="1152" w:left="1080" w:header="720" w:footer="720" w:gutter="0"/>
          <w:cols w:space="720"/>
          <w:noEndnote/>
          <w:titlePg/>
          <w:docGrid w:linePitch="326"/>
        </w:sectPr>
      </w:pPr>
      <w:r w:rsidRPr="00DD4A4C">
        <w:rPr>
          <w:rFonts w:ascii="Arial" w:eastAsia="Times New Roman" w:hAnsi="Arial" w:cs="Arial"/>
          <w:b/>
          <w:snapToGrid w:val="0"/>
          <w:color w:val="000000"/>
          <w:sz w:val="24"/>
          <w:szCs w:val="20"/>
        </w:rPr>
        <w:lastRenderedPageBreak/>
        <w:t>PART 19.  SPECIAL SERVICES FOR INDIVIDUALS WHO ARE BLIND, DEAF, OR HAVE OTHER SIGNIFICANT DISABILITIES</w:t>
      </w:r>
    </w:p>
    <w:p w14:paraId="47B2FE7E" w14:textId="19E8D6CB" w:rsidR="004E7E31" w:rsidRPr="00DD4A4C" w:rsidRDefault="004E7E31" w:rsidP="004E7E31">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u w:val="single"/>
        </w:rPr>
      </w:pPr>
      <w:bookmarkStart w:id="66" w:name="_Hlk181375480"/>
      <w:bookmarkStart w:id="67" w:name="_Hlk180436811"/>
      <w:bookmarkEnd w:id="46"/>
      <w:r w:rsidRPr="00DD4A4C">
        <w:rPr>
          <w:rFonts w:ascii="Arial" w:eastAsia="Times New Roman" w:hAnsi="Arial" w:cs="Arial"/>
          <w:b/>
          <w:bCs/>
          <w:snapToGrid w:val="0"/>
          <w:color w:val="000000" w:themeColor="text1"/>
          <w:sz w:val="24"/>
          <w:szCs w:val="24"/>
        </w:rPr>
        <w:lastRenderedPageBreak/>
        <w:t xml:space="preserve">612:10-7-201.  Rehabilitation teaching services </w:t>
      </w:r>
      <w:r w:rsidR="005C5135">
        <w:rPr>
          <w:rFonts w:ascii="Arial" w:eastAsia="Times New Roman" w:hAnsi="Arial" w:cs="Arial"/>
          <w:b/>
          <w:bCs/>
          <w:snapToGrid w:val="0"/>
          <w:color w:val="000000" w:themeColor="text1"/>
          <w:sz w:val="24"/>
          <w:szCs w:val="24"/>
        </w:rPr>
        <w:t>[AMENDED]</w:t>
      </w:r>
      <w:bookmarkEnd w:id="66"/>
    </w:p>
    <w:bookmarkEnd w:id="67"/>
    <w:p w14:paraId="6955D1CE" w14:textId="77777777" w:rsidR="00867995" w:rsidRDefault="004E7E31" w:rsidP="004E7E31">
      <w:pPr>
        <w:spacing w:after="240" w:line="240" w:lineRule="exact"/>
        <w:ind w:firstLine="432"/>
        <w:rPr>
          <w:rFonts w:ascii="Arial" w:hAnsi="Arial"/>
          <w:color w:val="000000" w:themeColor="text1"/>
          <w:sz w:val="24"/>
        </w:rPr>
        <w:sectPr w:rsidR="00867995" w:rsidSect="00DA2F1B">
          <w:pgSz w:w="12240" w:h="15840"/>
          <w:pgMar w:top="1440" w:right="1350" w:bottom="1152" w:left="1080" w:header="720" w:footer="720" w:gutter="0"/>
          <w:lnNumType w:countBy="1" w:restart="newSection"/>
          <w:cols w:space="720"/>
          <w:noEndnote/>
          <w:titlePg/>
          <w:docGrid w:linePitch="326"/>
        </w:sectPr>
      </w:pPr>
      <w:r w:rsidRPr="00DD4A4C">
        <w:rPr>
          <w:rFonts w:ascii="Arial" w:hAnsi="Arial"/>
          <w:color w:val="000000" w:themeColor="text1"/>
          <w:sz w:val="24"/>
        </w:rPr>
        <w:t xml:space="preserve">Rehabilitation teachers provide counseling and instruction to aid clients in adjusting to blindness and severe visual impairment. All clients who are legally blind, severely visually impaired or have a rapidly progressive eye condition are to be referred to a rehabilitation teacher. Exceptions are allowed in instances where rehabilitation teaching services have been provided and the client appears to be functioning independently, or when physical restoration services are planned which will likely restore the client's functioning to a level which would remove the need for rehabilitation teaching.  Rehabilitation teachers employed by the Division of Services for the Blind and Visually Impaired may serve clients who are legally blind jointly with the </w:t>
      </w:r>
      <w:r w:rsidRPr="004E7E31">
        <w:rPr>
          <w:rFonts w:ascii="Arial" w:hAnsi="Arial"/>
          <w:strike/>
          <w:color w:val="000000" w:themeColor="text1"/>
          <w:sz w:val="24"/>
        </w:rPr>
        <w:t>DRS</w:t>
      </w:r>
      <w:r w:rsidRPr="00DD4A4C">
        <w:rPr>
          <w:rFonts w:ascii="Arial" w:hAnsi="Arial"/>
          <w:color w:val="000000" w:themeColor="text1"/>
          <w:sz w:val="24"/>
        </w:rPr>
        <w:t xml:space="preserve"> </w:t>
      </w:r>
      <w:r>
        <w:rPr>
          <w:rFonts w:ascii="Arial" w:hAnsi="Arial"/>
          <w:color w:val="000000" w:themeColor="text1"/>
          <w:sz w:val="24"/>
          <w:u w:val="single"/>
        </w:rPr>
        <w:t>Services for the Blind and Visually Impaired</w:t>
      </w:r>
      <w:r w:rsidRPr="004E7E31">
        <w:rPr>
          <w:rFonts w:ascii="Arial" w:hAnsi="Arial"/>
          <w:color w:val="000000" w:themeColor="text1"/>
          <w:sz w:val="24"/>
        </w:rPr>
        <w:t xml:space="preserve"> </w:t>
      </w:r>
      <w:r w:rsidRPr="00DD4A4C">
        <w:rPr>
          <w:rFonts w:ascii="Arial" w:hAnsi="Arial"/>
          <w:color w:val="000000" w:themeColor="text1"/>
          <w:sz w:val="24"/>
        </w:rPr>
        <w:t>counselor.</w:t>
      </w:r>
    </w:p>
    <w:p w14:paraId="5A511CA1" w14:textId="0AA7E5C4" w:rsidR="00867995" w:rsidRPr="00DD4A4C" w:rsidRDefault="00867995" w:rsidP="00867995">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sz w:val="24"/>
          <w:szCs w:val="24"/>
        </w:rPr>
      </w:pPr>
      <w:bookmarkStart w:id="68" w:name="_Hlk180436826"/>
      <w:r w:rsidRPr="00DD4A4C">
        <w:rPr>
          <w:rFonts w:ascii="Arial" w:eastAsia="Times New Roman" w:hAnsi="Arial" w:cs="Arial"/>
          <w:b/>
          <w:bCs/>
          <w:snapToGrid w:val="0"/>
          <w:color w:val="000000" w:themeColor="text1"/>
          <w:sz w:val="24"/>
          <w:szCs w:val="24"/>
        </w:rPr>
        <w:lastRenderedPageBreak/>
        <w:t xml:space="preserve">612:10-7-203.  Orientation and Mobility (O &amp; M)  </w:t>
      </w:r>
      <w:r>
        <w:rPr>
          <w:rFonts w:ascii="Arial" w:eastAsia="Times New Roman" w:hAnsi="Arial" w:cs="Arial"/>
          <w:b/>
          <w:bCs/>
          <w:snapToGrid w:val="0"/>
          <w:color w:val="000000" w:themeColor="text1"/>
          <w:sz w:val="24"/>
          <w:szCs w:val="24"/>
        </w:rPr>
        <w:t>[AMENDED]</w:t>
      </w:r>
      <w:bookmarkEnd w:id="68"/>
    </w:p>
    <w:p w14:paraId="74C43F80" w14:textId="652B9D94" w:rsidR="00867995" w:rsidRPr="00DD4A4C" w:rsidRDefault="00867995" w:rsidP="00867995">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tLeast"/>
        <w:rPr>
          <w:rFonts w:ascii="Arial" w:eastAsia="Times New Roman" w:hAnsi="Arial" w:cs="Arial"/>
          <w:b/>
          <w:bCs/>
          <w:color w:val="000000" w:themeColor="text1"/>
          <w:sz w:val="24"/>
          <w:szCs w:val="24"/>
        </w:rPr>
      </w:pPr>
      <w:r w:rsidRPr="00DD4A4C">
        <w:rPr>
          <w:rFonts w:ascii="Arial" w:eastAsia="Times New Roman" w:hAnsi="Arial" w:cs="Arial"/>
          <w:color w:val="000000"/>
          <w:sz w:val="24"/>
          <w:szCs w:val="24"/>
        </w:rPr>
        <w:tab/>
      </w:r>
      <w:r w:rsidRPr="00867995">
        <w:rPr>
          <w:rFonts w:ascii="Arial" w:eastAsia="Times New Roman" w:hAnsi="Arial" w:cs="Arial"/>
          <w:strike/>
          <w:color w:val="000000"/>
          <w:sz w:val="24"/>
          <w:szCs w:val="24"/>
        </w:rPr>
        <w:t>DVR and DVS</w:t>
      </w:r>
      <w:r>
        <w:rPr>
          <w:rFonts w:ascii="Arial" w:eastAsia="Times New Roman" w:hAnsi="Arial" w:cs="Arial"/>
          <w:color w:val="000000"/>
          <w:sz w:val="24"/>
          <w:szCs w:val="24"/>
        </w:rPr>
        <w:t xml:space="preserve"> </w:t>
      </w:r>
      <w:r w:rsidRPr="00DD4A4C">
        <w:rPr>
          <w:rFonts w:ascii="Arial" w:eastAsia="Times New Roman" w:hAnsi="Arial" w:cs="Arial"/>
          <w:color w:val="000000"/>
          <w:sz w:val="24"/>
          <w:szCs w:val="24"/>
        </w:rPr>
        <w:t xml:space="preserve">DSBVI clients who are blind, visually impaired, or function as such can receive direct instruction from O &amp; M specialists employed by the Department. O &amp; M specialists assist these clients to adjust to their surroundings. </w:t>
      </w:r>
    </w:p>
    <w:p w14:paraId="79D4056B" w14:textId="77777777" w:rsidR="00867995" w:rsidRDefault="00867995" w:rsidP="004E7E31">
      <w:pPr>
        <w:spacing w:after="240" w:line="240" w:lineRule="exact"/>
        <w:ind w:firstLine="432"/>
        <w:rPr>
          <w:rFonts w:ascii="Arial" w:hAnsi="Arial"/>
          <w:color w:val="000000" w:themeColor="text1"/>
          <w:sz w:val="24"/>
        </w:rPr>
        <w:sectPr w:rsidR="00867995" w:rsidSect="00DA2F1B">
          <w:pgSz w:w="12240" w:h="15840"/>
          <w:pgMar w:top="1440" w:right="1350" w:bottom="1152" w:left="1080" w:header="720" w:footer="720" w:gutter="0"/>
          <w:lnNumType w:countBy="1" w:restart="newSection"/>
          <w:cols w:space="720"/>
          <w:noEndnote/>
          <w:titlePg/>
          <w:docGrid w:linePitch="326"/>
        </w:sectPr>
      </w:pPr>
    </w:p>
    <w:p w14:paraId="60459AE5" w14:textId="2C6F389E" w:rsidR="004E7E31" w:rsidRDefault="004E7E31" w:rsidP="0073034A">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sectPr w:rsidR="004E7E31" w:rsidSect="00DA2F1B">
          <w:pgSz w:w="12240" w:h="15840"/>
          <w:pgMar w:top="1440" w:right="1350" w:bottom="1152" w:left="1080" w:header="720" w:footer="720" w:gutter="0"/>
          <w:cols w:space="720"/>
          <w:noEndnote/>
          <w:titlePg/>
          <w:docGrid w:linePitch="326"/>
        </w:sectPr>
      </w:pPr>
      <w:r w:rsidRPr="00DD4A4C">
        <w:rPr>
          <w:rFonts w:ascii="Arial" w:eastAsia="Times New Roman" w:hAnsi="Arial" w:cs="Arial"/>
          <w:b/>
          <w:snapToGrid w:val="0"/>
          <w:color w:val="000000"/>
          <w:sz w:val="24"/>
          <w:szCs w:val="20"/>
        </w:rPr>
        <w:lastRenderedPageBreak/>
        <w:t>PART 23.  SELF-EMPLOYMENT PROGRAMS AND OTHER SERVICES</w:t>
      </w:r>
    </w:p>
    <w:p w14:paraId="6DA653AD" w14:textId="0D46408B" w:rsidR="008402A2" w:rsidRPr="00DD4A4C" w:rsidRDefault="008402A2" w:rsidP="008402A2">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69" w:name="_Hlk181375737"/>
      <w:bookmarkStart w:id="70" w:name="_Hlk180436906"/>
      <w:r w:rsidRPr="00DD4A4C">
        <w:rPr>
          <w:rFonts w:ascii="Arial" w:eastAsia="Times New Roman" w:hAnsi="Arial" w:cs="Arial"/>
          <w:b/>
          <w:bCs/>
          <w:snapToGrid w:val="0"/>
          <w:color w:val="000000" w:themeColor="text1"/>
          <w:sz w:val="24"/>
          <w:szCs w:val="24"/>
        </w:rPr>
        <w:lastRenderedPageBreak/>
        <w:t xml:space="preserve">612:10-7-233.  Special consideration in state government employment for persons with severe disabilities </w:t>
      </w:r>
      <w:r>
        <w:rPr>
          <w:rFonts w:ascii="Arial" w:eastAsia="Times New Roman" w:hAnsi="Arial" w:cs="Arial"/>
          <w:b/>
          <w:bCs/>
          <w:snapToGrid w:val="0"/>
          <w:color w:val="000000" w:themeColor="text1"/>
          <w:sz w:val="24"/>
          <w:szCs w:val="24"/>
        </w:rPr>
        <w:t>[</w:t>
      </w:r>
      <w:r w:rsidR="004E7E31">
        <w:rPr>
          <w:rFonts w:ascii="Arial" w:eastAsia="Times New Roman" w:hAnsi="Arial" w:cs="Arial"/>
          <w:b/>
          <w:bCs/>
          <w:snapToGrid w:val="0"/>
          <w:color w:val="000000" w:themeColor="text1"/>
          <w:sz w:val="24"/>
          <w:szCs w:val="24"/>
        </w:rPr>
        <w:t>REVOK</w:t>
      </w:r>
      <w:r>
        <w:rPr>
          <w:rFonts w:ascii="Arial" w:eastAsia="Times New Roman" w:hAnsi="Arial" w:cs="Arial"/>
          <w:b/>
          <w:bCs/>
          <w:snapToGrid w:val="0"/>
          <w:color w:val="000000" w:themeColor="text1"/>
          <w:sz w:val="24"/>
          <w:szCs w:val="24"/>
        </w:rPr>
        <w:t>ED]</w:t>
      </w:r>
      <w:bookmarkEnd w:id="69"/>
    </w:p>
    <w:bookmarkEnd w:id="70"/>
    <w:p w14:paraId="20E4F9C1" w14:textId="7EAA57DE" w:rsidR="008402A2" w:rsidRPr="004E7E31" w:rsidRDefault="008402A2" w:rsidP="008402A2">
      <w:pPr>
        <w:spacing w:after="240" w:line="240" w:lineRule="exact"/>
        <w:rPr>
          <w:rFonts w:ascii="Arial" w:hAnsi="Arial"/>
          <w:strike/>
          <w:color w:val="000000" w:themeColor="text1"/>
          <w:sz w:val="24"/>
        </w:rPr>
      </w:pPr>
      <w:r w:rsidRPr="004E7E31">
        <w:rPr>
          <w:rFonts w:ascii="Arial" w:hAnsi="Arial"/>
          <w:strike/>
          <w:color w:val="000000" w:themeColor="text1"/>
          <w:sz w:val="24"/>
        </w:rPr>
        <w:t xml:space="preserve">(a)  Oklahoma statute [74 O.S. 840-4.12] establishes provisions to promote the employment of persons with severe disabilities in state government. The law waives written entrance examinations and certain other hiring procedures administered by Human Capital Management (HCM) for persons who are certified as having a severe disability based on standards and criteria established by the Administrator of HCM. Such applicants must be legal residents of Oklahoma and must meet minimum qualifications specified in applicable job specifications. Rules implementing the provisions of 74 O.S. 840-4.12 are found at OAC 260:25-9-100. HCM rules refer to these provisions as the Optional Program for Hiring Applicants with Disabilities. </w:t>
      </w:r>
    </w:p>
    <w:p w14:paraId="0B4E15CB" w14:textId="5E01D0C8" w:rsidR="008402A2" w:rsidRPr="004E7E31" w:rsidRDefault="008402A2" w:rsidP="008402A2">
      <w:pPr>
        <w:spacing w:after="240" w:line="240" w:lineRule="exact"/>
        <w:rPr>
          <w:rFonts w:ascii="Arial" w:hAnsi="Arial"/>
          <w:strike/>
          <w:color w:val="000000" w:themeColor="text1"/>
          <w:sz w:val="24"/>
        </w:rPr>
      </w:pPr>
      <w:r w:rsidRPr="004E7E31">
        <w:rPr>
          <w:rFonts w:ascii="Arial" w:hAnsi="Arial"/>
          <w:strike/>
          <w:color w:val="000000" w:themeColor="text1"/>
          <w:sz w:val="24"/>
        </w:rPr>
        <w:t xml:space="preserve">(b)  For purposes of the Optional Program for Hiring Applicants with Disabilities, the Department of Rehabilitation Services (DRS) shall certify that an applicant has a severe disability according to the definition of "individual with a severe disability" in OAC 612:10-1-2, which the HCM Administrator has established as the standard for disability certification. DRS shall provide electronic or written verification of an applicant's severe disability to the applicant and to Human Capital Management. </w:t>
      </w:r>
    </w:p>
    <w:p w14:paraId="71F663EB" w14:textId="77777777" w:rsidR="004E7E31" w:rsidRDefault="008402A2" w:rsidP="008402A2">
      <w:pPr>
        <w:spacing w:after="240" w:line="240" w:lineRule="exact"/>
        <w:rPr>
          <w:rFonts w:ascii="Arial" w:hAnsi="Arial"/>
          <w:strike/>
          <w:color w:val="000000" w:themeColor="text1"/>
          <w:sz w:val="24"/>
        </w:rPr>
        <w:sectPr w:rsidR="004E7E31" w:rsidSect="00DA2F1B">
          <w:pgSz w:w="12240" w:h="15840"/>
          <w:pgMar w:top="1440" w:right="1350" w:bottom="1152" w:left="1080" w:header="720" w:footer="720" w:gutter="0"/>
          <w:lnNumType w:countBy="1" w:restart="newSection"/>
          <w:cols w:space="720"/>
          <w:noEndnote/>
          <w:titlePg/>
          <w:docGrid w:linePitch="326"/>
        </w:sectPr>
      </w:pPr>
      <w:r w:rsidRPr="004E7E31">
        <w:rPr>
          <w:rFonts w:ascii="Arial" w:hAnsi="Arial"/>
          <w:strike/>
          <w:color w:val="000000" w:themeColor="text1"/>
          <w:sz w:val="24"/>
        </w:rPr>
        <w:t>(c)  Counselors will document the severity of the disability using existing DRS case information for current or former clients. Individuals who have not been DRS clients will provide the counselor with documentation necessary for determining that the individual has a severe physical or mental impairment which seriously limits one or more functional capacities. Medical examinations may not be purchased solely to certify eligibility under 74 O.S. 840-4.12.</w:t>
      </w:r>
    </w:p>
    <w:p w14:paraId="157433A3" w14:textId="6164B1C8" w:rsidR="00867995" w:rsidRDefault="00867995" w:rsidP="00867995">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sectPr w:rsidR="00867995" w:rsidSect="00DA2F1B">
          <w:pgSz w:w="12240" w:h="15840"/>
          <w:pgMar w:top="1440" w:right="1350" w:bottom="1152" w:left="1080" w:header="720" w:footer="720" w:gutter="0"/>
          <w:cols w:space="720"/>
          <w:noEndnote/>
          <w:titlePg/>
          <w:docGrid w:linePitch="326"/>
        </w:sectPr>
      </w:pPr>
      <w:bookmarkStart w:id="71" w:name="_Hlk174549674"/>
      <w:bookmarkEnd w:id="1"/>
      <w:r w:rsidRPr="00DD4A4C">
        <w:rPr>
          <w:rFonts w:ascii="Arial" w:eastAsia="Times New Roman" w:hAnsi="Arial" w:cs="Arial"/>
          <w:b/>
          <w:snapToGrid w:val="0"/>
          <w:color w:val="000000"/>
          <w:sz w:val="24"/>
          <w:szCs w:val="20"/>
        </w:rPr>
        <w:lastRenderedPageBreak/>
        <w:t xml:space="preserve">PART 25.  TRANSITION FROM SCHOOL TO WORK </w:t>
      </w:r>
      <w:r w:rsidR="00FC2709" w:rsidRPr="00FC2709">
        <w:rPr>
          <w:rFonts w:ascii="Arial" w:eastAsia="Times New Roman" w:hAnsi="Arial" w:cs="Arial"/>
          <w:b/>
          <w:snapToGrid w:val="0"/>
          <w:color w:val="000000"/>
          <w:sz w:val="24"/>
          <w:szCs w:val="20"/>
          <w:u w:val="single"/>
        </w:rPr>
        <w:t>STUDY</w:t>
      </w:r>
      <w:r w:rsidR="00FC2709">
        <w:rPr>
          <w:rFonts w:ascii="Arial" w:eastAsia="Times New Roman" w:hAnsi="Arial" w:cs="Arial"/>
          <w:b/>
          <w:snapToGrid w:val="0"/>
          <w:color w:val="000000"/>
          <w:sz w:val="24"/>
          <w:szCs w:val="20"/>
        </w:rPr>
        <w:t xml:space="preserve"> </w:t>
      </w:r>
      <w:r w:rsidRPr="00DD4A4C">
        <w:rPr>
          <w:rFonts w:ascii="Arial" w:eastAsia="Times New Roman" w:hAnsi="Arial" w:cs="Arial"/>
          <w:b/>
          <w:snapToGrid w:val="0"/>
          <w:color w:val="000000"/>
          <w:sz w:val="24"/>
          <w:szCs w:val="20"/>
        </w:rPr>
        <w:t>PROGRAM</w:t>
      </w:r>
    </w:p>
    <w:bookmarkEnd w:id="71"/>
    <w:p w14:paraId="2D68A920" w14:textId="1FD8F2C6" w:rsidR="00D73D0D" w:rsidRPr="000C22FA" w:rsidRDefault="00D73D0D" w:rsidP="00D73D0D">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0C22FA">
        <w:rPr>
          <w:rFonts w:ascii="Arial" w:eastAsia="Times New Roman" w:hAnsi="Arial" w:cs="Arial"/>
          <w:b/>
          <w:bCs/>
          <w:snapToGrid w:val="0"/>
          <w:color w:val="000000" w:themeColor="text1"/>
          <w:sz w:val="24"/>
          <w:szCs w:val="24"/>
        </w:rPr>
        <w:lastRenderedPageBreak/>
        <w:t xml:space="preserve">612:10-7-240.  Overview of transition from school to work </w:t>
      </w:r>
      <w:r w:rsidR="00FC2709" w:rsidRPr="00FC2709">
        <w:rPr>
          <w:rFonts w:ascii="Arial" w:eastAsia="Times New Roman" w:hAnsi="Arial" w:cs="Arial"/>
          <w:b/>
          <w:bCs/>
          <w:snapToGrid w:val="0"/>
          <w:color w:val="000000" w:themeColor="text1"/>
          <w:sz w:val="24"/>
          <w:szCs w:val="24"/>
          <w:u w:val="single"/>
        </w:rPr>
        <w:t>study</w:t>
      </w:r>
      <w:r w:rsidR="00FC2709">
        <w:rPr>
          <w:rFonts w:ascii="Arial" w:eastAsia="Times New Roman" w:hAnsi="Arial" w:cs="Arial"/>
          <w:b/>
          <w:bCs/>
          <w:snapToGrid w:val="0"/>
          <w:color w:val="000000" w:themeColor="text1"/>
          <w:sz w:val="24"/>
          <w:szCs w:val="24"/>
        </w:rPr>
        <w:t xml:space="preserve"> </w:t>
      </w:r>
      <w:r w:rsidRPr="000C22FA">
        <w:rPr>
          <w:rFonts w:ascii="Arial" w:eastAsia="Times New Roman" w:hAnsi="Arial" w:cs="Arial"/>
          <w:b/>
          <w:bCs/>
          <w:snapToGrid w:val="0"/>
          <w:color w:val="000000" w:themeColor="text1"/>
          <w:sz w:val="24"/>
          <w:szCs w:val="24"/>
        </w:rPr>
        <w:t xml:space="preserve">services </w:t>
      </w:r>
      <w:r>
        <w:rPr>
          <w:rFonts w:ascii="Arial" w:eastAsia="Times New Roman" w:hAnsi="Arial" w:cs="Arial"/>
          <w:b/>
          <w:bCs/>
          <w:snapToGrid w:val="0"/>
          <w:color w:val="000000" w:themeColor="text1"/>
          <w:sz w:val="24"/>
          <w:szCs w:val="24"/>
        </w:rPr>
        <w:t>[AMENDED]</w:t>
      </w:r>
    </w:p>
    <w:p w14:paraId="2618AA74" w14:textId="77777777" w:rsidR="00D73D0D" w:rsidRDefault="00D73D0D" w:rsidP="00D73D0D">
      <w:pPr>
        <w:spacing w:after="240" w:line="240" w:lineRule="exact"/>
        <w:rPr>
          <w:rFonts w:ascii="Arial" w:hAnsi="Arial"/>
          <w:color w:val="000000" w:themeColor="text1"/>
          <w:sz w:val="24"/>
          <w:u w:val="single"/>
        </w:rPr>
      </w:pPr>
      <w:r>
        <w:rPr>
          <w:rFonts w:ascii="Arial" w:hAnsi="Arial"/>
          <w:color w:val="000000" w:themeColor="text1"/>
          <w:sz w:val="24"/>
        </w:rPr>
        <w:t xml:space="preserve">(a)  Transition services is a coordinated set of activities for a student </w:t>
      </w:r>
      <w:r>
        <w:rPr>
          <w:rFonts w:ascii="Arial" w:hAnsi="Arial"/>
          <w:color w:val="000000" w:themeColor="text1"/>
          <w:sz w:val="24"/>
          <w:u w:val="single"/>
        </w:rPr>
        <w:t xml:space="preserve">or youth </w:t>
      </w:r>
      <w:r>
        <w:rPr>
          <w:rFonts w:ascii="Arial" w:hAnsi="Arial"/>
          <w:color w:val="000000" w:themeColor="text1"/>
          <w:sz w:val="24"/>
        </w:rPr>
        <w:t xml:space="preserve">with a disability </w:t>
      </w:r>
      <w:r>
        <w:rPr>
          <w:rFonts w:ascii="Arial" w:hAnsi="Arial"/>
          <w:color w:val="000000" w:themeColor="text1"/>
          <w:sz w:val="24"/>
          <w:u w:val="single"/>
        </w:rPr>
        <w:t>that have been determined eligible for services</w:t>
      </w:r>
      <w:r>
        <w:rPr>
          <w:rFonts w:ascii="Arial" w:hAnsi="Arial"/>
          <w:i/>
          <w:iCs/>
          <w:color w:val="000000" w:themeColor="text1"/>
          <w:sz w:val="24"/>
        </w:rPr>
        <w:t>,</w:t>
      </w:r>
      <w:r>
        <w:rPr>
          <w:rFonts w:ascii="Arial" w:hAnsi="Arial"/>
          <w:color w:val="000000" w:themeColor="text1"/>
          <w:sz w:val="24"/>
        </w:rPr>
        <w:t xml:space="preserve"> that promotes movement from the public schools to post-school activities. Transition services represent the next set of services on the continuum of VR services available to eligible individuals. Transition services, for eligible students </w:t>
      </w:r>
      <w:r>
        <w:rPr>
          <w:rFonts w:ascii="Arial" w:hAnsi="Arial"/>
          <w:color w:val="000000" w:themeColor="text1"/>
          <w:sz w:val="24"/>
          <w:u w:val="single"/>
        </w:rPr>
        <w:t>or youth</w:t>
      </w:r>
      <w:r>
        <w:rPr>
          <w:rFonts w:ascii="Arial" w:hAnsi="Arial"/>
          <w:color w:val="000000" w:themeColor="text1"/>
          <w:sz w:val="24"/>
        </w:rPr>
        <w:t xml:space="preserve"> with disabilities, provide for further development and pursuit of career interests with postsecondary education, vocational training, job search, job placement, job retention, job follow-up, and job follow along. The transition process is outcome based, leading to post-secondary education, vocational training, competitive integrated employment (including supported employment), continuing and adult education, adult services, independent living, and/or community participation consistent with the informed choice of the individual. </w:t>
      </w:r>
    </w:p>
    <w:p w14:paraId="1B4FF36B" w14:textId="7488B7E8" w:rsidR="00D73D0D" w:rsidRDefault="00D73D0D" w:rsidP="00D73D0D">
      <w:pPr>
        <w:spacing w:after="240" w:line="240" w:lineRule="exact"/>
        <w:rPr>
          <w:rFonts w:ascii="Arial" w:hAnsi="Arial"/>
          <w:b/>
          <w:sz w:val="24"/>
        </w:rPr>
      </w:pPr>
      <w:r>
        <w:rPr>
          <w:rFonts w:ascii="Arial" w:hAnsi="Arial"/>
          <w:color w:val="000000" w:themeColor="text1"/>
          <w:sz w:val="24"/>
        </w:rPr>
        <w:t xml:space="preserve">(b)  The Transition from School </w:t>
      </w:r>
      <w:r>
        <w:rPr>
          <w:rFonts w:ascii="Arial" w:hAnsi="Arial"/>
          <w:strike/>
          <w:color w:val="000000" w:themeColor="text1"/>
          <w:sz w:val="24"/>
        </w:rPr>
        <w:t>to</w:t>
      </w:r>
      <w:r w:rsidRPr="00D73D0D">
        <w:rPr>
          <w:rFonts w:ascii="Arial" w:hAnsi="Arial"/>
          <w:color w:val="000000" w:themeColor="text1"/>
          <w:sz w:val="24"/>
        </w:rPr>
        <w:t xml:space="preserve"> </w:t>
      </w:r>
      <w:r>
        <w:rPr>
          <w:rFonts w:ascii="Arial" w:hAnsi="Arial"/>
          <w:color w:val="000000" w:themeColor="text1"/>
          <w:sz w:val="24"/>
        </w:rPr>
        <w:t xml:space="preserve">Work </w:t>
      </w:r>
      <w:r>
        <w:rPr>
          <w:rFonts w:ascii="Arial" w:hAnsi="Arial"/>
          <w:color w:val="000000" w:themeColor="text1"/>
          <w:sz w:val="24"/>
          <w:u w:val="single"/>
        </w:rPr>
        <w:t xml:space="preserve">Study (SWS) </w:t>
      </w:r>
      <w:r>
        <w:rPr>
          <w:rFonts w:ascii="Arial" w:hAnsi="Arial"/>
          <w:strike/>
          <w:color w:val="000000" w:themeColor="text1"/>
          <w:sz w:val="24"/>
        </w:rPr>
        <w:t>Program</w:t>
      </w:r>
      <w:r>
        <w:rPr>
          <w:rFonts w:ascii="Arial" w:hAnsi="Arial"/>
          <w:color w:val="000000" w:themeColor="text1"/>
          <w:sz w:val="24"/>
        </w:rPr>
        <w:t xml:space="preserve"> </w:t>
      </w:r>
      <w:r>
        <w:rPr>
          <w:rFonts w:ascii="Arial" w:hAnsi="Arial"/>
          <w:color w:val="000000" w:themeColor="text1"/>
          <w:sz w:val="24"/>
          <w:u w:val="single"/>
        </w:rPr>
        <w:t>program</w:t>
      </w:r>
      <w:r>
        <w:rPr>
          <w:rFonts w:ascii="Arial" w:hAnsi="Arial"/>
          <w:color w:val="000000" w:themeColor="text1"/>
          <w:sz w:val="24"/>
        </w:rPr>
        <w:t xml:space="preserve"> is implemented through a cooperative agreement between DRS and each participating </w:t>
      </w:r>
      <w:r>
        <w:rPr>
          <w:rFonts w:ascii="Arial" w:hAnsi="Arial"/>
          <w:color w:val="000000" w:themeColor="text1"/>
          <w:sz w:val="24"/>
          <w:u w:val="single"/>
        </w:rPr>
        <w:t>or other recognized education program including</w:t>
      </w:r>
      <w:r>
        <w:rPr>
          <w:rFonts w:ascii="Arial" w:hAnsi="Arial"/>
          <w:color w:val="000000" w:themeColor="text1"/>
          <w:sz w:val="24"/>
        </w:rPr>
        <w:t xml:space="preserve"> local secondary school </w:t>
      </w:r>
      <w:r w:rsidRPr="00D73D0D">
        <w:rPr>
          <w:rFonts w:ascii="Arial" w:hAnsi="Arial"/>
          <w:strike/>
          <w:color w:val="000000" w:themeColor="text1"/>
          <w:sz w:val="24"/>
        </w:rPr>
        <w:t>district</w:t>
      </w:r>
      <w:r>
        <w:rPr>
          <w:rFonts w:ascii="Arial" w:hAnsi="Arial"/>
          <w:color w:val="000000" w:themeColor="text1"/>
          <w:sz w:val="24"/>
        </w:rPr>
        <w:t xml:space="preserve"> </w:t>
      </w:r>
      <w:r w:rsidRPr="00D73D0D">
        <w:rPr>
          <w:rFonts w:ascii="Arial" w:hAnsi="Arial"/>
          <w:color w:val="000000" w:themeColor="text1"/>
          <w:sz w:val="24"/>
          <w:u w:val="single"/>
        </w:rPr>
        <w:t>district</w:t>
      </w:r>
      <w:r>
        <w:rPr>
          <w:rFonts w:ascii="Arial" w:hAnsi="Arial"/>
          <w:color w:val="000000" w:themeColor="text1"/>
          <w:sz w:val="24"/>
          <w:u w:val="single"/>
        </w:rPr>
        <w:t>s</w:t>
      </w:r>
      <w:r>
        <w:rPr>
          <w:rFonts w:ascii="Arial" w:hAnsi="Arial"/>
          <w:color w:val="000000" w:themeColor="text1"/>
          <w:sz w:val="24"/>
        </w:rPr>
        <w:t xml:space="preserve">, private </w:t>
      </w:r>
      <w:r w:rsidRPr="00D73D0D">
        <w:rPr>
          <w:rFonts w:ascii="Arial" w:hAnsi="Arial"/>
          <w:strike/>
          <w:color w:val="000000" w:themeColor="text1"/>
          <w:sz w:val="24"/>
        </w:rPr>
        <w:t>school</w:t>
      </w:r>
      <w:r>
        <w:rPr>
          <w:rFonts w:ascii="Arial" w:hAnsi="Arial"/>
          <w:color w:val="000000" w:themeColor="text1"/>
          <w:sz w:val="24"/>
        </w:rPr>
        <w:t xml:space="preserve"> </w:t>
      </w:r>
      <w:r w:rsidRPr="00D73D0D">
        <w:rPr>
          <w:rFonts w:ascii="Arial" w:hAnsi="Arial"/>
          <w:color w:val="000000" w:themeColor="text1"/>
          <w:sz w:val="24"/>
          <w:u w:val="single"/>
        </w:rPr>
        <w:t>school</w:t>
      </w:r>
      <w:r>
        <w:rPr>
          <w:rFonts w:ascii="Arial" w:hAnsi="Arial"/>
          <w:color w:val="000000" w:themeColor="text1"/>
          <w:sz w:val="24"/>
          <w:u w:val="single"/>
        </w:rPr>
        <w:t>s</w:t>
      </w:r>
      <w:r>
        <w:rPr>
          <w:rFonts w:ascii="Arial" w:hAnsi="Arial"/>
          <w:color w:val="000000" w:themeColor="text1"/>
          <w:sz w:val="24"/>
        </w:rPr>
        <w:t xml:space="preserve">, charter </w:t>
      </w:r>
      <w:r w:rsidRPr="00D73D0D">
        <w:rPr>
          <w:rFonts w:ascii="Arial" w:hAnsi="Arial"/>
          <w:strike/>
          <w:color w:val="000000" w:themeColor="text1"/>
          <w:sz w:val="24"/>
        </w:rPr>
        <w:t>school</w:t>
      </w:r>
      <w:r>
        <w:rPr>
          <w:rFonts w:ascii="Arial" w:hAnsi="Arial"/>
          <w:color w:val="000000" w:themeColor="text1"/>
          <w:sz w:val="24"/>
        </w:rPr>
        <w:t xml:space="preserve"> </w:t>
      </w:r>
      <w:r w:rsidRPr="00D73D0D">
        <w:rPr>
          <w:rFonts w:ascii="Arial" w:hAnsi="Arial"/>
          <w:color w:val="000000" w:themeColor="text1"/>
          <w:sz w:val="24"/>
          <w:u w:val="single"/>
        </w:rPr>
        <w:t>school</w:t>
      </w:r>
      <w:r>
        <w:rPr>
          <w:rFonts w:ascii="Arial" w:hAnsi="Arial"/>
          <w:color w:val="000000" w:themeColor="text1"/>
          <w:sz w:val="24"/>
          <w:u w:val="single"/>
        </w:rPr>
        <w:t>s</w:t>
      </w:r>
      <w:r>
        <w:rPr>
          <w:rFonts w:ascii="Arial" w:hAnsi="Arial"/>
          <w:color w:val="000000" w:themeColor="text1"/>
          <w:sz w:val="24"/>
        </w:rPr>
        <w:t xml:space="preserve">, home school </w:t>
      </w:r>
      <w:r w:rsidRPr="00D73D0D">
        <w:rPr>
          <w:rFonts w:ascii="Arial" w:hAnsi="Arial"/>
          <w:strike/>
          <w:color w:val="000000" w:themeColor="text1"/>
          <w:sz w:val="24"/>
        </w:rPr>
        <w:t>organization</w:t>
      </w:r>
      <w:r>
        <w:rPr>
          <w:rFonts w:ascii="Arial" w:hAnsi="Arial"/>
          <w:color w:val="000000" w:themeColor="text1"/>
          <w:sz w:val="24"/>
        </w:rPr>
        <w:t xml:space="preserve"> </w:t>
      </w:r>
      <w:r w:rsidRPr="00D73D0D">
        <w:rPr>
          <w:rFonts w:ascii="Arial" w:hAnsi="Arial"/>
          <w:color w:val="000000" w:themeColor="text1"/>
          <w:sz w:val="24"/>
          <w:u w:val="single"/>
        </w:rPr>
        <w:t>organization</w:t>
      </w:r>
      <w:r>
        <w:rPr>
          <w:rFonts w:ascii="Arial" w:hAnsi="Arial"/>
          <w:color w:val="000000" w:themeColor="text1"/>
          <w:sz w:val="24"/>
          <w:u w:val="single"/>
        </w:rPr>
        <w:t>s</w:t>
      </w:r>
      <w:r>
        <w:rPr>
          <w:rFonts w:ascii="Arial" w:hAnsi="Arial"/>
          <w:color w:val="000000" w:themeColor="text1"/>
          <w:sz w:val="24"/>
        </w:rPr>
        <w:t xml:space="preserve"> and Career and Technology Education Centers, through an MOU with the State Department of Education</w:t>
      </w:r>
      <w:r w:rsidRPr="00D73D0D">
        <w:rPr>
          <w:rFonts w:ascii="Arial" w:hAnsi="Arial"/>
          <w:color w:val="000000" w:themeColor="text1"/>
          <w:sz w:val="24"/>
        </w:rPr>
        <w:t xml:space="preserve"> </w:t>
      </w:r>
      <w:r>
        <w:rPr>
          <w:rFonts w:ascii="Arial" w:hAnsi="Arial"/>
          <w:color w:val="000000" w:themeColor="text1"/>
          <w:sz w:val="24"/>
          <w:u w:val="single"/>
        </w:rPr>
        <w:t>(SDE)</w:t>
      </w:r>
      <w:r>
        <w:rPr>
          <w:rFonts w:ascii="Arial" w:hAnsi="Arial"/>
          <w:color w:val="000000" w:themeColor="text1"/>
          <w:sz w:val="24"/>
        </w:rPr>
        <w:t>. The Transition Coordinator in DRS State Office acts as the liaison with the State Department of Education</w:t>
      </w:r>
      <w:r w:rsidRPr="00D73D0D">
        <w:rPr>
          <w:rFonts w:ascii="Arial" w:hAnsi="Arial"/>
          <w:strike/>
          <w:color w:val="000000" w:themeColor="text1"/>
          <w:sz w:val="24"/>
        </w:rPr>
        <w:t>,</w:t>
      </w:r>
      <w:r>
        <w:rPr>
          <w:rFonts w:ascii="Arial" w:hAnsi="Arial"/>
          <w:color w:val="000000" w:themeColor="text1"/>
          <w:sz w:val="24"/>
        </w:rPr>
        <w:t xml:space="preserve"> and provides statewide coordination and technical assistance for the Transition from School </w:t>
      </w:r>
      <w:r>
        <w:rPr>
          <w:rFonts w:ascii="Arial" w:hAnsi="Arial"/>
          <w:strike/>
          <w:color w:val="000000" w:themeColor="text1"/>
          <w:sz w:val="24"/>
        </w:rPr>
        <w:t>to</w:t>
      </w:r>
      <w:r w:rsidRPr="00D73D0D">
        <w:rPr>
          <w:rFonts w:ascii="Arial" w:hAnsi="Arial"/>
          <w:color w:val="000000" w:themeColor="text1"/>
          <w:sz w:val="24"/>
        </w:rPr>
        <w:t xml:space="preserve"> </w:t>
      </w:r>
      <w:r>
        <w:rPr>
          <w:rFonts w:ascii="Arial" w:hAnsi="Arial"/>
          <w:color w:val="000000" w:themeColor="text1"/>
          <w:sz w:val="24"/>
        </w:rPr>
        <w:t xml:space="preserve">Work </w:t>
      </w:r>
      <w:r>
        <w:rPr>
          <w:rFonts w:ascii="Arial" w:hAnsi="Arial"/>
          <w:color w:val="000000" w:themeColor="text1"/>
          <w:sz w:val="24"/>
          <w:u w:val="single"/>
        </w:rPr>
        <w:t>Study</w:t>
      </w:r>
      <w:r w:rsidRPr="00D73D0D">
        <w:rPr>
          <w:rFonts w:ascii="Arial" w:hAnsi="Arial"/>
          <w:color w:val="000000" w:themeColor="text1"/>
          <w:sz w:val="24"/>
        </w:rPr>
        <w:t xml:space="preserve"> </w:t>
      </w:r>
      <w:r w:rsidRPr="00D73D0D">
        <w:rPr>
          <w:rFonts w:ascii="Arial" w:hAnsi="Arial"/>
          <w:strike/>
          <w:color w:val="000000" w:themeColor="text1"/>
          <w:sz w:val="24"/>
        </w:rPr>
        <w:t>Program</w:t>
      </w:r>
      <w:r>
        <w:rPr>
          <w:rFonts w:ascii="Arial" w:hAnsi="Arial"/>
          <w:color w:val="000000" w:themeColor="text1"/>
          <w:sz w:val="24"/>
        </w:rPr>
        <w:t xml:space="preserve"> </w:t>
      </w:r>
      <w:r>
        <w:rPr>
          <w:rFonts w:ascii="Arial" w:hAnsi="Arial"/>
          <w:color w:val="000000" w:themeColor="text1"/>
          <w:sz w:val="24"/>
          <w:u w:val="single"/>
        </w:rPr>
        <w:t>program</w:t>
      </w:r>
      <w:r>
        <w:rPr>
          <w:rFonts w:ascii="Arial" w:hAnsi="Arial"/>
          <w:color w:val="000000" w:themeColor="text1"/>
          <w:sz w:val="24"/>
        </w:rPr>
        <w:t xml:space="preserve">. </w:t>
      </w:r>
    </w:p>
    <w:p w14:paraId="07D55F4C" w14:textId="5B8C7050" w:rsidR="00D73D0D" w:rsidRPr="000C22FA" w:rsidRDefault="00D73D0D" w:rsidP="00D73D0D">
      <w:pPr>
        <w:spacing w:after="240" w:line="240" w:lineRule="exact"/>
        <w:rPr>
          <w:rFonts w:ascii="Arial" w:hAnsi="Arial"/>
          <w:color w:val="000000" w:themeColor="text1"/>
          <w:sz w:val="24"/>
        </w:rPr>
      </w:pPr>
      <w:r w:rsidRPr="000C22FA">
        <w:rPr>
          <w:rFonts w:ascii="Arial" w:hAnsi="Arial"/>
          <w:color w:val="000000" w:themeColor="text1"/>
          <w:sz w:val="24"/>
        </w:rPr>
        <w:t>(c)  Transition services must be based on the individual student</w:t>
      </w:r>
      <w:bookmarkStart w:id="72" w:name="_Hlk177490679"/>
      <w:r w:rsidRPr="000C22FA">
        <w:rPr>
          <w:rFonts w:ascii="Arial" w:hAnsi="Arial"/>
          <w:color w:val="000000" w:themeColor="text1"/>
          <w:sz w:val="24"/>
        </w:rPr>
        <w:t>'s</w:t>
      </w:r>
      <w:bookmarkEnd w:id="72"/>
      <w:r w:rsidRPr="004B7F8C">
        <w:rPr>
          <w:rFonts w:ascii="Arial" w:hAnsi="Arial"/>
          <w:color w:val="000000" w:themeColor="text1"/>
          <w:sz w:val="24"/>
          <w:u w:val="single"/>
        </w:rPr>
        <w:t>, or youth</w:t>
      </w:r>
      <w:r w:rsidR="004B7F8C" w:rsidRPr="004B7F8C">
        <w:rPr>
          <w:rFonts w:ascii="Arial" w:hAnsi="Arial"/>
          <w:color w:val="000000" w:themeColor="text1"/>
          <w:sz w:val="24"/>
          <w:u w:val="single"/>
        </w:rPr>
        <w:t>'s</w:t>
      </w:r>
      <w:r w:rsidRPr="000C22FA">
        <w:rPr>
          <w:rFonts w:ascii="Arial" w:hAnsi="Arial"/>
          <w:color w:val="000000" w:themeColor="text1"/>
          <w:sz w:val="24"/>
        </w:rPr>
        <w:t xml:space="preserve"> needs, </w:t>
      </w:r>
      <w:r w:rsidRPr="004B7F8C">
        <w:rPr>
          <w:rFonts w:ascii="Arial" w:hAnsi="Arial"/>
          <w:strike/>
          <w:color w:val="000000" w:themeColor="text1"/>
          <w:sz w:val="24"/>
        </w:rPr>
        <w:t>taking into account</w:t>
      </w:r>
      <w:r w:rsidRPr="000C22FA">
        <w:rPr>
          <w:rFonts w:ascii="Arial" w:hAnsi="Arial"/>
          <w:color w:val="000000" w:themeColor="text1"/>
          <w:sz w:val="24"/>
        </w:rPr>
        <w:t xml:space="preserve"> </w:t>
      </w:r>
      <w:r w:rsidR="004B7F8C" w:rsidRPr="004B7F8C">
        <w:rPr>
          <w:rFonts w:ascii="Arial" w:hAnsi="Arial"/>
          <w:color w:val="000000" w:themeColor="text1"/>
          <w:sz w:val="24"/>
          <w:u w:val="single"/>
        </w:rPr>
        <w:t>considering</w:t>
      </w:r>
      <w:r w:rsidR="004B7F8C">
        <w:rPr>
          <w:rFonts w:ascii="Arial" w:hAnsi="Arial"/>
          <w:color w:val="000000" w:themeColor="text1"/>
          <w:sz w:val="24"/>
        </w:rPr>
        <w:t xml:space="preserve"> </w:t>
      </w:r>
      <w:r w:rsidRPr="000C22FA">
        <w:rPr>
          <w:rFonts w:ascii="Arial" w:hAnsi="Arial"/>
          <w:color w:val="000000" w:themeColor="text1"/>
          <w:sz w:val="24"/>
        </w:rPr>
        <w:t xml:space="preserve">the </w:t>
      </w:r>
      <w:r w:rsidRPr="004B7F8C">
        <w:rPr>
          <w:rFonts w:ascii="Arial" w:hAnsi="Arial"/>
          <w:strike/>
          <w:color w:val="000000" w:themeColor="text1"/>
          <w:sz w:val="24"/>
        </w:rPr>
        <w:t>student's</w:t>
      </w:r>
      <w:r w:rsidRPr="000C22FA">
        <w:rPr>
          <w:rFonts w:ascii="Arial" w:hAnsi="Arial"/>
          <w:color w:val="000000" w:themeColor="text1"/>
          <w:sz w:val="24"/>
        </w:rPr>
        <w:t xml:space="preserve"> </w:t>
      </w:r>
      <w:r w:rsidR="004B7F8C" w:rsidRPr="004B7F8C">
        <w:rPr>
          <w:rFonts w:ascii="Arial" w:hAnsi="Arial"/>
          <w:color w:val="000000" w:themeColor="text1"/>
          <w:sz w:val="24"/>
          <w:u w:val="single"/>
        </w:rPr>
        <w:t>individual</w:t>
      </w:r>
      <w:r w:rsidR="004B7F8C">
        <w:rPr>
          <w:rFonts w:ascii="Arial" w:hAnsi="Arial"/>
          <w:color w:val="000000" w:themeColor="text1"/>
          <w:sz w:val="24"/>
        </w:rPr>
        <w:t xml:space="preserve"> </w:t>
      </w:r>
      <w:r w:rsidRPr="000C22FA">
        <w:rPr>
          <w:rFonts w:ascii="Arial" w:hAnsi="Arial"/>
          <w:color w:val="000000" w:themeColor="text1"/>
          <w:sz w:val="24"/>
        </w:rPr>
        <w:t>preferences and interests. Transition planning will include, to the extent needed, services in the areas of:</w:t>
      </w:r>
    </w:p>
    <w:p w14:paraId="1FB5A314" w14:textId="77777777" w:rsidR="00D73D0D" w:rsidRPr="000C22FA" w:rsidRDefault="00D73D0D" w:rsidP="00D73D0D">
      <w:pPr>
        <w:spacing w:after="240" w:line="240" w:lineRule="exact"/>
        <w:ind w:left="432"/>
        <w:rPr>
          <w:rFonts w:ascii="Arial" w:hAnsi="Arial"/>
          <w:color w:val="000000" w:themeColor="text1"/>
          <w:sz w:val="24"/>
        </w:rPr>
      </w:pPr>
      <w:r w:rsidRPr="000C22FA">
        <w:rPr>
          <w:rFonts w:ascii="Arial" w:hAnsi="Arial"/>
          <w:color w:val="000000" w:themeColor="text1"/>
          <w:sz w:val="24"/>
        </w:rPr>
        <w:t>(1)  instruction;</w:t>
      </w:r>
    </w:p>
    <w:p w14:paraId="163E0026" w14:textId="77777777" w:rsidR="00D73D0D" w:rsidRPr="000C22FA" w:rsidRDefault="00D73D0D" w:rsidP="00D73D0D">
      <w:pPr>
        <w:spacing w:after="240" w:line="240" w:lineRule="exact"/>
        <w:ind w:left="432"/>
        <w:rPr>
          <w:rFonts w:ascii="Arial" w:hAnsi="Arial"/>
          <w:color w:val="000000" w:themeColor="text1"/>
          <w:sz w:val="24"/>
        </w:rPr>
      </w:pPr>
      <w:r w:rsidRPr="000C22FA">
        <w:rPr>
          <w:rFonts w:ascii="Arial" w:hAnsi="Arial"/>
          <w:color w:val="000000" w:themeColor="text1"/>
          <w:sz w:val="24"/>
        </w:rPr>
        <w:t>(2)  community experiences;</w:t>
      </w:r>
    </w:p>
    <w:p w14:paraId="63986906" w14:textId="77777777" w:rsidR="00D73D0D" w:rsidRPr="000C22FA" w:rsidRDefault="00D73D0D" w:rsidP="00D73D0D">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(3)  development of employment and other post-school adult living objectives, including job skill training available through vocational-technical schools; </w:t>
      </w:r>
    </w:p>
    <w:p w14:paraId="6902065C" w14:textId="77777777" w:rsidR="00D73D0D" w:rsidRPr="000C22FA" w:rsidRDefault="00D73D0D" w:rsidP="00D73D0D">
      <w:pPr>
        <w:spacing w:after="240" w:line="240" w:lineRule="exact"/>
        <w:ind w:left="432"/>
        <w:rPr>
          <w:rFonts w:ascii="Arial" w:hAnsi="Arial"/>
          <w:color w:val="000000" w:themeColor="text1"/>
          <w:sz w:val="24"/>
        </w:rPr>
      </w:pPr>
      <w:r w:rsidRPr="000C22FA">
        <w:rPr>
          <w:rFonts w:ascii="Arial" w:hAnsi="Arial"/>
          <w:color w:val="000000" w:themeColor="text1"/>
          <w:sz w:val="24"/>
        </w:rPr>
        <w:t>(4)  if appropriate, acquisition of daily living skills and a functional vocational evaluation;</w:t>
      </w:r>
    </w:p>
    <w:p w14:paraId="0DBAE8F1" w14:textId="77777777" w:rsidR="00D73D0D" w:rsidRPr="000C22FA" w:rsidRDefault="00D73D0D" w:rsidP="00D73D0D">
      <w:pPr>
        <w:spacing w:after="240" w:line="240" w:lineRule="exact"/>
        <w:ind w:left="432"/>
        <w:rPr>
          <w:rFonts w:ascii="Arial" w:hAnsi="Arial"/>
          <w:color w:val="000000" w:themeColor="text1"/>
          <w:sz w:val="24"/>
        </w:rPr>
      </w:pPr>
      <w:r w:rsidRPr="000C22FA">
        <w:rPr>
          <w:rFonts w:ascii="Arial" w:hAnsi="Arial"/>
          <w:color w:val="000000" w:themeColor="text1"/>
          <w:sz w:val="24"/>
        </w:rPr>
        <w:t>(5)  that promotes or facilitates the achievement of the employment outcome identified in the student</w:t>
      </w:r>
      <w:r w:rsidRPr="000C22FA">
        <w:rPr>
          <w:rFonts w:ascii="Arial" w:eastAsia="Times New Roman" w:hAnsi="Arial" w:cs="Arial"/>
          <w:color w:val="000000"/>
          <w:sz w:val="24"/>
          <w:szCs w:val="24"/>
        </w:rPr>
        <w:t>'</w:t>
      </w:r>
      <w:r w:rsidRPr="000C22FA">
        <w:rPr>
          <w:rFonts w:ascii="Arial" w:hAnsi="Arial"/>
          <w:color w:val="000000" w:themeColor="text1"/>
          <w:sz w:val="24"/>
        </w:rPr>
        <w:t>s or youth</w:t>
      </w:r>
      <w:r w:rsidRPr="000C22FA">
        <w:rPr>
          <w:rFonts w:ascii="Arial" w:eastAsia="Times New Roman" w:hAnsi="Arial" w:cs="Arial"/>
          <w:color w:val="000000"/>
          <w:sz w:val="24"/>
          <w:szCs w:val="24"/>
        </w:rPr>
        <w:t>'</w:t>
      </w:r>
      <w:r w:rsidRPr="000C22FA">
        <w:rPr>
          <w:rFonts w:ascii="Arial" w:hAnsi="Arial"/>
          <w:color w:val="000000" w:themeColor="text1"/>
          <w:sz w:val="24"/>
        </w:rPr>
        <w:t>s individualized plan for employment; and</w:t>
      </w:r>
    </w:p>
    <w:p w14:paraId="56872025" w14:textId="77777777" w:rsidR="00D73D0D" w:rsidRPr="000C22FA" w:rsidRDefault="00D73D0D" w:rsidP="00D73D0D">
      <w:pPr>
        <w:spacing w:after="240" w:line="240" w:lineRule="exact"/>
        <w:ind w:left="432"/>
        <w:rPr>
          <w:rFonts w:ascii="Arial" w:hAnsi="Arial"/>
          <w:color w:val="000000" w:themeColor="text1"/>
          <w:sz w:val="24"/>
        </w:rPr>
      </w:pPr>
      <w:r w:rsidRPr="000C22FA">
        <w:rPr>
          <w:rFonts w:ascii="Arial" w:hAnsi="Arial"/>
          <w:color w:val="000000" w:themeColor="text1"/>
          <w:sz w:val="24"/>
        </w:rPr>
        <w:t xml:space="preserve">(6)  that includes outreach to and engagement of the parents, or, as appropriate, the representative of such a student or youth with a disability </w:t>
      </w:r>
      <w:r w:rsidRPr="004B7F8C">
        <w:rPr>
          <w:rFonts w:ascii="Arial" w:hAnsi="Arial"/>
          <w:strike/>
          <w:color w:val="000000" w:themeColor="text1"/>
          <w:sz w:val="24"/>
        </w:rPr>
        <w:t>or other needs specific to the individual</w:t>
      </w:r>
      <w:r w:rsidRPr="000C22FA">
        <w:rPr>
          <w:rFonts w:ascii="Arial" w:hAnsi="Arial"/>
          <w:color w:val="000000" w:themeColor="text1"/>
          <w:sz w:val="24"/>
        </w:rPr>
        <w:t>.</w:t>
      </w:r>
    </w:p>
    <w:p w14:paraId="18E906EE" w14:textId="77777777" w:rsidR="00D73D0D" w:rsidRPr="000C22FA" w:rsidRDefault="00D73D0D" w:rsidP="00D73D0D">
      <w:pPr>
        <w:spacing w:after="240" w:line="240" w:lineRule="exact"/>
        <w:ind w:left="432"/>
        <w:rPr>
          <w:rFonts w:ascii="Arial" w:hAnsi="Arial" w:cs="Arial"/>
          <w:color w:val="000000" w:themeColor="text1"/>
          <w:sz w:val="24"/>
          <w:szCs w:val="24"/>
        </w:rPr>
      </w:pPr>
      <w:r w:rsidRPr="000C22FA">
        <w:rPr>
          <w:rFonts w:ascii="Arial" w:hAnsi="Arial" w:cs="Arial"/>
          <w:color w:val="000000" w:themeColor="text1"/>
          <w:sz w:val="24"/>
          <w:szCs w:val="24"/>
        </w:rPr>
        <w:t>(7)  supported employment services, 34 CFR 361.5 (c) (54) (iii-v) and supplemental employment services.</w:t>
      </w:r>
    </w:p>
    <w:p w14:paraId="3EBBA9FC" w14:textId="6BEBCC2F" w:rsidR="00D73D0D" w:rsidRDefault="00D73D0D" w:rsidP="00D73D0D">
      <w:pPr>
        <w:spacing w:after="240" w:line="240" w:lineRule="exact"/>
        <w:rPr>
          <w:b/>
          <w:bCs/>
        </w:rPr>
      </w:pPr>
      <w:r w:rsidRPr="000C22FA">
        <w:rPr>
          <w:rFonts w:ascii="Arial" w:hAnsi="Arial"/>
          <w:color w:val="000000" w:themeColor="text1"/>
          <w:sz w:val="24"/>
        </w:rPr>
        <w:t xml:space="preserve">(d)  The Transition from School </w:t>
      </w:r>
      <w:r w:rsidRPr="004B7F8C">
        <w:rPr>
          <w:rFonts w:ascii="Arial" w:hAnsi="Arial"/>
          <w:strike/>
          <w:color w:val="000000" w:themeColor="text1"/>
          <w:sz w:val="24"/>
        </w:rPr>
        <w:t>to</w:t>
      </w:r>
      <w:r w:rsidRPr="000C22FA">
        <w:rPr>
          <w:rFonts w:ascii="Arial" w:hAnsi="Arial"/>
          <w:color w:val="000000" w:themeColor="text1"/>
          <w:sz w:val="24"/>
        </w:rPr>
        <w:t xml:space="preserve"> Work</w:t>
      </w:r>
      <w:r w:rsidR="004B7F8C">
        <w:rPr>
          <w:rFonts w:ascii="Arial" w:hAnsi="Arial"/>
          <w:color w:val="000000" w:themeColor="text1"/>
          <w:sz w:val="24"/>
        </w:rPr>
        <w:t xml:space="preserve"> </w:t>
      </w:r>
      <w:r w:rsidR="004B7F8C" w:rsidRPr="004B7F8C">
        <w:rPr>
          <w:rFonts w:ascii="Arial" w:hAnsi="Arial"/>
          <w:color w:val="000000" w:themeColor="text1"/>
          <w:sz w:val="24"/>
          <w:u w:val="single"/>
        </w:rPr>
        <w:t>Study</w:t>
      </w:r>
      <w:r w:rsidR="004B7F8C">
        <w:rPr>
          <w:rFonts w:ascii="Arial" w:hAnsi="Arial"/>
          <w:color w:val="000000" w:themeColor="text1"/>
          <w:sz w:val="24"/>
        </w:rPr>
        <w:t xml:space="preserve"> </w:t>
      </w:r>
      <w:r w:rsidRPr="004B7F8C">
        <w:rPr>
          <w:rFonts w:ascii="Arial" w:hAnsi="Arial"/>
          <w:strike/>
          <w:color w:val="000000" w:themeColor="text1"/>
          <w:sz w:val="24"/>
        </w:rPr>
        <w:t>Program</w:t>
      </w:r>
      <w:r w:rsidRPr="000C22FA">
        <w:rPr>
          <w:rFonts w:ascii="Arial" w:hAnsi="Arial"/>
          <w:color w:val="000000" w:themeColor="text1"/>
          <w:sz w:val="24"/>
        </w:rPr>
        <w:t xml:space="preserve"> </w:t>
      </w:r>
      <w:r w:rsidR="004B7F8C">
        <w:rPr>
          <w:rFonts w:ascii="Arial" w:hAnsi="Arial"/>
          <w:color w:val="000000" w:themeColor="text1"/>
          <w:sz w:val="24"/>
          <w:u w:val="single"/>
        </w:rPr>
        <w:t>program</w:t>
      </w:r>
      <w:r w:rsidR="004B7F8C">
        <w:rPr>
          <w:rFonts w:ascii="Arial" w:hAnsi="Arial"/>
          <w:color w:val="000000" w:themeColor="text1"/>
          <w:sz w:val="24"/>
        </w:rPr>
        <w:t xml:space="preserve"> </w:t>
      </w:r>
      <w:r w:rsidRPr="000C22FA">
        <w:rPr>
          <w:rFonts w:ascii="Arial" w:hAnsi="Arial"/>
          <w:color w:val="000000" w:themeColor="text1"/>
          <w:sz w:val="24"/>
        </w:rPr>
        <w:t>is based upon effective and cooperative working relationships between the Special Education Section of the State Department of Education, the Department of Rehabilitation Services, and the Local Educational Agency</w:t>
      </w:r>
      <w:r w:rsidR="004B7F8C">
        <w:rPr>
          <w:rFonts w:ascii="Arial" w:hAnsi="Arial"/>
          <w:color w:val="000000" w:themeColor="text1"/>
          <w:sz w:val="24"/>
        </w:rPr>
        <w:t xml:space="preserve"> </w:t>
      </w:r>
      <w:r w:rsidR="004B7F8C" w:rsidRPr="004B7F8C">
        <w:rPr>
          <w:rFonts w:ascii="Arial" w:hAnsi="Arial"/>
          <w:color w:val="000000" w:themeColor="text1"/>
          <w:sz w:val="24"/>
          <w:u w:val="single"/>
        </w:rPr>
        <w:t>(LEA)</w:t>
      </w:r>
      <w:r w:rsidRPr="000C22FA">
        <w:rPr>
          <w:rFonts w:ascii="Arial" w:hAnsi="Arial"/>
          <w:color w:val="000000" w:themeColor="text1"/>
          <w:sz w:val="24"/>
        </w:rPr>
        <w:t xml:space="preserve">. Each agency retains responsibility for providing or purchasing any transition service that the agency would otherwise provide to students </w:t>
      </w:r>
      <w:r w:rsidR="004B7F8C" w:rsidRPr="004B7F8C">
        <w:rPr>
          <w:rFonts w:ascii="Arial" w:hAnsi="Arial"/>
          <w:color w:val="000000" w:themeColor="text1"/>
          <w:sz w:val="24"/>
          <w:u w:val="single"/>
        </w:rPr>
        <w:t>or youth</w:t>
      </w:r>
      <w:r w:rsidR="004B7F8C">
        <w:rPr>
          <w:rFonts w:ascii="Arial" w:hAnsi="Arial"/>
          <w:color w:val="000000" w:themeColor="text1"/>
          <w:sz w:val="24"/>
        </w:rPr>
        <w:t xml:space="preserve"> </w:t>
      </w:r>
      <w:r w:rsidRPr="000C22FA">
        <w:rPr>
          <w:rFonts w:ascii="Arial" w:hAnsi="Arial"/>
          <w:color w:val="000000" w:themeColor="text1"/>
          <w:sz w:val="24"/>
        </w:rPr>
        <w:t xml:space="preserve">with disabilities who meet the eligibility criteria of that agency. </w:t>
      </w:r>
    </w:p>
    <w:p w14:paraId="5AD950D8" w14:textId="77777777" w:rsidR="004B7F8C" w:rsidRDefault="004B7F8C" w:rsidP="004743E2">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360"/>
        <w:jc w:val="center"/>
        <w:outlineLvl w:val="0"/>
        <w:sectPr w:rsidR="004B7F8C" w:rsidSect="00DA2F1B">
          <w:pgSz w:w="12240" w:h="15840"/>
          <w:pgMar w:top="1440" w:right="1350" w:bottom="1152" w:left="1080" w:header="720" w:footer="720" w:gutter="0"/>
          <w:lnNumType w:countBy="1" w:restart="newSection"/>
          <w:cols w:space="720"/>
          <w:noEndnote/>
          <w:titlePg/>
          <w:docGrid w:linePitch="326"/>
        </w:sectPr>
      </w:pPr>
    </w:p>
    <w:p w14:paraId="68B00E56" w14:textId="62E2CFB6" w:rsidR="00105F7D" w:rsidRPr="00DD4A4C" w:rsidRDefault="00105F7D" w:rsidP="00105F7D">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73" w:name="_Hlk181375837"/>
      <w:bookmarkStart w:id="74" w:name="_Hlk180436990"/>
      <w:bookmarkStart w:id="75" w:name="_Hlk174549790"/>
      <w:r w:rsidRPr="00DD4A4C">
        <w:rPr>
          <w:rFonts w:ascii="Arial" w:eastAsia="Times New Roman" w:hAnsi="Arial" w:cs="Arial"/>
          <w:b/>
          <w:bCs/>
          <w:snapToGrid w:val="0"/>
          <w:color w:val="000000" w:themeColor="text1"/>
          <w:sz w:val="24"/>
          <w:szCs w:val="24"/>
        </w:rPr>
        <w:lastRenderedPageBreak/>
        <w:t xml:space="preserve">612:10-7-242.  Pre-Employment Transition Services </w:t>
      </w:r>
      <w:r>
        <w:rPr>
          <w:rFonts w:ascii="Arial" w:eastAsia="Times New Roman" w:hAnsi="Arial" w:cs="Arial"/>
          <w:b/>
          <w:bCs/>
          <w:snapToGrid w:val="0"/>
          <w:color w:val="000000" w:themeColor="text1"/>
          <w:sz w:val="24"/>
          <w:szCs w:val="24"/>
        </w:rPr>
        <w:t>[AMENDED]</w:t>
      </w:r>
      <w:bookmarkEnd w:id="73"/>
    </w:p>
    <w:bookmarkEnd w:id="74"/>
    <w:p w14:paraId="36D1521B" w14:textId="12862D5D" w:rsidR="00D03CB0" w:rsidRDefault="000965C1" w:rsidP="000965C1">
      <w:pPr>
        <w:pStyle w:val="NoSpacing"/>
        <w:rPr>
          <w:rFonts w:ascii="Arial" w:hAnsi="Arial"/>
          <w:color w:val="000000" w:themeColor="text1"/>
          <w:sz w:val="24"/>
        </w:rPr>
      </w:pPr>
      <w:r w:rsidRPr="00D03CB0">
        <w:rPr>
          <w:rFonts w:ascii="Arial" w:hAnsi="Arial" w:cs="Arial"/>
          <w:snapToGrid w:val="0"/>
          <w:sz w:val="24"/>
          <w:szCs w:val="24"/>
        </w:rPr>
        <w:t>(a)</w:t>
      </w:r>
      <w:r w:rsidRPr="00D03CB0">
        <w:rPr>
          <w:rFonts w:ascii="Arial" w:hAnsi="Arial"/>
          <w:b/>
          <w:bCs/>
          <w:color w:val="000000" w:themeColor="text1"/>
          <w:sz w:val="24"/>
        </w:rPr>
        <w:t xml:space="preserve">  </w:t>
      </w:r>
      <w:r w:rsidR="00D03CB0" w:rsidRPr="00D03CB0">
        <w:rPr>
          <w:rFonts w:ascii="Arial" w:hAnsi="Arial"/>
          <w:b/>
          <w:bCs/>
          <w:strike/>
          <w:color w:val="000000" w:themeColor="text1"/>
          <w:sz w:val="24"/>
        </w:rPr>
        <w:t>Students with a Disability.</w:t>
      </w:r>
      <w:r w:rsidR="00D03CB0" w:rsidRPr="00D03CB0">
        <w:rPr>
          <w:rFonts w:ascii="Arial" w:hAnsi="Arial"/>
          <w:strike/>
          <w:color w:val="000000" w:themeColor="text1"/>
          <w:sz w:val="24"/>
        </w:rPr>
        <w:t xml:space="preserve">  Vocational Rehabilitation (VR) must collaborate with local educational agencies (LEAs) to provide, or arrange for the provision of, Pre-employment Transition Services (Pre-ETS) for all students with a disability in need of such services</w:t>
      </w:r>
      <w:r w:rsidR="00D03CB0">
        <w:rPr>
          <w:rFonts w:ascii="Arial" w:hAnsi="Arial"/>
          <w:color w:val="000000" w:themeColor="text1"/>
          <w:sz w:val="24"/>
        </w:rPr>
        <w:t xml:space="preserve"> </w:t>
      </w:r>
    </w:p>
    <w:p w14:paraId="151F1B3E" w14:textId="68D46270" w:rsidR="000965C1" w:rsidRDefault="000965C1" w:rsidP="000965C1">
      <w:pPr>
        <w:pStyle w:val="NoSpacing"/>
        <w:rPr>
          <w:rFonts w:ascii="Arial" w:eastAsia="Arial" w:hAnsi="Arial" w:cs="Arial"/>
          <w:sz w:val="24"/>
          <w:szCs w:val="24"/>
          <w:u w:val="single"/>
        </w:rPr>
      </w:pPr>
      <w:r w:rsidRPr="009F2B4C">
        <w:rPr>
          <w:rFonts w:ascii="Arial" w:hAnsi="Arial" w:cs="Arial"/>
          <w:b/>
          <w:bCs/>
          <w:snapToGrid w:val="0"/>
          <w:sz w:val="24"/>
          <w:szCs w:val="24"/>
          <w:u w:val="single"/>
        </w:rPr>
        <w:t>Purpose</w:t>
      </w:r>
      <w:r>
        <w:rPr>
          <w:rFonts w:ascii="Arial" w:hAnsi="Arial" w:cs="Arial"/>
          <w:b/>
          <w:bCs/>
          <w:snapToGrid w:val="0"/>
          <w:sz w:val="24"/>
          <w:szCs w:val="24"/>
          <w:u w:val="single"/>
        </w:rPr>
        <w:t xml:space="preserve">. </w:t>
      </w:r>
      <w:r w:rsidRPr="009F2B4C">
        <w:rPr>
          <w:rFonts w:ascii="Arial" w:eastAsia="Arial" w:hAnsi="Arial" w:cs="Arial"/>
          <w:sz w:val="24"/>
          <w:szCs w:val="24"/>
          <w:u w:val="single"/>
        </w:rPr>
        <w:t>The Workforce Innovation and Opportunity Act (WIOA) amended the Rehabilitation Act of 1973 and requires VR agencies to set aside at least 15% of their federal funds to provide or arrange for pre-employment transition services (Pre-ETS) to students with disabilities who are eligible or potentially eligible for VR services. In collaboration with the local educational agencies involved, OK DRS shall provide or arrange for the provision of pre-employment transition services (Pre-ETS) for all students with disabilities in need of such services who are eligible or potentially eligible for services. The primary purpose of Pre-ETS is to help students begin to explore and identify career interests and to practice and improve workplace skills in preparation for transition to employment and/or post-secondary education</w:t>
      </w:r>
      <w:r w:rsidRPr="00A53C1E">
        <w:rPr>
          <w:rFonts w:ascii="Arial" w:eastAsia="Arial" w:hAnsi="Arial" w:cs="Arial"/>
          <w:sz w:val="24"/>
          <w:szCs w:val="24"/>
        </w:rPr>
        <w:t xml:space="preserve">. </w:t>
      </w:r>
    </w:p>
    <w:p w14:paraId="3DF82F5A" w14:textId="77777777" w:rsidR="000965C1" w:rsidRDefault="000965C1" w:rsidP="000965C1">
      <w:pPr>
        <w:pStyle w:val="NoSpacing"/>
        <w:rPr>
          <w:rFonts w:ascii="Arial" w:eastAsia="Arial" w:hAnsi="Arial" w:cs="Arial"/>
          <w:sz w:val="24"/>
          <w:szCs w:val="24"/>
          <w:u w:val="single"/>
        </w:rPr>
      </w:pPr>
    </w:p>
    <w:p w14:paraId="18D80D48" w14:textId="77777777" w:rsidR="00D03CB0" w:rsidRPr="00D03CB0" w:rsidRDefault="00D03CB0" w:rsidP="00D03CB0">
      <w:pPr>
        <w:spacing w:after="240" w:line="240" w:lineRule="exact"/>
        <w:ind w:left="432"/>
        <w:rPr>
          <w:rFonts w:ascii="Arial" w:hAnsi="Arial"/>
          <w:strike/>
          <w:color w:val="000000" w:themeColor="text1"/>
          <w:sz w:val="24"/>
        </w:rPr>
      </w:pPr>
      <w:r w:rsidRPr="00D03CB0">
        <w:rPr>
          <w:rFonts w:ascii="Arial" w:hAnsi="Arial"/>
          <w:strike/>
          <w:color w:val="000000" w:themeColor="text1"/>
          <w:sz w:val="24"/>
        </w:rPr>
        <w:t>(1)  A "Student with a Disability" as defined in Oklahoma is ages 16 through 21 and eligible for and receiving special education or related services under an Individualized Education Program (IEP); or an individual with a disability for purposes of Section 504 (individual does not need to have a 504 plan to meet the definition requirements).</w:t>
      </w:r>
    </w:p>
    <w:p w14:paraId="33824F22" w14:textId="77777777" w:rsidR="00D03CB0" w:rsidRPr="00D03CB0" w:rsidRDefault="00D03CB0" w:rsidP="00D03CB0">
      <w:pPr>
        <w:spacing w:after="240" w:line="240" w:lineRule="exact"/>
        <w:ind w:left="432"/>
        <w:rPr>
          <w:rFonts w:ascii="Arial" w:hAnsi="Arial"/>
          <w:strike/>
          <w:color w:val="000000" w:themeColor="text1"/>
          <w:sz w:val="24"/>
        </w:rPr>
      </w:pPr>
      <w:r w:rsidRPr="00D03CB0">
        <w:rPr>
          <w:rFonts w:ascii="Arial" w:hAnsi="Arial"/>
          <w:strike/>
          <w:color w:val="000000" w:themeColor="text1"/>
          <w:sz w:val="24"/>
        </w:rPr>
        <w:t>(2)  An individual as young as 14 years old may be considered a "Student with a Disability" if Pre-ETS is determined necessary by the IEP team.</w:t>
      </w:r>
    </w:p>
    <w:p w14:paraId="2922AC3C" w14:textId="77777777" w:rsidR="00D03CB0" w:rsidRPr="00D03CB0" w:rsidRDefault="00D03CB0" w:rsidP="00D03CB0">
      <w:pPr>
        <w:spacing w:after="240" w:line="240" w:lineRule="exact"/>
        <w:ind w:left="432"/>
        <w:rPr>
          <w:rFonts w:ascii="Arial" w:hAnsi="Arial"/>
          <w:strike/>
          <w:color w:val="000000" w:themeColor="text1"/>
          <w:sz w:val="24"/>
        </w:rPr>
      </w:pPr>
      <w:r w:rsidRPr="00D03CB0">
        <w:rPr>
          <w:rFonts w:ascii="Arial" w:hAnsi="Arial"/>
          <w:strike/>
          <w:color w:val="000000" w:themeColor="text1"/>
          <w:sz w:val="24"/>
        </w:rPr>
        <w:t>(3)  The definition of "Student with a Disability" applies to all students enrolled in educational programs, including postsecondary education programs or other recognized education programs, so long as they satisfy the age requirements. The definition is inclusive of secondary students who are homeschooled, as well as students in other non-traditional secondary educational programs.</w:t>
      </w:r>
    </w:p>
    <w:p w14:paraId="32364E51" w14:textId="77777777" w:rsidR="00D03CB0" w:rsidRPr="00D03CB0" w:rsidRDefault="00D03CB0" w:rsidP="00D03CB0">
      <w:pPr>
        <w:spacing w:after="240" w:line="240" w:lineRule="exact"/>
        <w:ind w:left="432"/>
        <w:rPr>
          <w:rFonts w:ascii="Arial" w:hAnsi="Arial"/>
          <w:strike/>
          <w:color w:val="000000" w:themeColor="text1"/>
          <w:sz w:val="24"/>
        </w:rPr>
      </w:pPr>
      <w:r w:rsidRPr="00D03CB0">
        <w:rPr>
          <w:rFonts w:ascii="Arial" w:hAnsi="Arial"/>
          <w:strike/>
          <w:color w:val="000000" w:themeColor="text1"/>
          <w:sz w:val="24"/>
        </w:rPr>
        <w:t>(4)  A student with a disability receiving pre-employment transition services is a client for whom goods and services may be procured in the same manner as for clients with an approved Individualized Plan for Employment.</w:t>
      </w:r>
    </w:p>
    <w:p w14:paraId="68674F11" w14:textId="77777777" w:rsidR="00D03CB0" w:rsidRPr="00D03CB0" w:rsidRDefault="00D03CB0" w:rsidP="00D03CB0">
      <w:pPr>
        <w:spacing w:after="240" w:line="240" w:lineRule="exact"/>
        <w:ind w:left="432"/>
        <w:rPr>
          <w:rFonts w:ascii="Arial" w:hAnsi="Arial"/>
          <w:b/>
          <w:strike/>
          <w:color w:val="000000" w:themeColor="text1"/>
          <w:sz w:val="24"/>
        </w:rPr>
      </w:pPr>
      <w:r w:rsidRPr="00D03CB0">
        <w:rPr>
          <w:rFonts w:ascii="Arial" w:hAnsi="Arial"/>
          <w:strike/>
          <w:color w:val="000000" w:themeColor="text1"/>
          <w:sz w:val="24"/>
        </w:rPr>
        <w:t>(5)  Students with disabilities do not need to apply and be determined eligible for the VR program to receive pre-employment transition services. However, these students may not receive any VR services other than pre-employment transition services until they apply, and are determined eligible, for VR services, and have an approved IPE.</w:t>
      </w:r>
    </w:p>
    <w:p w14:paraId="5E51309E" w14:textId="77777777" w:rsidR="00D03CB0" w:rsidRPr="00D03CB0" w:rsidRDefault="00D03CB0" w:rsidP="00D03CB0">
      <w:pPr>
        <w:spacing w:after="240" w:line="240" w:lineRule="exact"/>
        <w:ind w:left="432"/>
        <w:rPr>
          <w:rFonts w:ascii="Arial" w:hAnsi="Arial"/>
          <w:strike/>
          <w:color w:val="000000" w:themeColor="text1"/>
          <w:sz w:val="24"/>
        </w:rPr>
      </w:pPr>
      <w:r w:rsidRPr="00D03CB0">
        <w:rPr>
          <w:rFonts w:ascii="Arial" w:hAnsi="Arial"/>
          <w:strike/>
          <w:color w:val="000000" w:themeColor="text1"/>
          <w:sz w:val="24"/>
        </w:rPr>
        <w:t>(6)  Eligible students with disabilities, that is, those students who have applied and been determined eligible for the VR program, are able to receive any VR services, including pre-employment transition services, necessary to assist them in achieving their employment outcome, so long as those services are identified on their IPEs.</w:t>
      </w:r>
    </w:p>
    <w:p w14:paraId="35DC66B0" w14:textId="26862CE0" w:rsidR="000965C1" w:rsidRPr="0073034A" w:rsidRDefault="000965C1" w:rsidP="0073034A">
      <w:pPr>
        <w:rPr>
          <w:rFonts w:ascii="Arial" w:eastAsia="Arial" w:hAnsi="Arial" w:cs="Arial"/>
          <w:bCs/>
          <w:sz w:val="24"/>
          <w:szCs w:val="24"/>
          <w:u w:val="single"/>
        </w:rPr>
      </w:pPr>
      <w:r w:rsidRPr="0073034A">
        <w:rPr>
          <w:rFonts w:ascii="Arial" w:eastAsia="Arial" w:hAnsi="Arial" w:cs="Arial"/>
          <w:bCs/>
          <w:sz w:val="24"/>
          <w:szCs w:val="24"/>
        </w:rPr>
        <w:t>(b)</w:t>
      </w:r>
      <w:r w:rsidRPr="00D03CB0">
        <w:rPr>
          <w:rFonts w:eastAsia="Arial" w:cs="Arial"/>
          <w:bCs/>
          <w:szCs w:val="24"/>
        </w:rPr>
        <w:t xml:space="preserve"> </w:t>
      </w:r>
      <w:r w:rsidR="00D03CB0" w:rsidRPr="0073034A">
        <w:rPr>
          <w:rFonts w:ascii="Arial" w:hAnsi="Arial"/>
          <w:b/>
          <w:bCs/>
          <w:strike/>
          <w:color w:val="000000" w:themeColor="text1"/>
          <w:sz w:val="24"/>
        </w:rPr>
        <w:t>Required Activities.</w:t>
      </w:r>
      <w:r w:rsidR="00D03CB0" w:rsidRPr="0073034A">
        <w:rPr>
          <w:rFonts w:ascii="Arial" w:hAnsi="Arial"/>
          <w:strike/>
          <w:color w:val="000000" w:themeColor="text1"/>
          <w:sz w:val="24"/>
        </w:rPr>
        <w:t xml:space="preserve"> Services may be provided to students, or groups of students, with disabilities who are eligible or potentially eligible for VR services in the following areas. The following pre-employment transition services represent the earliest set of services available for students with disabilities under the VR program. These are short-term services designed to help students identify career interests:</w:t>
      </w:r>
      <w:r w:rsidRPr="0073034A">
        <w:t xml:space="preserve"> </w:t>
      </w:r>
      <w:r w:rsidRPr="00B01FF4">
        <w:rPr>
          <w:rFonts w:ascii="Arial" w:eastAsia="Arial" w:hAnsi="Arial" w:cs="Arial"/>
          <w:b/>
          <w:bCs/>
          <w:sz w:val="24"/>
          <w:szCs w:val="24"/>
          <w:u w:val="single"/>
        </w:rPr>
        <w:t>Target Population.</w:t>
      </w:r>
      <w:r w:rsidRPr="0073034A">
        <w:rPr>
          <w:rFonts w:ascii="Arial" w:eastAsia="Arial" w:hAnsi="Arial" w:cs="Arial"/>
          <w:sz w:val="24"/>
          <w:szCs w:val="24"/>
          <w:u w:val="single"/>
        </w:rPr>
        <w:t xml:space="preserve"> </w:t>
      </w:r>
      <w:r w:rsidRPr="0073034A">
        <w:rPr>
          <w:rFonts w:ascii="Arial" w:eastAsia="Arial" w:hAnsi="Arial" w:cs="Arial"/>
          <w:bCs/>
          <w:sz w:val="24"/>
          <w:szCs w:val="24"/>
          <w:u w:val="single"/>
        </w:rPr>
        <w:t>Pre-ETS are provided to “students with disabilities” who are:</w:t>
      </w:r>
    </w:p>
    <w:p w14:paraId="635C2B87" w14:textId="77777777" w:rsidR="000965C1" w:rsidRPr="009F2B4C" w:rsidRDefault="000965C1" w:rsidP="000965C1">
      <w:pPr>
        <w:spacing w:after="0" w:line="240" w:lineRule="auto"/>
        <w:rPr>
          <w:rFonts w:ascii="Arial" w:eastAsia="Arial" w:hAnsi="Arial" w:cs="Arial"/>
          <w:u w:val="single"/>
        </w:rPr>
      </w:pPr>
    </w:p>
    <w:p w14:paraId="61FEBFB8" w14:textId="3A11564D" w:rsidR="000965C1" w:rsidRPr="0073034A" w:rsidRDefault="004E6FEC" w:rsidP="004E6FEC">
      <w:pPr>
        <w:spacing w:after="0" w:line="240" w:lineRule="auto"/>
        <w:ind w:left="360"/>
        <w:rPr>
          <w:rFonts w:ascii="Arial" w:eastAsia="Arial" w:hAnsi="Arial" w:cs="Arial"/>
          <w:sz w:val="24"/>
          <w:szCs w:val="24"/>
          <w:u w:val="single"/>
        </w:rPr>
      </w:pPr>
      <w:r w:rsidRPr="004E6FEC">
        <w:rPr>
          <w:rFonts w:ascii="Arial" w:hAnsi="Arial"/>
          <w:color w:val="000000" w:themeColor="text1"/>
          <w:sz w:val="24"/>
        </w:rPr>
        <w:t xml:space="preserve">(1)   </w:t>
      </w:r>
      <w:r w:rsidR="00D03CB0" w:rsidRPr="004E6FEC">
        <w:rPr>
          <w:rFonts w:ascii="Arial" w:hAnsi="Arial"/>
          <w:strike/>
          <w:color w:val="000000" w:themeColor="text1"/>
          <w:sz w:val="24"/>
        </w:rPr>
        <w:t>Job exploration counseling</w:t>
      </w:r>
      <w:r w:rsidR="00D03CB0" w:rsidRPr="004E6FEC">
        <w:rPr>
          <w:rFonts w:ascii="Arial" w:eastAsia="Arial" w:hAnsi="Arial" w:cs="Arial"/>
          <w:strike/>
        </w:rPr>
        <w:t>.</w:t>
      </w:r>
      <w:r w:rsidR="00D03CB0" w:rsidRPr="004E6FEC">
        <w:rPr>
          <w:rFonts w:ascii="Arial" w:eastAsia="Arial" w:hAnsi="Arial" w:cs="Arial"/>
        </w:rPr>
        <w:t xml:space="preserve"> </w:t>
      </w:r>
      <w:r w:rsidR="000965C1" w:rsidRPr="0073034A">
        <w:rPr>
          <w:rFonts w:ascii="Arial" w:eastAsia="Arial" w:hAnsi="Arial" w:cs="Arial"/>
          <w:sz w:val="24"/>
          <w:szCs w:val="24"/>
          <w:u w:val="single"/>
        </w:rPr>
        <w:t xml:space="preserve">Eligible for VR services; or </w:t>
      </w:r>
    </w:p>
    <w:p w14:paraId="00B0FE0C" w14:textId="110A1A89" w:rsidR="000965C1" w:rsidRPr="00B861D6" w:rsidRDefault="00B861D6" w:rsidP="00B861D6">
      <w:pPr>
        <w:spacing w:before="240" w:after="240" w:line="240" w:lineRule="auto"/>
        <w:ind w:left="360"/>
        <w:rPr>
          <w:rFonts w:ascii="Arial" w:eastAsia="Arial" w:hAnsi="Arial" w:cs="Arial"/>
          <w:sz w:val="24"/>
          <w:szCs w:val="24"/>
        </w:rPr>
      </w:pPr>
      <w:r>
        <w:rPr>
          <w:rFonts w:ascii="Arial" w:hAnsi="Arial"/>
          <w:color w:val="000000" w:themeColor="text1"/>
          <w:sz w:val="24"/>
        </w:rPr>
        <w:t xml:space="preserve">(2)  </w:t>
      </w:r>
      <w:r w:rsidR="00D03CB0" w:rsidRPr="00B861D6">
        <w:rPr>
          <w:rFonts w:ascii="Arial" w:hAnsi="Arial"/>
          <w:strike/>
          <w:color w:val="000000" w:themeColor="text1"/>
          <w:sz w:val="24"/>
        </w:rPr>
        <w:t>Work-based learning experiences, which may include in-school or after school opportunities or experience outside the traditional school setting, including internships, that is provided in an integrated environment to the maximum extent possible</w:t>
      </w:r>
      <w:r w:rsidR="00D03CB0" w:rsidRPr="00B861D6">
        <w:rPr>
          <w:rFonts w:ascii="Arial" w:hAnsi="Arial"/>
          <w:color w:val="000000" w:themeColor="text1"/>
          <w:sz w:val="24"/>
        </w:rPr>
        <w:t xml:space="preserve"> </w:t>
      </w:r>
      <w:r w:rsidR="000965C1" w:rsidRPr="00B861D6">
        <w:rPr>
          <w:rFonts w:ascii="Arial" w:eastAsia="Arial" w:hAnsi="Arial" w:cs="Arial"/>
          <w:sz w:val="24"/>
          <w:szCs w:val="24"/>
          <w:u w:val="single"/>
        </w:rPr>
        <w:t>Potentially eligible for VR services (i.e., all students with disabilities, including those who have not applied or been determined eligible for VR services)</w:t>
      </w:r>
      <w:r w:rsidR="00A53C1E" w:rsidRPr="00B861D6">
        <w:rPr>
          <w:rFonts w:ascii="Arial" w:eastAsia="Arial" w:hAnsi="Arial" w:cs="Arial"/>
          <w:sz w:val="24"/>
          <w:szCs w:val="24"/>
        </w:rPr>
        <w:t>.</w:t>
      </w:r>
    </w:p>
    <w:p w14:paraId="652960C4" w14:textId="77777777" w:rsidR="00B861D6" w:rsidRPr="00B861D6" w:rsidRDefault="00B861D6" w:rsidP="00B861D6">
      <w:pPr>
        <w:spacing w:after="240" w:line="240" w:lineRule="exact"/>
        <w:ind w:left="432"/>
        <w:rPr>
          <w:rFonts w:ascii="Arial" w:hAnsi="Arial"/>
          <w:strike/>
          <w:color w:val="000000" w:themeColor="text1"/>
          <w:sz w:val="24"/>
        </w:rPr>
      </w:pPr>
      <w:r w:rsidRPr="00B861D6">
        <w:rPr>
          <w:rFonts w:ascii="Arial" w:hAnsi="Arial"/>
          <w:strike/>
          <w:color w:val="000000" w:themeColor="text1"/>
          <w:sz w:val="24"/>
        </w:rPr>
        <w:t>(3)  Counseling on opportunities for enrollment in comprehensive transition or postsecondary educational programs at institutions of higher education.</w:t>
      </w:r>
    </w:p>
    <w:p w14:paraId="7F722494" w14:textId="77777777" w:rsidR="00B861D6" w:rsidRPr="00B861D6" w:rsidRDefault="00B861D6" w:rsidP="00B861D6">
      <w:pPr>
        <w:spacing w:after="240" w:line="240" w:lineRule="exact"/>
        <w:ind w:left="432"/>
        <w:rPr>
          <w:rFonts w:ascii="Arial" w:hAnsi="Arial"/>
          <w:strike/>
          <w:color w:val="000000" w:themeColor="text1"/>
          <w:sz w:val="24"/>
        </w:rPr>
      </w:pPr>
      <w:r w:rsidRPr="00B861D6">
        <w:rPr>
          <w:rFonts w:ascii="Arial" w:hAnsi="Arial"/>
          <w:strike/>
          <w:color w:val="000000" w:themeColor="text1"/>
          <w:sz w:val="24"/>
        </w:rPr>
        <w:t>(4)  Workplace readiness training to develop social skills and independent living.</w:t>
      </w:r>
    </w:p>
    <w:p w14:paraId="58F238C0" w14:textId="77777777" w:rsidR="00B861D6" w:rsidRPr="00B861D6" w:rsidRDefault="00B861D6" w:rsidP="00B861D6">
      <w:pPr>
        <w:spacing w:after="240" w:line="240" w:lineRule="exact"/>
        <w:ind w:left="432"/>
        <w:rPr>
          <w:rFonts w:ascii="Arial" w:hAnsi="Arial"/>
          <w:strike/>
          <w:color w:val="000000" w:themeColor="text1"/>
          <w:sz w:val="24"/>
        </w:rPr>
      </w:pPr>
      <w:r w:rsidRPr="00B861D6">
        <w:rPr>
          <w:rFonts w:ascii="Arial" w:hAnsi="Arial"/>
          <w:strike/>
          <w:color w:val="000000" w:themeColor="text1"/>
          <w:sz w:val="24"/>
        </w:rPr>
        <w:t>(5)  Instruction in self-advocacy, including instruction in person-centered planning, which may include peer mentoring, including peer mentoring from individuals with disabilities working in competitive integrated employment.</w:t>
      </w:r>
    </w:p>
    <w:p w14:paraId="5F7808AC" w14:textId="77777777" w:rsidR="00B861D6" w:rsidRPr="00B861D6" w:rsidRDefault="00B861D6" w:rsidP="00B861D6">
      <w:pPr>
        <w:spacing w:after="240" w:line="240" w:lineRule="exact"/>
        <w:ind w:left="450"/>
        <w:rPr>
          <w:rFonts w:ascii="Arial" w:hAnsi="Arial"/>
          <w:strike/>
          <w:color w:val="000000" w:themeColor="text1"/>
          <w:sz w:val="24"/>
        </w:rPr>
      </w:pPr>
      <w:r w:rsidRPr="00B861D6">
        <w:rPr>
          <w:rFonts w:ascii="Arial" w:hAnsi="Arial"/>
          <w:strike/>
          <w:color w:val="000000" w:themeColor="text1"/>
          <w:sz w:val="24"/>
        </w:rPr>
        <w:t xml:space="preserve">(6)  Auxiliary aids or services. Any </w:t>
      </w:r>
      <w:r w:rsidRPr="00B861D6">
        <w:rPr>
          <w:rFonts w:ascii="Arial" w:eastAsia="Times New Roman" w:hAnsi="Arial" w:cs="Arial"/>
          <w:bCs/>
          <w:strike/>
          <w:color w:val="000000"/>
          <w:sz w:val="24"/>
          <w:szCs w:val="24"/>
        </w:rPr>
        <w:t>"</w:t>
      </w:r>
      <w:r w:rsidRPr="00B861D6">
        <w:rPr>
          <w:rFonts w:ascii="Arial" w:hAnsi="Arial"/>
          <w:strike/>
          <w:color w:val="000000" w:themeColor="text1"/>
          <w:sz w:val="24"/>
        </w:rPr>
        <w:t>student with a disability</w:t>
      </w:r>
      <w:r w:rsidRPr="00B861D6">
        <w:rPr>
          <w:rFonts w:ascii="Arial" w:eastAsia="Times New Roman" w:hAnsi="Arial" w:cs="Arial"/>
          <w:bCs/>
          <w:strike/>
          <w:color w:val="000000"/>
          <w:sz w:val="24"/>
          <w:szCs w:val="24"/>
        </w:rPr>
        <w:t>"</w:t>
      </w:r>
      <w:r w:rsidRPr="00B861D6">
        <w:rPr>
          <w:rFonts w:ascii="Arial" w:hAnsi="Arial"/>
          <w:strike/>
          <w:color w:val="000000" w:themeColor="text1"/>
          <w:sz w:val="24"/>
        </w:rPr>
        <w:t xml:space="preserve"> with a sensory or communicative disorder who needs auxiliary aids or services to access pre-employment transition services, regardless of whether the student has applied or been determined eligible for the VR program.</w:t>
      </w:r>
    </w:p>
    <w:p w14:paraId="1AF1900B" w14:textId="77777777" w:rsidR="00B861D6" w:rsidRPr="00B861D6" w:rsidRDefault="00B861D6" w:rsidP="00B861D6">
      <w:pPr>
        <w:spacing w:after="240" w:line="240" w:lineRule="exact"/>
        <w:ind w:left="720"/>
        <w:rPr>
          <w:rFonts w:ascii="Arial" w:hAnsi="Arial"/>
          <w:strike/>
          <w:color w:val="000000" w:themeColor="text1"/>
          <w:sz w:val="24"/>
        </w:rPr>
      </w:pPr>
      <w:r w:rsidRPr="00B861D6">
        <w:rPr>
          <w:rFonts w:ascii="Arial" w:hAnsi="Arial"/>
          <w:strike/>
          <w:color w:val="000000" w:themeColor="text1"/>
          <w:sz w:val="24"/>
        </w:rPr>
        <w:t>(A)  The provision of pre-employment transition services to pay for auxiliary aids and services for students with disabilities with sensory and communicative disorders who need such aids and services in order to access or participate in pre-employment transition services.</w:t>
      </w:r>
    </w:p>
    <w:p w14:paraId="402FBC81" w14:textId="77777777" w:rsidR="00B861D6" w:rsidRPr="00B861D6" w:rsidRDefault="00B861D6" w:rsidP="00B861D6">
      <w:pPr>
        <w:spacing w:after="240" w:line="240" w:lineRule="exact"/>
        <w:ind w:left="720"/>
        <w:rPr>
          <w:rFonts w:ascii="Arial" w:hAnsi="Arial"/>
          <w:strike/>
          <w:color w:val="000000" w:themeColor="text1"/>
          <w:sz w:val="24"/>
        </w:rPr>
      </w:pPr>
      <w:r w:rsidRPr="00B861D6">
        <w:rPr>
          <w:rFonts w:ascii="Arial" w:hAnsi="Arial"/>
          <w:strike/>
          <w:color w:val="000000" w:themeColor="text1"/>
          <w:sz w:val="24"/>
        </w:rPr>
        <w:t>(B)  DRS is required to work in collaboration with education agencies to identify how these funds can be used for such costs. The VR agency may use the funds to pay for auxiliary aids and services needed to access or participate in pre-employment transition, no other public entity is required to provide such aids or services.</w:t>
      </w:r>
    </w:p>
    <w:p w14:paraId="025F77C9" w14:textId="77777777" w:rsidR="00B861D6" w:rsidRPr="00B861D6" w:rsidRDefault="00B861D6" w:rsidP="00B861D6">
      <w:pPr>
        <w:spacing w:after="240" w:line="240" w:lineRule="exact"/>
        <w:ind w:left="720"/>
        <w:rPr>
          <w:rFonts w:ascii="Arial" w:hAnsi="Arial"/>
          <w:strike/>
          <w:color w:val="000000" w:themeColor="text1"/>
          <w:sz w:val="24"/>
        </w:rPr>
      </w:pPr>
      <w:r w:rsidRPr="00B861D6">
        <w:rPr>
          <w:rFonts w:ascii="Arial" w:hAnsi="Arial"/>
          <w:strike/>
          <w:color w:val="000000" w:themeColor="text1"/>
          <w:sz w:val="24"/>
        </w:rPr>
        <w:t xml:space="preserve">(C)  DRS need not conduct a search for comparable services and benefits when providing auxiliary aids and services to either eligible or potentially eligible students with disabilities to the extent that these aids and services constitute </w:t>
      </w:r>
      <w:r w:rsidRPr="00B861D6">
        <w:rPr>
          <w:rFonts w:ascii="Arial" w:eastAsia="Times New Roman" w:hAnsi="Arial" w:cs="Arial"/>
          <w:bCs/>
          <w:strike/>
          <w:color w:val="000000"/>
          <w:sz w:val="24"/>
          <w:szCs w:val="24"/>
        </w:rPr>
        <w:t>"</w:t>
      </w:r>
      <w:r w:rsidRPr="00B861D6">
        <w:rPr>
          <w:rFonts w:ascii="Arial" w:hAnsi="Arial"/>
          <w:strike/>
          <w:color w:val="000000" w:themeColor="text1"/>
          <w:sz w:val="24"/>
        </w:rPr>
        <w:t>rehabilitation technology</w:t>
      </w:r>
      <w:r w:rsidRPr="00B861D6">
        <w:rPr>
          <w:rFonts w:ascii="Arial" w:eastAsia="Times New Roman" w:hAnsi="Arial" w:cs="Arial"/>
          <w:bCs/>
          <w:strike/>
          <w:color w:val="000000"/>
          <w:sz w:val="24"/>
          <w:szCs w:val="24"/>
        </w:rPr>
        <w:t>"</w:t>
      </w:r>
      <w:r w:rsidRPr="00B861D6">
        <w:rPr>
          <w:rFonts w:ascii="Arial" w:hAnsi="Arial"/>
          <w:strike/>
          <w:color w:val="000000" w:themeColor="text1"/>
          <w:sz w:val="24"/>
        </w:rPr>
        <w:t xml:space="preserve"> and are necessary for the student with a disability to participate in pre-employment transition services.</w:t>
      </w:r>
    </w:p>
    <w:p w14:paraId="73DC23CE" w14:textId="709D9810" w:rsidR="000965C1" w:rsidRPr="00B861D6" w:rsidRDefault="000965C1" w:rsidP="000965C1">
      <w:pPr>
        <w:spacing w:after="0" w:line="240" w:lineRule="auto"/>
        <w:rPr>
          <w:rFonts w:ascii="Arial" w:eastAsia="Arial" w:hAnsi="Arial" w:cs="Arial"/>
          <w:b/>
          <w:sz w:val="24"/>
          <w:szCs w:val="24"/>
        </w:rPr>
      </w:pPr>
      <w:r w:rsidRPr="00B861D6">
        <w:rPr>
          <w:rFonts w:ascii="Arial" w:eastAsia="Arial" w:hAnsi="Arial" w:cs="Arial"/>
          <w:bCs/>
          <w:sz w:val="24"/>
          <w:szCs w:val="24"/>
        </w:rPr>
        <w:t xml:space="preserve">(c)  </w:t>
      </w:r>
      <w:r w:rsidR="00B861D6" w:rsidRPr="00B861D6">
        <w:rPr>
          <w:rFonts w:ascii="Arial" w:hAnsi="Arial"/>
          <w:b/>
          <w:bCs/>
          <w:strike/>
          <w:color w:val="000000" w:themeColor="text1"/>
          <w:sz w:val="24"/>
        </w:rPr>
        <w:t xml:space="preserve">Delivery of Services. </w:t>
      </w:r>
      <w:r w:rsidR="00B861D6" w:rsidRPr="00B861D6">
        <w:rPr>
          <w:rFonts w:ascii="Arial" w:hAnsi="Arial"/>
          <w:strike/>
          <w:color w:val="000000" w:themeColor="text1"/>
          <w:sz w:val="24"/>
        </w:rPr>
        <w:t>Pre-ETS may be delivered in collaboration with school districts/LEAs via any combination of</w:t>
      </w:r>
      <w:r w:rsidR="00B861D6">
        <w:rPr>
          <w:rFonts w:ascii="Arial" w:hAnsi="Arial"/>
          <w:color w:val="000000" w:themeColor="text1"/>
          <w:sz w:val="24"/>
        </w:rPr>
        <w:t xml:space="preserve"> </w:t>
      </w:r>
      <w:r w:rsidRPr="009F2B4C">
        <w:rPr>
          <w:rFonts w:ascii="Arial" w:eastAsia="Arial" w:hAnsi="Arial" w:cs="Arial"/>
          <w:b/>
          <w:sz w:val="24"/>
          <w:szCs w:val="24"/>
          <w:u w:val="single"/>
        </w:rPr>
        <w:t>Definitions</w:t>
      </w:r>
      <w:r w:rsidR="00B861D6" w:rsidRPr="00B861D6">
        <w:rPr>
          <w:rFonts w:ascii="Arial" w:hAnsi="Arial"/>
          <w:color w:val="000000" w:themeColor="text1"/>
          <w:sz w:val="24"/>
        </w:rPr>
        <w:t>:</w:t>
      </w:r>
    </w:p>
    <w:p w14:paraId="14379874" w14:textId="49572AA7" w:rsidR="000965C1" w:rsidRDefault="00B861D6" w:rsidP="00A443D3">
      <w:pPr>
        <w:pStyle w:val="NoSpacing"/>
        <w:spacing w:before="240" w:after="240"/>
        <w:ind w:left="360"/>
        <w:rPr>
          <w:rFonts w:ascii="Arial" w:eastAsia="Arial" w:hAnsi="Arial" w:cs="Arial"/>
          <w:sz w:val="24"/>
          <w:szCs w:val="24"/>
        </w:rPr>
      </w:pPr>
      <w:r>
        <w:rPr>
          <w:rFonts w:ascii="Arial" w:hAnsi="Arial" w:cs="Arial"/>
          <w:bCs/>
          <w:sz w:val="24"/>
          <w:szCs w:val="24"/>
        </w:rPr>
        <w:t xml:space="preserve">(1)  </w:t>
      </w:r>
      <w:r w:rsidRPr="00B861D6">
        <w:rPr>
          <w:rFonts w:ascii="Arial" w:hAnsi="Arial" w:cs="Arial"/>
          <w:bCs/>
          <w:strike/>
          <w:sz w:val="24"/>
          <w:szCs w:val="24"/>
        </w:rPr>
        <w:t>Vocational rehabilitation counselors</w:t>
      </w:r>
      <w:r>
        <w:rPr>
          <w:rFonts w:ascii="Arial" w:hAnsi="Arial" w:cs="Arial"/>
          <w:bCs/>
          <w:sz w:val="24"/>
          <w:szCs w:val="24"/>
        </w:rPr>
        <w:t xml:space="preserve"> </w:t>
      </w:r>
      <w:r w:rsidR="000965C1" w:rsidRPr="00B861D6">
        <w:rPr>
          <w:rFonts w:ascii="Arial" w:eastAsia="Arial" w:hAnsi="Arial" w:cs="Arial"/>
          <w:bCs/>
          <w:sz w:val="24"/>
          <w:szCs w:val="24"/>
          <w:u w:val="single"/>
        </w:rPr>
        <w:t>Pre-employment transition services:</w:t>
      </w:r>
      <w:r w:rsidR="000965C1" w:rsidRPr="009F2B4C">
        <w:rPr>
          <w:rFonts w:ascii="Arial" w:eastAsia="Arial" w:hAnsi="Arial" w:cs="Arial"/>
          <w:b/>
          <w:sz w:val="24"/>
          <w:szCs w:val="24"/>
          <w:u w:val="single"/>
        </w:rPr>
        <w:t xml:space="preserve"> </w:t>
      </w:r>
      <w:r w:rsidR="000965C1" w:rsidRPr="009F2B4C">
        <w:rPr>
          <w:rFonts w:ascii="Arial" w:eastAsia="Arial" w:hAnsi="Arial" w:cs="Arial"/>
          <w:sz w:val="24"/>
          <w:szCs w:val="24"/>
          <w:u w:val="single"/>
        </w:rPr>
        <w:t>Pre-employment transition services are a specific set of services that are designed to improve the transition of students with disabilities from school to postsecondary education or to an employment outcome, increase opportunities for students with disabilities to practice and improve workplace readiness skills, through work-based learning experiences in a competitive, integrated work setting and, increase opportunities for students with disabilities to explore post-secondary training options, leading to more industry recognized credentials, and meaningful post-secondary employment.</w:t>
      </w:r>
    </w:p>
    <w:p w14:paraId="16EBC924" w14:textId="77777777" w:rsidR="00B861D6" w:rsidRPr="00B861D6" w:rsidRDefault="00B861D6" w:rsidP="00B861D6">
      <w:pPr>
        <w:spacing w:after="240" w:line="240" w:lineRule="exact"/>
        <w:ind w:left="432"/>
        <w:rPr>
          <w:rFonts w:ascii="Arial" w:hAnsi="Arial"/>
          <w:strike/>
          <w:color w:val="000000" w:themeColor="text1"/>
          <w:sz w:val="24"/>
        </w:rPr>
      </w:pPr>
      <w:r w:rsidRPr="00B861D6">
        <w:rPr>
          <w:rFonts w:ascii="Arial" w:hAnsi="Arial"/>
          <w:strike/>
          <w:color w:val="000000" w:themeColor="text1"/>
          <w:sz w:val="24"/>
        </w:rPr>
        <w:lastRenderedPageBreak/>
        <w:t>(2)  The vocational rehabilitation counselor will coordinate Pre-ETS with other entities who maybe delivering these services.</w:t>
      </w:r>
    </w:p>
    <w:p w14:paraId="6E90372D" w14:textId="77777777" w:rsidR="00B861D6" w:rsidRPr="00DD4A4C" w:rsidRDefault="00B861D6" w:rsidP="00B861D6">
      <w:pPr>
        <w:spacing w:after="240" w:line="240" w:lineRule="exact"/>
        <w:ind w:left="432"/>
        <w:rPr>
          <w:rFonts w:ascii="Arial" w:hAnsi="Arial"/>
          <w:color w:val="000000" w:themeColor="text1"/>
          <w:sz w:val="24"/>
        </w:rPr>
      </w:pPr>
      <w:r w:rsidRPr="00B861D6">
        <w:rPr>
          <w:rFonts w:ascii="Arial" w:hAnsi="Arial"/>
          <w:strike/>
          <w:color w:val="000000" w:themeColor="text1"/>
          <w:sz w:val="24"/>
        </w:rPr>
        <w:t>(3)  Other entities contracted with VR such as:</w:t>
      </w:r>
    </w:p>
    <w:p w14:paraId="6832F641" w14:textId="3154EFB9" w:rsidR="000965C1" w:rsidRPr="009F2B4C" w:rsidRDefault="000965C1" w:rsidP="000965C1">
      <w:pPr>
        <w:spacing w:after="0" w:line="240" w:lineRule="auto"/>
        <w:ind w:left="810"/>
        <w:rPr>
          <w:rFonts w:ascii="Arial" w:eastAsia="Arial" w:hAnsi="Arial" w:cs="Arial"/>
          <w:sz w:val="24"/>
          <w:szCs w:val="24"/>
          <w:u w:val="single"/>
        </w:rPr>
      </w:pPr>
      <w:r w:rsidRPr="00B861D6">
        <w:rPr>
          <w:rFonts w:ascii="Arial" w:eastAsia="Arial" w:hAnsi="Arial" w:cs="Arial"/>
          <w:sz w:val="24"/>
          <w:szCs w:val="24"/>
        </w:rPr>
        <w:t xml:space="preserve">(A) </w:t>
      </w:r>
      <w:r w:rsidR="00B861D6" w:rsidRPr="00B861D6">
        <w:rPr>
          <w:rFonts w:ascii="Arial" w:hAnsi="Arial"/>
          <w:strike/>
          <w:color w:val="000000" w:themeColor="text1"/>
          <w:sz w:val="24"/>
        </w:rPr>
        <w:t>Community Rehabilitation Programs</w:t>
      </w:r>
      <w:r w:rsidRPr="00B861D6">
        <w:rPr>
          <w:rFonts w:ascii="Arial" w:eastAsia="Arial" w:hAnsi="Arial" w:cs="Arial"/>
          <w:sz w:val="24"/>
          <w:szCs w:val="24"/>
        </w:rPr>
        <w:t xml:space="preserve"> </w:t>
      </w:r>
      <w:r w:rsidRPr="009F2B4C">
        <w:rPr>
          <w:rFonts w:ascii="Arial" w:eastAsia="Arial" w:hAnsi="Arial" w:cs="Arial"/>
          <w:sz w:val="24"/>
          <w:szCs w:val="24"/>
          <w:u w:val="single"/>
        </w:rPr>
        <w:t>Pre-employment transition services represent the earliest set of services available for students with disabilities who are eligible or potentially eligible for VR services, are short-term in nature, and are designed to help students identify career interests, which may be further explored through additional vocational rehabilitation (VR) services, such as transition services and other individualized VR services and, are provided to all who meet the definition of a student with a disability who may need such services.</w:t>
      </w:r>
    </w:p>
    <w:p w14:paraId="061E12C1" w14:textId="77777777" w:rsidR="000965C1" w:rsidRPr="009F2B4C" w:rsidRDefault="000965C1" w:rsidP="000965C1">
      <w:pPr>
        <w:spacing w:after="0" w:line="240" w:lineRule="auto"/>
        <w:ind w:left="810"/>
        <w:rPr>
          <w:rFonts w:ascii="Arial" w:eastAsia="Arial" w:hAnsi="Arial" w:cs="Arial"/>
          <w:sz w:val="24"/>
          <w:szCs w:val="24"/>
          <w:u w:val="single"/>
        </w:rPr>
      </w:pPr>
    </w:p>
    <w:p w14:paraId="4AC2223F" w14:textId="02B17D2F" w:rsidR="000965C1" w:rsidRPr="009F2B4C" w:rsidRDefault="000965C1" w:rsidP="000965C1">
      <w:pPr>
        <w:spacing w:after="0" w:line="240" w:lineRule="auto"/>
        <w:ind w:left="810"/>
        <w:rPr>
          <w:rFonts w:ascii="Arial" w:eastAsia="Arial" w:hAnsi="Arial" w:cs="Arial"/>
          <w:sz w:val="24"/>
          <w:szCs w:val="24"/>
          <w:u w:val="single"/>
        </w:rPr>
      </w:pPr>
      <w:r w:rsidRPr="00A443D3">
        <w:rPr>
          <w:rFonts w:ascii="Arial" w:eastAsia="Arial" w:hAnsi="Arial" w:cs="Arial"/>
          <w:sz w:val="24"/>
          <w:szCs w:val="24"/>
        </w:rPr>
        <w:t>(B)</w:t>
      </w:r>
      <w:r w:rsidR="00A443D3">
        <w:rPr>
          <w:rFonts w:ascii="Arial" w:eastAsia="Arial" w:hAnsi="Arial" w:cs="Arial"/>
          <w:sz w:val="24"/>
          <w:szCs w:val="24"/>
        </w:rPr>
        <w:t xml:space="preserve"> </w:t>
      </w:r>
      <w:r w:rsidR="00A443D3" w:rsidRPr="00A443D3">
        <w:rPr>
          <w:rFonts w:ascii="Arial" w:eastAsia="Arial" w:hAnsi="Arial" w:cs="Arial"/>
          <w:strike/>
          <w:sz w:val="24"/>
          <w:szCs w:val="24"/>
        </w:rPr>
        <w:t>Independent Living Centers</w:t>
      </w:r>
      <w:r w:rsidRPr="00B861D6">
        <w:rPr>
          <w:rFonts w:ascii="Arial" w:eastAsia="Arial" w:hAnsi="Arial" w:cs="Arial"/>
          <w:sz w:val="24"/>
          <w:szCs w:val="24"/>
        </w:rPr>
        <w:t xml:space="preserve"> </w:t>
      </w:r>
      <w:r w:rsidRPr="009F2B4C">
        <w:rPr>
          <w:rFonts w:ascii="Arial" w:eastAsia="Arial" w:hAnsi="Arial" w:cs="Arial"/>
          <w:sz w:val="24"/>
          <w:szCs w:val="24"/>
          <w:u w:val="single"/>
        </w:rPr>
        <w:t>Pre-employment transition services includes a specific set of activities that can only be provided to those individuals who meet the definition of a student with a disability and must be available statewide to all students with disabilities in the state who may need such services (under section 113 of the Rehabilitation Act and 34 C.F.R. 361.48(a)) and include</w:t>
      </w:r>
      <w:r>
        <w:rPr>
          <w:rFonts w:ascii="Arial" w:eastAsia="Arial" w:hAnsi="Arial" w:cs="Arial"/>
          <w:sz w:val="24"/>
          <w:szCs w:val="24"/>
          <w:u w:val="single"/>
        </w:rPr>
        <w:t>:</w:t>
      </w:r>
    </w:p>
    <w:p w14:paraId="24B02626" w14:textId="22792EC8" w:rsidR="000965C1" w:rsidRPr="009F2B4C" w:rsidRDefault="00D03CB0" w:rsidP="00A443D3">
      <w:pPr>
        <w:spacing w:before="240" w:after="240" w:line="240" w:lineRule="auto"/>
        <w:ind w:left="1260"/>
        <w:rPr>
          <w:rFonts w:ascii="Arial" w:eastAsia="Arial" w:hAnsi="Arial" w:cs="Arial"/>
          <w:sz w:val="24"/>
          <w:szCs w:val="24"/>
          <w:u w:val="single"/>
        </w:rPr>
      </w:pPr>
      <w:r>
        <w:rPr>
          <w:rFonts w:ascii="Arial" w:eastAsia="Arial" w:hAnsi="Arial" w:cs="Arial"/>
          <w:sz w:val="24"/>
          <w:szCs w:val="24"/>
          <w:u w:val="single"/>
        </w:rPr>
        <w:t xml:space="preserve">(I)  </w:t>
      </w:r>
      <w:r w:rsidR="000965C1" w:rsidRPr="009F2B4C">
        <w:rPr>
          <w:rFonts w:ascii="Arial" w:eastAsia="Arial" w:hAnsi="Arial" w:cs="Arial"/>
          <w:sz w:val="24"/>
          <w:szCs w:val="24"/>
          <w:u w:val="single"/>
        </w:rPr>
        <w:t>Five Required Activities (section 113(b) of the Act and §361.48(a)(2));</w:t>
      </w:r>
    </w:p>
    <w:p w14:paraId="14B44FAE" w14:textId="31CDECEF" w:rsidR="000965C1" w:rsidRDefault="00D03CB0" w:rsidP="00D03CB0">
      <w:pPr>
        <w:spacing w:after="0" w:line="240" w:lineRule="auto"/>
        <w:ind w:left="1260"/>
        <w:rPr>
          <w:rFonts w:ascii="Arial" w:eastAsia="Arial" w:hAnsi="Arial" w:cs="Arial"/>
          <w:sz w:val="24"/>
          <w:szCs w:val="24"/>
          <w:u w:val="single"/>
        </w:rPr>
      </w:pPr>
      <w:r>
        <w:rPr>
          <w:rFonts w:ascii="Arial" w:eastAsia="Arial" w:hAnsi="Arial" w:cs="Arial"/>
          <w:sz w:val="24"/>
          <w:szCs w:val="24"/>
          <w:u w:val="single"/>
        </w:rPr>
        <w:t xml:space="preserve">(II)  </w:t>
      </w:r>
      <w:r w:rsidR="000965C1" w:rsidRPr="009F2B4C">
        <w:rPr>
          <w:rFonts w:ascii="Arial" w:eastAsia="Arial" w:hAnsi="Arial" w:cs="Arial"/>
          <w:sz w:val="24"/>
          <w:szCs w:val="24"/>
          <w:u w:val="single"/>
        </w:rPr>
        <w:t>Four Pre-employment Transition Coordination Activities that are essential for arranging and providing pre-employment transition services (section 113(d) of the Act and§361.48(a)(4)), and;</w:t>
      </w:r>
    </w:p>
    <w:p w14:paraId="646191D0" w14:textId="54A24E9B" w:rsidR="000965C1" w:rsidRPr="009F2B4C" w:rsidRDefault="00D03CB0" w:rsidP="00D03CB0">
      <w:pPr>
        <w:spacing w:before="240" w:after="0" w:line="240" w:lineRule="auto"/>
        <w:ind w:left="1260"/>
        <w:rPr>
          <w:rFonts w:ascii="Arial" w:eastAsia="Arial" w:hAnsi="Arial" w:cs="Arial"/>
          <w:sz w:val="24"/>
          <w:szCs w:val="24"/>
          <w:u w:val="single"/>
        </w:rPr>
      </w:pPr>
      <w:r>
        <w:rPr>
          <w:rFonts w:ascii="Arial" w:eastAsia="Arial" w:hAnsi="Arial" w:cs="Arial"/>
          <w:sz w:val="24"/>
          <w:szCs w:val="24"/>
          <w:u w:val="single"/>
        </w:rPr>
        <w:t xml:space="preserve">(III)  </w:t>
      </w:r>
      <w:r w:rsidR="000965C1" w:rsidRPr="009F2B4C">
        <w:rPr>
          <w:rFonts w:ascii="Arial" w:eastAsia="Arial" w:hAnsi="Arial" w:cs="Arial"/>
          <w:sz w:val="24"/>
          <w:szCs w:val="24"/>
          <w:u w:val="single"/>
        </w:rPr>
        <w:t>Nine Authorized Activities (section 113(c) of the Act and §361.48(a)(3)) VR agencies may use if they have sufficient funds</w:t>
      </w:r>
      <w:r>
        <w:rPr>
          <w:rFonts w:ascii="Arial" w:eastAsia="Arial" w:hAnsi="Arial" w:cs="Arial"/>
          <w:sz w:val="24"/>
          <w:szCs w:val="24"/>
          <w:u w:val="single"/>
        </w:rPr>
        <w:t>.</w:t>
      </w:r>
    </w:p>
    <w:p w14:paraId="0E23BCF8" w14:textId="77777777" w:rsidR="000965C1" w:rsidRPr="009F2B4C" w:rsidRDefault="000965C1" w:rsidP="000965C1">
      <w:pPr>
        <w:spacing w:after="0" w:line="240" w:lineRule="auto"/>
        <w:ind w:left="720"/>
        <w:rPr>
          <w:rFonts w:ascii="Arial" w:eastAsia="Arial" w:hAnsi="Arial" w:cs="Arial"/>
          <w:sz w:val="24"/>
          <w:szCs w:val="24"/>
          <w:u w:val="single"/>
        </w:rPr>
      </w:pPr>
    </w:p>
    <w:p w14:paraId="0C1538DC" w14:textId="54BAC049" w:rsidR="000965C1" w:rsidRDefault="00D03CB0" w:rsidP="00D03CB0">
      <w:pPr>
        <w:spacing w:after="0" w:line="240" w:lineRule="auto"/>
        <w:ind w:left="1260"/>
        <w:rPr>
          <w:rFonts w:ascii="Arial" w:eastAsia="Arial" w:hAnsi="Arial" w:cs="Arial"/>
          <w:sz w:val="24"/>
          <w:szCs w:val="24"/>
          <w:u w:val="single"/>
        </w:rPr>
      </w:pPr>
      <w:r>
        <w:rPr>
          <w:rFonts w:ascii="Arial" w:eastAsia="Arial" w:hAnsi="Arial" w:cs="Arial"/>
          <w:sz w:val="24"/>
          <w:szCs w:val="24"/>
          <w:u w:val="single"/>
        </w:rPr>
        <w:t xml:space="preserve">(IV)  </w:t>
      </w:r>
      <w:r w:rsidR="000965C1" w:rsidRPr="009F2B4C">
        <w:rPr>
          <w:rFonts w:ascii="Arial" w:eastAsia="Arial" w:hAnsi="Arial" w:cs="Arial"/>
          <w:sz w:val="24"/>
          <w:szCs w:val="24"/>
          <w:u w:val="single"/>
        </w:rPr>
        <w:t xml:space="preserve">A more detailed description of these required, coordination, and authorized activities is provided further below. </w:t>
      </w:r>
    </w:p>
    <w:p w14:paraId="03576D3E" w14:textId="77777777" w:rsidR="000965C1" w:rsidRPr="000965C1" w:rsidRDefault="000965C1" w:rsidP="000965C1">
      <w:pPr>
        <w:pStyle w:val="NoSpacing"/>
        <w:rPr>
          <w:rFonts w:ascii="Arial" w:eastAsia="Arial" w:hAnsi="Arial" w:cs="Arial"/>
          <w:sz w:val="24"/>
          <w:szCs w:val="24"/>
          <w:u w:val="single"/>
        </w:rPr>
      </w:pPr>
    </w:p>
    <w:p w14:paraId="4D1611A1" w14:textId="6AEBBC9C" w:rsidR="00105F7D" w:rsidRPr="00506017" w:rsidRDefault="00105F7D" w:rsidP="00105F7D">
      <w:pPr>
        <w:spacing w:after="240" w:line="240" w:lineRule="exact"/>
        <w:ind w:left="432"/>
        <w:rPr>
          <w:rFonts w:ascii="Arial" w:hAnsi="Arial"/>
          <w:color w:val="000000" w:themeColor="text1"/>
          <w:sz w:val="24"/>
          <w:u w:val="single"/>
        </w:rPr>
      </w:pPr>
      <w:r w:rsidRPr="00506017">
        <w:rPr>
          <w:rFonts w:ascii="Arial" w:hAnsi="Arial"/>
          <w:color w:val="000000" w:themeColor="text1"/>
          <w:sz w:val="24"/>
          <w:u w:val="single"/>
        </w:rPr>
        <w:t>(</w:t>
      </w:r>
      <w:r w:rsidR="00A443D3" w:rsidRPr="00506017">
        <w:rPr>
          <w:rFonts w:ascii="Arial" w:hAnsi="Arial"/>
          <w:color w:val="000000" w:themeColor="text1"/>
          <w:sz w:val="24"/>
          <w:u w:val="single"/>
        </w:rPr>
        <w:t>2</w:t>
      </w:r>
      <w:r w:rsidRPr="00506017">
        <w:rPr>
          <w:rFonts w:ascii="Arial" w:hAnsi="Arial"/>
          <w:color w:val="000000" w:themeColor="text1"/>
          <w:sz w:val="24"/>
          <w:u w:val="single"/>
        </w:rPr>
        <w:t>)  The definition of "Student with a Disability" applies to all students enrolled in educational programs, including postsecondary education programs or other recognized education programs, so long as they satisfy the age requirements. The definition is inclusive of secondary students who are homeschooled, as well as students in other non-traditional secondary educational programs.</w:t>
      </w:r>
    </w:p>
    <w:p w14:paraId="62AF1E8F" w14:textId="10202829" w:rsidR="00105F7D" w:rsidRPr="00506017" w:rsidRDefault="00105F7D" w:rsidP="00506017">
      <w:pPr>
        <w:spacing w:after="240" w:line="240" w:lineRule="exact"/>
        <w:ind w:left="810"/>
        <w:rPr>
          <w:rFonts w:ascii="Arial" w:hAnsi="Arial"/>
          <w:color w:val="000000" w:themeColor="text1"/>
          <w:sz w:val="24"/>
          <w:u w:val="single"/>
        </w:rPr>
      </w:pPr>
      <w:r w:rsidRPr="00506017">
        <w:rPr>
          <w:rFonts w:ascii="Arial" w:hAnsi="Arial"/>
          <w:color w:val="000000" w:themeColor="text1"/>
          <w:sz w:val="24"/>
          <w:u w:val="single"/>
        </w:rPr>
        <w:t>(</w:t>
      </w:r>
      <w:r w:rsidR="00506017" w:rsidRPr="00506017">
        <w:rPr>
          <w:rFonts w:ascii="Arial" w:hAnsi="Arial"/>
          <w:color w:val="000000" w:themeColor="text1"/>
          <w:sz w:val="24"/>
          <w:u w:val="single"/>
        </w:rPr>
        <w:t>A</w:t>
      </w:r>
      <w:r w:rsidRPr="00506017">
        <w:rPr>
          <w:rFonts w:ascii="Arial" w:hAnsi="Arial"/>
          <w:color w:val="000000" w:themeColor="text1"/>
          <w:sz w:val="24"/>
          <w:u w:val="single"/>
        </w:rPr>
        <w:t>)  A student with a disability receiving pre-employment transition services is a client for whom goods and services may be procured in the same manner as for clients with an approved Individualized Plan for Employment.</w:t>
      </w:r>
    </w:p>
    <w:p w14:paraId="73344251" w14:textId="799F22A3" w:rsidR="00105F7D" w:rsidRPr="00506017" w:rsidRDefault="00105F7D" w:rsidP="00506017">
      <w:pPr>
        <w:spacing w:after="240" w:line="240" w:lineRule="exact"/>
        <w:ind w:left="810"/>
        <w:rPr>
          <w:rFonts w:ascii="Arial" w:hAnsi="Arial"/>
          <w:b/>
          <w:color w:val="000000" w:themeColor="text1"/>
          <w:sz w:val="24"/>
          <w:u w:val="single"/>
        </w:rPr>
      </w:pPr>
      <w:r w:rsidRPr="00506017">
        <w:rPr>
          <w:rFonts w:ascii="Arial" w:hAnsi="Arial"/>
          <w:color w:val="000000" w:themeColor="text1"/>
          <w:sz w:val="24"/>
          <w:u w:val="single"/>
        </w:rPr>
        <w:t>(</w:t>
      </w:r>
      <w:r w:rsidR="00506017" w:rsidRPr="00506017">
        <w:rPr>
          <w:rFonts w:ascii="Arial" w:hAnsi="Arial"/>
          <w:color w:val="000000" w:themeColor="text1"/>
          <w:sz w:val="24"/>
          <w:u w:val="single"/>
        </w:rPr>
        <w:t>B</w:t>
      </w:r>
      <w:r w:rsidRPr="00506017">
        <w:rPr>
          <w:rFonts w:ascii="Arial" w:hAnsi="Arial"/>
          <w:color w:val="000000" w:themeColor="text1"/>
          <w:sz w:val="24"/>
          <w:u w:val="single"/>
        </w:rPr>
        <w:t xml:space="preserve">)  Students with disabilities do not need to apply and be determined eligible for the VR program to receive pre-employment transition services. </w:t>
      </w:r>
      <w:r w:rsidR="00690603" w:rsidRPr="00506017">
        <w:rPr>
          <w:rFonts w:ascii="Arial" w:eastAsia="Calibri" w:hAnsi="Arial" w:cs="Times New Roman"/>
          <w:color w:val="000000"/>
          <w:sz w:val="24"/>
          <w:u w:val="single"/>
        </w:rPr>
        <w:t>P</w:t>
      </w:r>
      <w:r w:rsidR="00690603" w:rsidRPr="00506017">
        <w:rPr>
          <w:rFonts w:ascii="Arial" w:hAnsi="Arial"/>
          <w:color w:val="000000" w:themeColor="text1"/>
          <w:sz w:val="24"/>
          <w:u w:val="single"/>
        </w:rPr>
        <w:t xml:space="preserve">re-employment transition services must continue to be provided to students with disabilities who were receiving such services prior to being determined eligible and assignment to a priority category. </w:t>
      </w:r>
      <w:r w:rsidRPr="00506017">
        <w:rPr>
          <w:rFonts w:ascii="Arial" w:hAnsi="Arial"/>
          <w:color w:val="000000" w:themeColor="text1"/>
          <w:sz w:val="24"/>
          <w:u w:val="single"/>
        </w:rPr>
        <w:t>However, these students may not receive any VR services other than pre-employment transition services until they apply, and are determined eligible, for VR services, and have an approved IPE.</w:t>
      </w:r>
    </w:p>
    <w:p w14:paraId="36E10C9F" w14:textId="1FD805CF" w:rsidR="00105F7D" w:rsidRPr="00506017" w:rsidRDefault="00105F7D" w:rsidP="00506017">
      <w:pPr>
        <w:spacing w:after="240" w:line="240" w:lineRule="exact"/>
        <w:ind w:left="810"/>
        <w:rPr>
          <w:rFonts w:ascii="Arial" w:hAnsi="Arial"/>
          <w:color w:val="000000" w:themeColor="text1"/>
          <w:sz w:val="24"/>
          <w:u w:val="single"/>
        </w:rPr>
      </w:pPr>
      <w:r w:rsidRPr="00506017">
        <w:rPr>
          <w:rFonts w:ascii="Arial" w:hAnsi="Arial"/>
          <w:color w:val="000000" w:themeColor="text1"/>
          <w:sz w:val="24"/>
          <w:u w:val="single"/>
        </w:rPr>
        <w:t>(</w:t>
      </w:r>
      <w:r w:rsidR="00506017" w:rsidRPr="00506017">
        <w:rPr>
          <w:rFonts w:ascii="Arial" w:hAnsi="Arial"/>
          <w:color w:val="000000" w:themeColor="text1"/>
          <w:sz w:val="24"/>
          <w:u w:val="single"/>
        </w:rPr>
        <w:t>C</w:t>
      </w:r>
      <w:r w:rsidRPr="00506017">
        <w:rPr>
          <w:rFonts w:ascii="Arial" w:hAnsi="Arial"/>
          <w:color w:val="000000" w:themeColor="text1"/>
          <w:sz w:val="24"/>
          <w:u w:val="single"/>
        </w:rPr>
        <w:t xml:space="preserve">)  Eligible students with disabilities, that is, those students who have applied and been determined eligible for the VR program, are able to receive any VR services, </w:t>
      </w:r>
      <w:r w:rsidRPr="00506017">
        <w:rPr>
          <w:rFonts w:ascii="Arial" w:hAnsi="Arial"/>
          <w:color w:val="000000" w:themeColor="text1"/>
          <w:sz w:val="24"/>
          <w:u w:val="single"/>
        </w:rPr>
        <w:lastRenderedPageBreak/>
        <w:t>including pre-employment transition services, necessary to assist them in achieving their employment outcome, so long as those services are identified on their IPEs.</w:t>
      </w:r>
    </w:p>
    <w:p w14:paraId="409088C3" w14:textId="668F4091" w:rsidR="00690603" w:rsidRDefault="00105F7D" w:rsidP="00506017">
      <w:pPr>
        <w:spacing w:after="240" w:line="240" w:lineRule="exact"/>
        <w:ind w:left="450"/>
        <w:rPr>
          <w:rFonts w:ascii="Arial" w:hAnsi="Arial"/>
          <w:color w:val="000000" w:themeColor="text1"/>
          <w:sz w:val="24"/>
        </w:rPr>
      </w:pPr>
      <w:r w:rsidRPr="00DD4A4C">
        <w:rPr>
          <w:rFonts w:ascii="Arial" w:hAnsi="Arial"/>
          <w:color w:val="000000" w:themeColor="text1"/>
          <w:sz w:val="24"/>
        </w:rPr>
        <w:t>(</w:t>
      </w:r>
      <w:r w:rsidRPr="00506017">
        <w:rPr>
          <w:rFonts w:ascii="Arial" w:hAnsi="Arial"/>
          <w:strike/>
          <w:color w:val="000000" w:themeColor="text1"/>
          <w:sz w:val="24"/>
        </w:rPr>
        <w:t>b</w:t>
      </w:r>
      <w:r w:rsidR="00506017">
        <w:rPr>
          <w:rFonts w:ascii="Arial" w:hAnsi="Arial"/>
          <w:color w:val="000000" w:themeColor="text1"/>
          <w:sz w:val="24"/>
          <w:u w:val="single"/>
        </w:rPr>
        <w:t>3</w:t>
      </w:r>
      <w:proofErr w:type="gramStart"/>
      <w:r w:rsidRPr="00DD4A4C">
        <w:rPr>
          <w:rFonts w:ascii="Arial" w:hAnsi="Arial"/>
          <w:color w:val="000000" w:themeColor="text1"/>
          <w:sz w:val="24"/>
        </w:rPr>
        <w:t xml:space="preserve">)  </w:t>
      </w:r>
      <w:r w:rsidRPr="00B01FF4">
        <w:rPr>
          <w:rFonts w:ascii="Arial" w:hAnsi="Arial"/>
          <w:color w:val="000000" w:themeColor="text1"/>
          <w:sz w:val="24"/>
        </w:rPr>
        <w:t>Required</w:t>
      </w:r>
      <w:proofErr w:type="gramEnd"/>
      <w:r w:rsidRPr="00B01FF4">
        <w:rPr>
          <w:rFonts w:ascii="Arial" w:hAnsi="Arial"/>
          <w:color w:val="000000" w:themeColor="text1"/>
          <w:sz w:val="24"/>
        </w:rPr>
        <w:t xml:space="preserve"> </w:t>
      </w:r>
      <w:r w:rsidR="00690603" w:rsidRPr="00B01FF4">
        <w:rPr>
          <w:rFonts w:ascii="Arial" w:hAnsi="Arial"/>
          <w:color w:val="000000" w:themeColor="text1"/>
          <w:sz w:val="24"/>
          <w:u w:val="single"/>
        </w:rPr>
        <w:t>Five</w:t>
      </w:r>
      <w:r w:rsidR="00690603" w:rsidRPr="00B01FF4">
        <w:rPr>
          <w:rFonts w:ascii="Arial" w:hAnsi="Arial"/>
          <w:color w:val="000000" w:themeColor="text1"/>
          <w:sz w:val="24"/>
        </w:rPr>
        <w:t xml:space="preserve"> </w:t>
      </w:r>
      <w:r w:rsidRPr="00B01FF4">
        <w:rPr>
          <w:rFonts w:ascii="Arial" w:hAnsi="Arial"/>
          <w:color w:val="000000" w:themeColor="text1"/>
          <w:sz w:val="24"/>
        </w:rPr>
        <w:t>Activities.</w:t>
      </w:r>
      <w:r w:rsidRPr="00DD4A4C">
        <w:rPr>
          <w:rFonts w:ascii="Arial" w:hAnsi="Arial"/>
          <w:b/>
          <w:bCs/>
          <w:color w:val="000000" w:themeColor="text1"/>
          <w:sz w:val="24"/>
        </w:rPr>
        <w:t xml:space="preserve"> </w:t>
      </w:r>
      <w:r w:rsidR="00690603">
        <w:rPr>
          <w:rFonts w:ascii="Arial" w:hAnsi="Arial"/>
          <w:color w:val="000000" w:themeColor="text1"/>
          <w:sz w:val="24"/>
          <w:u w:val="single"/>
        </w:rPr>
        <w:t xml:space="preserve">Pre-employment transition </w:t>
      </w:r>
      <w:r w:rsidR="00506017" w:rsidRPr="00690603">
        <w:rPr>
          <w:rFonts w:ascii="Arial" w:hAnsi="Arial"/>
          <w:strike/>
          <w:color w:val="000000" w:themeColor="text1"/>
          <w:sz w:val="24"/>
        </w:rPr>
        <w:t>Services</w:t>
      </w:r>
      <w:r w:rsidR="00506017">
        <w:rPr>
          <w:rFonts w:ascii="Arial" w:hAnsi="Arial"/>
          <w:color w:val="000000" w:themeColor="text1"/>
          <w:sz w:val="24"/>
          <w:u w:val="single"/>
        </w:rPr>
        <w:t xml:space="preserve"> </w:t>
      </w:r>
      <w:r w:rsidR="00690603">
        <w:rPr>
          <w:rFonts w:ascii="Arial" w:hAnsi="Arial"/>
          <w:color w:val="000000" w:themeColor="text1"/>
          <w:sz w:val="24"/>
          <w:u w:val="single"/>
        </w:rPr>
        <w:t>services</w:t>
      </w:r>
      <w:r w:rsidR="00690603" w:rsidRPr="00690603">
        <w:rPr>
          <w:rFonts w:ascii="Arial" w:hAnsi="Arial"/>
          <w:color w:val="000000" w:themeColor="text1"/>
          <w:sz w:val="24"/>
        </w:rPr>
        <w:t xml:space="preserve"> </w:t>
      </w:r>
      <w:r w:rsidRPr="00DD4A4C">
        <w:rPr>
          <w:rFonts w:ascii="Arial" w:hAnsi="Arial"/>
          <w:color w:val="000000" w:themeColor="text1"/>
          <w:sz w:val="24"/>
        </w:rPr>
        <w:t>may be provided to students, or groups of students, with disabilities who are eligible or potentially eligible for VR services in the following areas. The</w:t>
      </w:r>
      <w:r w:rsidR="00690603">
        <w:rPr>
          <w:rFonts w:ascii="Arial" w:hAnsi="Arial"/>
          <w:color w:val="000000" w:themeColor="text1"/>
          <w:sz w:val="24"/>
        </w:rPr>
        <w:t xml:space="preserve"> </w:t>
      </w:r>
      <w:r w:rsidRPr="00DD4A4C">
        <w:rPr>
          <w:rFonts w:ascii="Arial" w:hAnsi="Arial"/>
          <w:color w:val="000000" w:themeColor="text1"/>
          <w:sz w:val="24"/>
        </w:rPr>
        <w:t xml:space="preserve">following pre-employment transition services represent the earliest set of services available for students with disabilities under the VR program. </w:t>
      </w:r>
      <w:r w:rsidR="00690603" w:rsidRPr="0090538E">
        <w:rPr>
          <w:rFonts w:ascii="Arial" w:eastAsia="Calibri" w:hAnsi="Arial" w:cs="Arial"/>
          <w:color w:val="000000"/>
          <w:sz w:val="24"/>
          <w:szCs w:val="24"/>
        </w:rPr>
        <w:t xml:space="preserve">These </w:t>
      </w:r>
      <w:r w:rsidR="00690603" w:rsidRPr="0090538E">
        <w:rPr>
          <w:rFonts w:ascii="Arial" w:eastAsia="Calibri" w:hAnsi="Arial" w:cs="Arial"/>
          <w:color w:val="000000"/>
          <w:sz w:val="24"/>
          <w:szCs w:val="24"/>
          <w:u w:val="single"/>
        </w:rPr>
        <w:t>services are designed to be</w:t>
      </w:r>
      <w:r w:rsidR="00690603" w:rsidRPr="00506017">
        <w:rPr>
          <w:rFonts w:ascii="Arial" w:eastAsia="Calibri" w:hAnsi="Arial" w:cs="Arial"/>
          <w:color w:val="000000"/>
          <w:sz w:val="24"/>
          <w:szCs w:val="24"/>
        </w:rPr>
        <w:t xml:space="preserve"> </w:t>
      </w:r>
      <w:r w:rsidR="00690603" w:rsidRPr="0090538E">
        <w:rPr>
          <w:rFonts w:ascii="Arial" w:eastAsia="Calibri" w:hAnsi="Arial" w:cs="Arial"/>
          <w:color w:val="000000"/>
          <w:sz w:val="24"/>
          <w:szCs w:val="24"/>
        </w:rPr>
        <w:t>short-term</w:t>
      </w:r>
      <w:r w:rsidR="00690603" w:rsidRPr="0090538E">
        <w:rPr>
          <w:rFonts w:ascii="Arial" w:eastAsia="Calibri" w:hAnsi="Arial" w:cs="Arial"/>
          <w:color w:val="000000"/>
          <w:sz w:val="24"/>
          <w:szCs w:val="24"/>
          <w:u w:val="single"/>
        </w:rPr>
        <w:t>,</w:t>
      </w:r>
      <w:r w:rsidR="00690603" w:rsidRPr="0090538E">
        <w:rPr>
          <w:rFonts w:ascii="Arial" w:eastAsia="Calibri" w:hAnsi="Arial" w:cs="Arial"/>
          <w:color w:val="000000"/>
          <w:sz w:val="24"/>
          <w:szCs w:val="24"/>
        </w:rPr>
        <w:t xml:space="preserve"> </w:t>
      </w:r>
      <w:r w:rsidR="00690603" w:rsidRPr="0090538E">
        <w:rPr>
          <w:rFonts w:ascii="Arial" w:eastAsia="Calibri" w:hAnsi="Arial" w:cs="Arial"/>
          <w:strike/>
          <w:color w:val="000000"/>
          <w:sz w:val="24"/>
          <w:szCs w:val="24"/>
        </w:rPr>
        <w:t>services</w:t>
      </w:r>
      <w:r w:rsidR="00690603" w:rsidRPr="0090538E">
        <w:rPr>
          <w:rFonts w:ascii="Arial" w:eastAsia="Calibri" w:hAnsi="Arial" w:cs="Arial"/>
          <w:color w:val="000000"/>
          <w:sz w:val="24"/>
          <w:szCs w:val="24"/>
        </w:rPr>
        <w:t xml:space="preserve"> </w:t>
      </w:r>
      <w:r w:rsidR="00690603" w:rsidRPr="0090538E">
        <w:rPr>
          <w:rFonts w:ascii="Arial" w:eastAsia="Calibri" w:hAnsi="Arial" w:cs="Arial"/>
          <w:color w:val="000000"/>
          <w:sz w:val="24"/>
          <w:szCs w:val="24"/>
          <w:u w:val="single"/>
        </w:rPr>
        <w:t>based on the student’s needs</w:t>
      </w:r>
      <w:r w:rsidR="00690603" w:rsidRPr="0090538E">
        <w:rPr>
          <w:rFonts w:ascii="Arial" w:eastAsia="Calibri" w:hAnsi="Arial" w:cs="Arial"/>
          <w:color w:val="000000"/>
          <w:sz w:val="24"/>
          <w:szCs w:val="24"/>
        </w:rPr>
        <w:t>, and designed to help students identify career interests:</w:t>
      </w:r>
      <w:r w:rsidR="00690603" w:rsidRPr="00DD4A4C">
        <w:rPr>
          <w:rFonts w:ascii="Arial" w:hAnsi="Arial"/>
          <w:color w:val="000000" w:themeColor="text1"/>
          <w:sz w:val="24"/>
        </w:rPr>
        <w:t xml:space="preserve"> </w:t>
      </w:r>
    </w:p>
    <w:p w14:paraId="1723C81B" w14:textId="7F313B2A" w:rsidR="00105F7D" w:rsidRPr="00DD4A4C" w:rsidRDefault="00105F7D" w:rsidP="00506017">
      <w:pPr>
        <w:spacing w:after="240" w:line="240" w:lineRule="exact"/>
        <w:ind w:left="810"/>
        <w:rPr>
          <w:rFonts w:ascii="Arial" w:hAnsi="Arial"/>
          <w:color w:val="000000" w:themeColor="text1"/>
          <w:sz w:val="24"/>
        </w:rPr>
      </w:pPr>
      <w:r w:rsidRPr="00DD4A4C">
        <w:rPr>
          <w:rFonts w:ascii="Arial" w:hAnsi="Arial"/>
          <w:color w:val="000000" w:themeColor="text1"/>
          <w:sz w:val="24"/>
        </w:rPr>
        <w:t>(</w:t>
      </w:r>
      <w:r w:rsidR="004432C5" w:rsidRPr="004432C5">
        <w:rPr>
          <w:rFonts w:ascii="Arial" w:hAnsi="Arial"/>
          <w:strike/>
          <w:color w:val="000000" w:themeColor="text1"/>
          <w:sz w:val="24"/>
        </w:rPr>
        <w:t>1</w:t>
      </w:r>
      <w:r w:rsidR="00506017" w:rsidRPr="004432C5">
        <w:rPr>
          <w:rFonts w:ascii="Arial" w:hAnsi="Arial"/>
          <w:color w:val="000000" w:themeColor="text1"/>
          <w:sz w:val="24"/>
          <w:u w:val="single"/>
        </w:rPr>
        <w:t>A</w:t>
      </w:r>
      <w:r w:rsidRPr="00DD4A4C">
        <w:rPr>
          <w:rFonts w:ascii="Arial" w:hAnsi="Arial"/>
          <w:color w:val="000000" w:themeColor="text1"/>
          <w:sz w:val="24"/>
        </w:rPr>
        <w:t>)  Job exploration counseling.</w:t>
      </w:r>
    </w:p>
    <w:p w14:paraId="52C079DE" w14:textId="4DFD33EB" w:rsidR="00105F7D" w:rsidRPr="00DD4A4C" w:rsidRDefault="00105F7D" w:rsidP="00506017">
      <w:pPr>
        <w:spacing w:after="240" w:line="240" w:lineRule="exact"/>
        <w:ind w:left="810"/>
        <w:rPr>
          <w:rFonts w:ascii="Arial" w:hAnsi="Arial"/>
          <w:color w:val="000000" w:themeColor="text1"/>
          <w:sz w:val="24"/>
        </w:rPr>
      </w:pPr>
      <w:r w:rsidRPr="00DD4A4C">
        <w:rPr>
          <w:rFonts w:ascii="Arial" w:hAnsi="Arial"/>
          <w:color w:val="000000" w:themeColor="text1"/>
          <w:sz w:val="24"/>
        </w:rPr>
        <w:t>(</w:t>
      </w:r>
      <w:r w:rsidR="004432C5">
        <w:rPr>
          <w:rFonts w:ascii="Arial" w:hAnsi="Arial"/>
          <w:strike/>
          <w:color w:val="000000" w:themeColor="text1"/>
          <w:sz w:val="24"/>
        </w:rPr>
        <w:t>2</w:t>
      </w:r>
      <w:r w:rsidR="00506017" w:rsidRPr="004432C5">
        <w:rPr>
          <w:rFonts w:ascii="Arial" w:hAnsi="Arial"/>
          <w:color w:val="000000" w:themeColor="text1"/>
          <w:sz w:val="24"/>
          <w:u w:val="single"/>
        </w:rPr>
        <w:t>B</w:t>
      </w:r>
      <w:r w:rsidRPr="00DD4A4C">
        <w:rPr>
          <w:rFonts w:ascii="Arial" w:hAnsi="Arial"/>
          <w:color w:val="000000" w:themeColor="text1"/>
          <w:sz w:val="24"/>
        </w:rPr>
        <w:t>)  Work-based learning experiences, which may include in-school or after school opportunities or experience outside the traditional school setting, including internships, that is provided in an integrated environment to the maximum extent possible.</w:t>
      </w:r>
    </w:p>
    <w:p w14:paraId="3D100D1E" w14:textId="3647B292" w:rsidR="00105F7D" w:rsidRPr="00DD4A4C" w:rsidRDefault="00105F7D" w:rsidP="00506017">
      <w:pPr>
        <w:spacing w:after="240" w:line="240" w:lineRule="exact"/>
        <w:ind w:left="810"/>
        <w:rPr>
          <w:rFonts w:ascii="Arial" w:hAnsi="Arial"/>
          <w:color w:val="000000" w:themeColor="text1"/>
          <w:sz w:val="24"/>
        </w:rPr>
      </w:pPr>
      <w:r w:rsidRPr="00DD4A4C">
        <w:rPr>
          <w:rFonts w:ascii="Arial" w:hAnsi="Arial"/>
          <w:color w:val="000000" w:themeColor="text1"/>
          <w:sz w:val="24"/>
        </w:rPr>
        <w:t>(</w:t>
      </w:r>
      <w:r w:rsidR="004432C5">
        <w:rPr>
          <w:rFonts w:ascii="Arial" w:hAnsi="Arial"/>
          <w:strike/>
          <w:color w:val="000000" w:themeColor="text1"/>
          <w:sz w:val="24"/>
        </w:rPr>
        <w:t>3</w:t>
      </w:r>
      <w:r w:rsidR="00506017" w:rsidRPr="004432C5">
        <w:rPr>
          <w:rFonts w:ascii="Arial" w:hAnsi="Arial"/>
          <w:color w:val="000000" w:themeColor="text1"/>
          <w:sz w:val="24"/>
          <w:u w:val="single"/>
        </w:rPr>
        <w:t>C</w:t>
      </w:r>
      <w:r w:rsidRPr="00DD4A4C">
        <w:rPr>
          <w:rFonts w:ascii="Arial" w:hAnsi="Arial"/>
          <w:color w:val="000000" w:themeColor="text1"/>
          <w:sz w:val="24"/>
        </w:rPr>
        <w:t>)  Counseling on opportunities for enrollment in comprehensive transition or postsecondary educational programs at institutions of higher education.</w:t>
      </w:r>
    </w:p>
    <w:p w14:paraId="2BD41F14" w14:textId="5D7571C6" w:rsidR="00105F7D" w:rsidRPr="00DD4A4C" w:rsidRDefault="00105F7D" w:rsidP="00506017">
      <w:pPr>
        <w:spacing w:after="240" w:line="240" w:lineRule="exact"/>
        <w:ind w:left="810"/>
        <w:rPr>
          <w:rFonts w:ascii="Arial" w:hAnsi="Arial"/>
          <w:color w:val="000000" w:themeColor="text1"/>
          <w:sz w:val="24"/>
        </w:rPr>
      </w:pPr>
      <w:r w:rsidRPr="00DD4A4C">
        <w:rPr>
          <w:rFonts w:ascii="Arial" w:hAnsi="Arial"/>
          <w:color w:val="000000" w:themeColor="text1"/>
          <w:sz w:val="24"/>
        </w:rPr>
        <w:t>(</w:t>
      </w:r>
      <w:r w:rsidR="004432C5">
        <w:rPr>
          <w:rFonts w:ascii="Arial" w:hAnsi="Arial"/>
          <w:strike/>
          <w:color w:val="000000" w:themeColor="text1"/>
          <w:sz w:val="24"/>
        </w:rPr>
        <w:t>4</w:t>
      </w:r>
      <w:r w:rsidR="00506017" w:rsidRPr="004432C5">
        <w:rPr>
          <w:rFonts w:ascii="Arial" w:hAnsi="Arial"/>
          <w:color w:val="000000" w:themeColor="text1"/>
          <w:sz w:val="24"/>
          <w:u w:val="single"/>
        </w:rPr>
        <w:t>D</w:t>
      </w:r>
      <w:r w:rsidRPr="00DD4A4C">
        <w:rPr>
          <w:rFonts w:ascii="Arial" w:hAnsi="Arial"/>
          <w:color w:val="000000" w:themeColor="text1"/>
          <w:sz w:val="24"/>
        </w:rPr>
        <w:t>)  Workplace readiness training to develop social skills and independent living.</w:t>
      </w:r>
    </w:p>
    <w:p w14:paraId="03B8FA51" w14:textId="08425E35" w:rsidR="00105F7D" w:rsidRPr="00DD4A4C" w:rsidRDefault="00105F7D" w:rsidP="00506017">
      <w:pPr>
        <w:spacing w:after="240" w:line="240" w:lineRule="exact"/>
        <w:ind w:left="810"/>
        <w:rPr>
          <w:rFonts w:ascii="Arial" w:hAnsi="Arial"/>
          <w:color w:val="000000" w:themeColor="text1"/>
          <w:sz w:val="24"/>
        </w:rPr>
      </w:pPr>
      <w:r w:rsidRPr="00DD4A4C">
        <w:rPr>
          <w:rFonts w:ascii="Arial" w:hAnsi="Arial"/>
          <w:color w:val="000000" w:themeColor="text1"/>
          <w:sz w:val="24"/>
        </w:rPr>
        <w:t>(</w:t>
      </w:r>
      <w:r w:rsidR="004432C5">
        <w:rPr>
          <w:rFonts w:ascii="Arial" w:hAnsi="Arial"/>
          <w:strike/>
          <w:color w:val="000000" w:themeColor="text1"/>
          <w:sz w:val="24"/>
        </w:rPr>
        <w:t>5</w:t>
      </w:r>
      <w:r w:rsidR="00506017" w:rsidRPr="004432C5">
        <w:rPr>
          <w:rFonts w:ascii="Arial" w:hAnsi="Arial"/>
          <w:color w:val="000000" w:themeColor="text1"/>
          <w:sz w:val="24"/>
          <w:u w:val="single"/>
        </w:rPr>
        <w:t>E</w:t>
      </w:r>
      <w:r w:rsidRPr="00DD4A4C">
        <w:rPr>
          <w:rFonts w:ascii="Arial" w:hAnsi="Arial"/>
          <w:color w:val="000000" w:themeColor="text1"/>
          <w:sz w:val="24"/>
        </w:rPr>
        <w:t>)  Instruction in self-advocacy, including instruction in person-centered planning, which may include peer mentoring, including peer mentoring from individuals with disabilities working in competitive integrated employment.</w:t>
      </w:r>
    </w:p>
    <w:p w14:paraId="6A67A3CE" w14:textId="53AF8007" w:rsidR="00105F7D" w:rsidRPr="00DD4A4C" w:rsidRDefault="00105F7D" w:rsidP="00506017">
      <w:pPr>
        <w:spacing w:after="240" w:line="240" w:lineRule="exact"/>
        <w:ind w:left="810"/>
        <w:rPr>
          <w:rFonts w:ascii="Arial" w:hAnsi="Arial"/>
          <w:color w:val="000000" w:themeColor="text1"/>
          <w:sz w:val="24"/>
        </w:rPr>
      </w:pPr>
      <w:r w:rsidRPr="00DD4A4C">
        <w:rPr>
          <w:rFonts w:ascii="Arial" w:hAnsi="Arial"/>
          <w:color w:val="000000" w:themeColor="text1"/>
          <w:sz w:val="24"/>
        </w:rPr>
        <w:t>(</w:t>
      </w:r>
      <w:r w:rsidR="004432C5">
        <w:rPr>
          <w:rFonts w:ascii="Arial" w:hAnsi="Arial"/>
          <w:strike/>
          <w:color w:val="000000" w:themeColor="text1"/>
          <w:sz w:val="24"/>
        </w:rPr>
        <w:t>6</w:t>
      </w:r>
      <w:r w:rsidR="00506017" w:rsidRPr="004432C5">
        <w:rPr>
          <w:rFonts w:ascii="Arial" w:hAnsi="Arial"/>
          <w:color w:val="000000" w:themeColor="text1"/>
          <w:sz w:val="24"/>
          <w:u w:val="single"/>
        </w:rPr>
        <w:t>F</w:t>
      </w:r>
      <w:r w:rsidRPr="00DD4A4C">
        <w:rPr>
          <w:rFonts w:ascii="Arial" w:hAnsi="Arial"/>
          <w:color w:val="000000" w:themeColor="text1"/>
          <w:sz w:val="24"/>
        </w:rPr>
        <w:t xml:space="preserve">)  Auxiliary aids or services. Any </w:t>
      </w:r>
      <w:r w:rsidRPr="00DD4A4C">
        <w:rPr>
          <w:rFonts w:ascii="Arial" w:eastAsia="Times New Roman" w:hAnsi="Arial" w:cs="Arial"/>
          <w:bCs/>
          <w:color w:val="000000"/>
          <w:sz w:val="24"/>
          <w:szCs w:val="24"/>
        </w:rPr>
        <w:t>"</w:t>
      </w:r>
      <w:r w:rsidRPr="00DD4A4C">
        <w:rPr>
          <w:rFonts w:ascii="Arial" w:hAnsi="Arial"/>
          <w:color w:val="000000" w:themeColor="text1"/>
          <w:sz w:val="24"/>
        </w:rPr>
        <w:t>student with a disability</w:t>
      </w:r>
      <w:r w:rsidRPr="00DD4A4C">
        <w:rPr>
          <w:rFonts w:ascii="Arial" w:eastAsia="Times New Roman" w:hAnsi="Arial" w:cs="Arial"/>
          <w:bCs/>
          <w:color w:val="000000"/>
          <w:sz w:val="24"/>
          <w:szCs w:val="24"/>
        </w:rPr>
        <w:t>"</w:t>
      </w:r>
      <w:r w:rsidRPr="00DD4A4C">
        <w:rPr>
          <w:rFonts w:ascii="Arial" w:hAnsi="Arial"/>
          <w:color w:val="000000" w:themeColor="text1"/>
          <w:sz w:val="24"/>
        </w:rPr>
        <w:t xml:space="preserve"> with a sensory or communicative disorder who needs auxiliary aids or services to access pre-employment transition services, regardless of whether the student has applied or been determined eligible for the VR program.</w:t>
      </w:r>
    </w:p>
    <w:p w14:paraId="25040063" w14:textId="517669F8" w:rsidR="00105F7D" w:rsidRPr="00DD4A4C" w:rsidRDefault="00105F7D" w:rsidP="00506017">
      <w:pPr>
        <w:spacing w:after="240" w:line="240" w:lineRule="exact"/>
        <w:ind w:left="1260"/>
        <w:rPr>
          <w:rFonts w:ascii="Arial" w:hAnsi="Arial"/>
          <w:color w:val="000000" w:themeColor="text1"/>
          <w:sz w:val="24"/>
        </w:rPr>
      </w:pPr>
      <w:r w:rsidRPr="00DD4A4C">
        <w:rPr>
          <w:rFonts w:ascii="Arial" w:hAnsi="Arial"/>
          <w:color w:val="000000" w:themeColor="text1"/>
          <w:sz w:val="24"/>
        </w:rPr>
        <w:t>(</w:t>
      </w:r>
      <w:r w:rsidR="004432C5">
        <w:rPr>
          <w:rFonts w:ascii="Arial" w:hAnsi="Arial"/>
          <w:strike/>
          <w:color w:val="000000" w:themeColor="text1"/>
          <w:sz w:val="24"/>
        </w:rPr>
        <w:t>A</w:t>
      </w:r>
      <w:r w:rsidR="00506017" w:rsidRPr="004432C5">
        <w:rPr>
          <w:rFonts w:ascii="Arial" w:hAnsi="Arial"/>
          <w:color w:val="000000" w:themeColor="text1"/>
          <w:sz w:val="24"/>
          <w:u w:val="single"/>
        </w:rPr>
        <w:t>I</w:t>
      </w:r>
      <w:r w:rsidRPr="00DD4A4C">
        <w:rPr>
          <w:rFonts w:ascii="Arial" w:hAnsi="Arial"/>
          <w:color w:val="000000" w:themeColor="text1"/>
          <w:sz w:val="24"/>
        </w:rPr>
        <w:t>)  The provision of pre-employment transition services to pay for auxiliary aids and services for students with disabilities with sensory and communicative disorders who need such aids and services in order to access or participate in pre-employment transition services.</w:t>
      </w:r>
    </w:p>
    <w:p w14:paraId="258F94AF" w14:textId="2D2BE2DC" w:rsidR="00105F7D" w:rsidRPr="00DD4A4C" w:rsidRDefault="00105F7D" w:rsidP="00506017">
      <w:pPr>
        <w:spacing w:after="240" w:line="240" w:lineRule="exact"/>
        <w:ind w:left="1260"/>
        <w:rPr>
          <w:rFonts w:ascii="Arial" w:hAnsi="Arial"/>
          <w:color w:val="000000" w:themeColor="text1"/>
          <w:sz w:val="24"/>
        </w:rPr>
      </w:pPr>
      <w:r w:rsidRPr="00DD4A4C">
        <w:rPr>
          <w:rFonts w:ascii="Arial" w:hAnsi="Arial"/>
          <w:color w:val="000000" w:themeColor="text1"/>
          <w:sz w:val="24"/>
        </w:rPr>
        <w:t>(</w:t>
      </w:r>
      <w:r w:rsidR="004432C5">
        <w:rPr>
          <w:rFonts w:ascii="Arial" w:hAnsi="Arial"/>
          <w:strike/>
          <w:color w:val="000000" w:themeColor="text1"/>
          <w:sz w:val="24"/>
        </w:rPr>
        <w:t>B</w:t>
      </w:r>
      <w:r w:rsidR="00506017" w:rsidRPr="004432C5">
        <w:rPr>
          <w:rFonts w:ascii="Arial" w:hAnsi="Arial"/>
          <w:color w:val="000000" w:themeColor="text1"/>
          <w:sz w:val="24"/>
          <w:u w:val="single"/>
        </w:rPr>
        <w:t>II</w:t>
      </w:r>
      <w:r w:rsidRPr="00DD4A4C">
        <w:rPr>
          <w:rFonts w:ascii="Arial" w:hAnsi="Arial"/>
          <w:color w:val="000000" w:themeColor="text1"/>
          <w:sz w:val="24"/>
        </w:rPr>
        <w:t>)  DRS is required to work in collaboration with education agencies to identify how these funds can be used for such costs. The VR agency may use the funds to pay for auxiliary aids and services needed to access or participate in pre-employment transition, no other public entity is required to provide such aids or services.</w:t>
      </w:r>
    </w:p>
    <w:p w14:paraId="1047B254" w14:textId="45EFC0F7" w:rsidR="00105F7D" w:rsidRPr="00DD4A4C" w:rsidRDefault="00105F7D" w:rsidP="00506017">
      <w:pPr>
        <w:spacing w:after="240" w:line="240" w:lineRule="exact"/>
        <w:ind w:left="1260"/>
        <w:rPr>
          <w:rFonts w:ascii="Arial" w:hAnsi="Arial"/>
          <w:color w:val="000000" w:themeColor="text1"/>
          <w:sz w:val="24"/>
        </w:rPr>
      </w:pPr>
      <w:r w:rsidRPr="00DD4A4C">
        <w:rPr>
          <w:rFonts w:ascii="Arial" w:hAnsi="Arial"/>
          <w:color w:val="000000" w:themeColor="text1"/>
          <w:sz w:val="24"/>
        </w:rPr>
        <w:t>(</w:t>
      </w:r>
      <w:r w:rsidR="004432C5">
        <w:rPr>
          <w:rFonts w:ascii="Arial" w:hAnsi="Arial"/>
          <w:strike/>
          <w:color w:val="000000" w:themeColor="text1"/>
          <w:sz w:val="24"/>
        </w:rPr>
        <w:t>C</w:t>
      </w:r>
      <w:r w:rsidR="00506017" w:rsidRPr="004432C5">
        <w:rPr>
          <w:rFonts w:ascii="Arial" w:hAnsi="Arial"/>
          <w:color w:val="000000" w:themeColor="text1"/>
          <w:sz w:val="24"/>
          <w:u w:val="single"/>
        </w:rPr>
        <w:t>III</w:t>
      </w:r>
      <w:r w:rsidRPr="00DD4A4C">
        <w:rPr>
          <w:rFonts w:ascii="Arial" w:hAnsi="Arial"/>
          <w:color w:val="000000" w:themeColor="text1"/>
          <w:sz w:val="24"/>
        </w:rPr>
        <w:t xml:space="preserve">)  DRS need not conduct a search for comparable services and benefits when providing auxiliary aids and services to either eligible or potentially eligible students with disabilities to the extent that these aids and services constitute </w:t>
      </w:r>
      <w:r w:rsidRPr="00DD4A4C">
        <w:rPr>
          <w:rFonts w:ascii="Arial" w:eastAsia="Times New Roman" w:hAnsi="Arial" w:cs="Arial"/>
          <w:bCs/>
          <w:color w:val="000000"/>
          <w:sz w:val="24"/>
          <w:szCs w:val="24"/>
        </w:rPr>
        <w:t>"</w:t>
      </w:r>
      <w:r w:rsidRPr="00DD4A4C">
        <w:rPr>
          <w:rFonts w:ascii="Arial" w:hAnsi="Arial"/>
          <w:color w:val="000000" w:themeColor="text1"/>
          <w:sz w:val="24"/>
        </w:rPr>
        <w:t>rehabilitation technology</w:t>
      </w:r>
      <w:r w:rsidRPr="00DD4A4C">
        <w:rPr>
          <w:rFonts w:ascii="Arial" w:eastAsia="Times New Roman" w:hAnsi="Arial" w:cs="Arial"/>
          <w:bCs/>
          <w:color w:val="000000"/>
          <w:sz w:val="24"/>
          <w:szCs w:val="24"/>
        </w:rPr>
        <w:t>"</w:t>
      </w:r>
      <w:r w:rsidRPr="00DD4A4C">
        <w:rPr>
          <w:rFonts w:ascii="Arial" w:hAnsi="Arial"/>
          <w:color w:val="000000" w:themeColor="text1"/>
          <w:sz w:val="24"/>
        </w:rPr>
        <w:t xml:space="preserve"> and are necessary for the student with a disability to participate in pre-employment transition services.</w:t>
      </w:r>
    </w:p>
    <w:p w14:paraId="66FF322A" w14:textId="58FC3160" w:rsidR="00105F7D" w:rsidRPr="004432C5" w:rsidRDefault="00105F7D" w:rsidP="00105F7D">
      <w:pPr>
        <w:spacing w:after="240" w:line="240" w:lineRule="exact"/>
        <w:rPr>
          <w:rFonts w:ascii="Arial" w:hAnsi="Arial"/>
          <w:color w:val="000000" w:themeColor="text1"/>
          <w:sz w:val="24"/>
        </w:rPr>
      </w:pPr>
      <w:r w:rsidRPr="004432C5">
        <w:rPr>
          <w:rFonts w:ascii="Arial" w:hAnsi="Arial"/>
          <w:color w:val="000000" w:themeColor="text1"/>
          <w:sz w:val="24"/>
        </w:rPr>
        <w:t xml:space="preserve">(d)  </w:t>
      </w:r>
      <w:r w:rsidRPr="004432C5">
        <w:rPr>
          <w:rFonts w:ascii="Arial" w:hAnsi="Arial"/>
          <w:b/>
          <w:bCs/>
          <w:color w:val="000000" w:themeColor="text1"/>
          <w:sz w:val="24"/>
        </w:rPr>
        <w:t>Considerations under 00S.</w:t>
      </w:r>
      <w:r w:rsidRPr="004432C5">
        <w:rPr>
          <w:rFonts w:ascii="Arial" w:hAnsi="Arial"/>
          <w:color w:val="000000" w:themeColor="text1"/>
          <w:sz w:val="24"/>
        </w:rPr>
        <w:t xml:space="preserve"> VR must continue to provide Pre-ETS to students with disabilities who were receiving such services prior to being determined eligible for </w:t>
      </w:r>
      <w:r w:rsidRPr="004432C5">
        <w:rPr>
          <w:rFonts w:ascii="Arial" w:hAnsi="Arial"/>
          <w:strike/>
          <w:color w:val="000000" w:themeColor="text1"/>
          <w:sz w:val="24"/>
        </w:rPr>
        <w:t>SBVI</w:t>
      </w:r>
      <w:r w:rsidRPr="004432C5">
        <w:rPr>
          <w:rFonts w:ascii="Arial" w:hAnsi="Arial"/>
          <w:color w:val="000000" w:themeColor="text1"/>
          <w:sz w:val="24"/>
        </w:rPr>
        <w:t xml:space="preserve"> </w:t>
      </w:r>
      <w:r w:rsidR="004432C5" w:rsidRPr="004432C5">
        <w:rPr>
          <w:rFonts w:ascii="Arial" w:hAnsi="Arial"/>
          <w:color w:val="000000" w:themeColor="text1"/>
          <w:sz w:val="24"/>
          <w:u w:val="single"/>
        </w:rPr>
        <w:t>VR services</w:t>
      </w:r>
      <w:r w:rsidR="004432C5">
        <w:rPr>
          <w:rFonts w:ascii="Arial" w:hAnsi="Arial"/>
          <w:color w:val="000000" w:themeColor="text1"/>
          <w:sz w:val="24"/>
        </w:rPr>
        <w:t xml:space="preserve"> </w:t>
      </w:r>
      <w:r w:rsidRPr="004432C5">
        <w:rPr>
          <w:rFonts w:ascii="Arial" w:hAnsi="Arial"/>
          <w:color w:val="000000" w:themeColor="text1"/>
          <w:sz w:val="24"/>
        </w:rPr>
        <w:t>and are placed in a closed category.</w:t>
      </w:r>
    </w:p>
    <w:p w14:paraId="67345829" w14:textId="3C3757F5" w:rsidR="00105F7D" w:rsidRPr="004432C5" w:rsidRDefault="00105F7D" w:rsidP="00105F7D">
      <w:pPr>
        <w:spacing w:after="240" w:line="240" w:lineRule="exact"/>
        <w:rPr>
          <w:rFonts w:ascii="Arial" w:hAnsi="Arial"/>
          <w:color w:val="000000" w:themeColor="text1"/>
          <w:sz w:val="24"/>
        </w:rPr>
      </w:pPr>
      <w:r w:rsidRPr="004432C5">
        <w:rPr>
          <w:rFonts w:ascii="Arial" w:hAnsi="Arial"/>
          <w:color w:val="000000" w:themeColor="text1"/>
          <w:sz w:val="24"/>
        </w:rPr>
        <w:lastRenderedPageBreak/>
        <w:t xml:space="preserve">(e)  </w:t>
      </w:r>
      <w:r w:rsidRPr="004432C5">
        <w:rPr>
          <w:rFonts w:ascii="Arial" w:hAnsi="Arial"/>
          <w:b/>
          <w:strike/>
          <w:color w:val="000000" w:themeColor="text1"/>
          <w:sz w:val="24"/>
        </w:rPr>
        <w:t>Pre-Employment Transition Coordination</w:t>
      </w:r>
      <w:r w:rsidR="004432C5">
        <w:rPr>
          <w:rFonts w:ascii="Arial" w:hAnsi="Arial"/>
          <w:b/>
          <w:strike/>
          <w:color w:val="000000" w:themeColor="text1"/>
          <w:sz w:val="24"/>
        </w:rPr>
        <w:t>.</w:t>
      </w:r>
      <w:r w:rsidR="004432C5">
        <w:rPr>
          <w:rFonts w:ascii="Arial" w:hAnsi="Arial"/>
          <w:b/>
          <w:color w:val="000000" w:themeColor="text1"/>
          <w:sz w:val="24"/>
        </w:rPr>
        <w:t xml:space="preserve"> </w:t>
      </w:r>
      <w:r w:rsidR="004432C5">
        <w:rPr>
          <w:rFonts w:ascii="Arial" w:hAnsi="Arial"/>
          <w:b/>
          <w:color w:val="000000" w:themeColor="text1"/>
          <w:sz w:val="24"/>
          <w:u w:val="single"/>
        </w:rPr>
        <w:t xml:space="preserve">Four Pre-employment Transition Coordination Activities </w:t>
      </w:r>
      <w:r w:rsidR="004432C5">
        <w:rPr>
          <w:rFonts w:ascii="Arial" w:hAnsi="Arial"/>
          <w:bCs/>
          <w:color w:val="000000" w:themeColor="text1"/>
          <w:sz w:val="24"/>
          <w:u w:val="single"/>
        </w:rPr>
        <w:t>that are essential for arranging and providing pre-employment transition services (</w:t>
      </w:r>
      <w:r w:rsidR="004432C5" w:rsidRPr="00616607">
        <w:rPr>
          <w:rFonts w:ascii="Arial" w:eastAsia="Times New Roman" w:hAnsi="Arial" w:cs="Arial"/>
          <w:color w:val="000000"/>
          <w:sz w:val="24"/>
          <w:szCs w:val="24"/>
          <w:u w:val="single"/>
        </w:rPr>
        <w:t>§</w:t>
      </w:r>
      <w:r w:rsidR="004432C5">
        <w:rPr>
          <w:rFonts w:ascii="Arial" w:eastAsia="Times New Roman" w:hAnsi="Arial" w:cs="Arial"/>
          <w:color w:val="000000"/>
          <w:sz w:val="24"/>
          <w:szCs w:val="24"/>
          <w:u w:val="single"/>
        </w:rPr>
        <w:t xml:space="preserve"> 113(d) of the Act and </w:t>
      </w:r>
      <w:r w:rsidR="004432C5" w:rsidRPr="00616607">
        <w:rPr>
          <w:rFonts w:ascii="Arial" w:eastAsia="Times New Roman" w:hAnsi="Arial" w:cs="Arial"/>
          <w:color w:val="000000"/>
          <w:sz w:val="24"/>
          <w:szCs w:val="24"/>
          <w:u w:val="single"/>
        </w:rPr>
        <w:t>§</w:t>
      </w:r>
      <w:r w:rsidR="004432C5">
        <w:rPr>
          <w:rFonts w:ascii="Arial" w:eastAsia="Times New Roman" w:hAnsi="Arial" w:cs="Arial"/>
          <w:color w:val="000000"/>
          <w:sz w:val="24"/>
          <w:szCs w:val="24"/>
          <w:u w:val="single"/>
        </w:rPr>
        <w:t>361.48(a)(4)):</w:t>
      </w:r>
    </w:p>
    <w:p w14:paraId="5E27141B" w14:textId="77777777" w:rsidR="00105F7D" w:rsidRPr="004432C5" w:rsidRDefault="00105F7D" w:rsidP="00105F7D">
      <w:pPr>
        <w:spacing w:after="240" w:line="240" w:lineRule="exact"/>
        <w:ind w:left="432"/>
        <w:rPr>
          <w:rFonts w:ascii="Arial" w:hAnsi="Arial"/>
          <w:color w:val="000000" w:themeColor="text1"/>
          <w:sz w:val="24"/>
        </w:rPr>
      </w:pPr>
      <w:r w:rsidRPr="004432C5">
        <w:rPr>
          <w:rFonts w:ascii="Arial" w:hAnsi="Arial"/>
          <w:color w:val="000000" w:themeColor="text1"/>
          <w:sz w:val="24"/>
        </w:rPr>
        <w:t>(1)  District office staff will be responsible for attending IEP meetings for students with disabilities when invited; using conference calls and video conferences, when necessary;</w:t>
      </w:r>
    </w:p>
    <w:p w14:paraId="1C3B2947" w14:textId="77777777" w:rsidR="00105F7D" w:rsidRPr="004432C5" w:rsidRDefault="00105F7D" w:rsidP="00105F7D">
      <w:pPr>
        <w:spacing w:after="240" w:line="240" w:lineRule="exact"/>
        <w:ind w:left="432"/>
        <w:rPr>
          <w:rFonts w:ascii="Arial" w:hAnsi="Arial"/>
          <w:color w:val="000000" w:themeColor="text1"/>
          <w:sz w:val="24"/>
        </w:rPr>
      </w:pPr>
      <w:r w:rsidRPr="004432C5">
        <w:rPr>
          <w:rFonts w:ascii="Arial" w:hAnsi="Arial"/>
          <w:color w:val="000000" w:themeColor="text1"/>
          <w:sz w:val="24"/>
        </w:rPr>
        <w:t>(2)  working with local workforce development boards, job centers and employers to develop work opportunities for students with disabilities, including apprenticeships, internships, summer employment and other employment opportunities available throughout the school year;</w:t>
      </w:r>
    </w:p>
    <w:p w14:paraId="24AB37A0" w14:textId="77777777" w:rsidR="00105F7D" w:rsidRPr="004432C5" w:rsidRDefault="00105F7D" w:rsidP="00105F7D">
      <w:pPr>
        <w:spacing w:after="240" w:line="240" w:lineRule="exact"/>
        <w:ind w:left="432"/>
        <w:rPr>
          <w:rFonts w:ascii="Arial" w:hAnsi="Arial"/>
          <w:color w:val="000000" w:themeColor="text1"/>
          <w:sz w:val="24"/>
        </w:rPr>
      </w:pPr>
      <w:r w:rsidRPr="004432C5">
        <w:rPr>
          <w:rFonts w:ascii="Arial" w:hAnsi="Arial"/>
          <w:color w:val="000000" w:themeColor="text1"/>
          <w:sz w:val="24"/>
        </w:rPr>
        <w:t>(3)  working with schools to coordinate and ensure the provision of Pre-ETS; and</w:t>
      </w:r>
    </w:p>
    <w:p w14:paraId="5781BCC1" w14:textId="77777777" w:rsidR="00105F7D" w:rsidRPr="004432C5" w:rsidRDefault="00105F7D" w:rsidP="00105F7D">
      <w:pPr>
        <w:spacing w:after="240" w:line="240" w:lineRule="exact"/>
        <w:ind w:left="432"/>
        <w:rPr>
          <w:rFonts w:ascii="Arial" w:hAnsi="Arial"/>
          <w:color w:val="000000" w:themeColor="text1"/>
          <w:sz w:val="24"/>
        </w:rPr>
      </w:pPr>
      <w:r w:rsidRPr="004432C5">
        <w:rPr>
          <w:rFonts w:ascii="Arial" w:hAnsi="Arial"/>
          <w:color w:val="000000" w:themeColor="text1"/>
          <w:sz w:val="24"/>
        </w:rPr>
        <w:t>(4)  attending person-centered planning meetings for individuals with developmental disabilities receiving SSI-D/Medicaid when invited.</w:t>
      </w:r>
    </w:p>
    <w:p w14:paraId="5AFD4901" w14:textId="0440582A" w:rsidR="00105F7D" w:rsidRPr="00542262" w:rsidRDefault="00105F7D" w:rsidP="00105F7D">
      <w:pPr>
        <w:spacing w:after="240" w:line="240" w:lineRule="exact"/>
        <w:rPr>
          <w:rFonts w:ascii="Arial" w:eastAsia="Times New Roman" w:hAnsi="Arial" w:cs="Arial"/>
          <w:color w:val="000000"/>
          <w:sz w:val="24"/>
          <w:szCs w:val="24"/>
          <w:u w:val="single"/>
        </w:rPr>
      </w:pPr>
      <w:r w:rsidRPr="004432C5">
        <w:rPr>
          <w:rFonts w:ascii="Arial" w:hAnsi="Arial"/>
          <w:color w:val="000000" w:themeColor="text1"/>
          <w:sz w:val="24"/>
        </w:rPr>
        <w:t>(f)</w:t>
      </w:r>
      <w:r w:rsidR="00542262">
        <w:rPr>
          <w:rFonts w:ascii="Arial" w:hAnsi="Arial"/>
          <w:color w:val="000000" w:themeColor="text1"/>
          <w:sz w:val="24"/>
        </w:rPr>
        <w:t xml:space="preserve"> </w:t>
      </w:r>
      <w:r w:rsidRPr="004432C5">
        <w:rPr>
          <w:rFonts w:ascii="Arial" w:hAnsi="Arial"/>
          <w:color w:val="000000" w:themeColor="text1"/>
          <w:sz w:val="24"/>
        </w:rPr>
        <w:t xml:space="preserve"> </w:t>
      </w:r>
      <w:r w:rsidRPr="00506017">
        <w:rPr>
          <w:rFonts w:ascii="Arial" w:hAnsi="Arial"/>
          <w:b/>
          <w:strike/>
          <w:color w:val="000000" w:themeColor="text1"/>
          <w:sz w:val="24"/>
        </w:rPr>
        <w:t>Eligible students with disabilities are able to access</w:t>
      </w:r>
      <w:r w:rsidRPr="00506017">
        <w:rPr>
          <w:rFonts w:ascii="Arial" w:hAnsi="Arial"/>
          <w:strike/>
          <w:color w:val="000000" w:themeColor="text1"/>
          <w:sz w:val="24"/>
        </w:rPr>
        <w:t xml:space="preserve"> any other VR services needed to participate in pre-employment transition services or other VR services that are unrelated to pre-employment transition services, none of which would be available to them without approved IPEs, these eligible students with disabilities may need certain VR services to fully benefit from pre-employment transition services. By receiving other VR services and supports, along with the pre-employment transition services, enables eligible students with a disability to develop the skills to experience competitive, integrated employment as they leave school and enter the workforce</w:t>
      </w:r>
      <w:r w:rsidR="00542262">
        <w:rPr>
          <w:rFonts w:ascii="Arial" w:hAnsi="Arial"/>
          <w:color w:val="000000" w:themeColor="text1"/>
          <w:sz w:val="24"/>
        </w:rPr>
        <w:t xml:space="preserve"> </w:t>
      </w:r>
      <w:r w:rsidR="00542262" w:rsidRPr="00542262">
        <w:rPr>
          <w:rFonts w:ascii="Arial" w:eastAsia="Times New Roman" w:hAnsi="Arial" w:cs="Arial"/>
          <w:b/>
          <w:bCs/>
          <w:color w:val="000000"/>
          <w:sz w:val="24"/>
          <w:szCs w:val="24"/>
          <w:u w:val="single"/>
        </w:rPr>
        <w:t>Nine Authorized Activities</w:t>
      </w:r>
      <w:r w:rsidR="00542262">
        <w:rPr>
          <w:rFonts w:ascii="Arial" w:eastAsia="Times New Roman" w:hAnsi="Arial" w:cs="Arial"/>
          <w:color w:val="000000"/>
          <w:sz w:val="24"/>
          <w:szCs w:val="24"/>
          <w:u w:val="single"/>
        </w:rPr>
        <w:t>.</w:t>
      </w:r>
      <w:r w:rsidR="00542262" w:rsidRPr="00616607">
        <w:rPr>
          <w:rFonts w:ascii="Arial" w:eastAsia="Times New Roman" w:hAnsi="Arial" w:cs="Arial"/>
          <w:color w:val="000000"/>
          <w:sz w:val="24"/>
          <w:szCs w:val="24"/>
          <w:u w:val="single"/>
        </w:rPr>
        <w:t> </w:t>
      </w:r>
      <w:r w:rsidR="00542262">
        <w:rPr>
          <w:rFonts w:ascii="Arial" w:eastAsia="Times New Roman" w:hAnsi="Arial" w:cs="Arial"/>
          <w:color w:val="000000"/>
          <w:sz w:val="24"/>
          <w:szCs w:val="24"/>
          <w:u w:val="single"/>
        </w:rPr>
        <w:t xml:space="preserve"> </w:t>
      </w:r>
      <w:r w:rsidR="00542262" w:rsidRPr="00542262">
        <w:rPr>
          <w:rFonts w:ascii="Arial" w:eastAsia="Arial" w:hAnsi="Arial" w:cs="Arial"/>
          <w:sz w:val="24"/>
          <w:szCs w:val="24"/>
          <w:u w:val="single"/>
        </w:rPr>
        <w:t xml:space="preserve">Through its fiscal forecasting, DRS will determine annually whether there are sufficient funds available to engage in authorized activities and charge these costs to the reserve. </w:t>
      </w:r>
      <w:r w:rsidR="00542262" w:rsidRPr="00542262">
        <w:rPr>
          <w:rFonts w:ascii="Arial" w:eastAsia="Times New Roman" w:hAnsi="Arial" w:cs="Arial"/>
          <w:color w:val="000000"/>
          <w:sz w:val="24"/>
          <w:szCs w:val="24"/>
          <w:u w:val="single"/>
        </w:rPr>
        <w:t>DRS may provide the nine authorized activities to improve the transition of students with disabilities from school to postsecondary education or an employment outcome. There is no requirement that DRS wait until all students with disabilities have received direct services before it can spend funds on other authorized activities, rather, that funds remain to engage in authorized activities. (section 113(c) of the Act and §361.48(a)(3)).</w:t>
      </w:r>
    </w:p>
    <w:p w14:paraId="502292B0" w14:textId="3AF29EC8" w:rsidR="00542262" w:rsidRPr="00783AB1" w:rsidRDefault="00542262" w:rsidP="00542262">
      <w:pPr>
        <w:shd w:val="clear" w:color="auto" w:fill="FFFFFF"/>
        <w:spacing w:before="100" w:beforeAutospacing="1" w:after="240" w:line="240" w:lineRule="exact"/>
        <w:ind w:left="450"/>
        <w:rPr>
          <w:rFonts w:ascii="Arial" w:eastAsia="Times New Roman" w:hAnsi="Arial" w:cs="Arial"/>
          <w:color w:val="000000"/>
          <w:sz w:val="24"/>
          <w:szCs w:val="24"/>
          <w:u w:val="single"/>
        </w:rPr>
      </w:pPr>
      <w:r>
        <w:rPr>
          <w:rFonts w:ascii="Arial" w:eastAsia="Times New Roman" w:hAnsi="Arial" w:cs="Arial"/>
          <w:color w:val="000000"/>
          <w:sz w:val="24"/>
          <w:szCs w:val="24"/>
          <w:u w:val="single"/>
        </w:rPr>
        <w:t xml:space="preserve">(1)  </w:t>
      </w:r>
      <w:r w:rsidRPr="00783AB1">
        <w:rPr>
          <w:rFonts w:ascii="Arial" w:eastAsia="Times New Roman" w:hAnsi="Arial" w:cs="Arial"/>
          <w:color w:val="000000"/>
          <w:sz w:val="24"/>
          <w:szCs w:val="24"/>
          <w:u w:val="single"/>
        </w:rPr>
        <w:t>Implementing effective strategies to increase the likelihood of independent living and inclusion in communities and competitive integrated workplaces</w:t>
      </w:r>
      <w:r>
        <w:rPr>
          <w:rFonts w:ascii="Arial" w:eastAsia="Times New Roman" w:hAnsi="Arial" w:cs="Arial"/>
          <w:color w:val="000000"/>
          <w:sz w:val="24"/>
          <w:szCs w:val="24"/>
          <w:u w:val="single"/>
        </w:rPr>
        <w:t>.</w:t>
      </w:r>
    </w:p>
    <w:p w14:paraId="596249EB" w14:textId="5F3E6452" w:rsidR="00542262" w:rsidRPr="00783AB1" w:rsidRDefault="00542262" w:rsidP="00542262">
      <w:pPr>
        <w:shd w:val="clear" w:color="auto" w:fill="FFFFFF"/>
        <w:spacing w:before="100" w:beforeAutospacing="1" w:after="240" w:line="240" w:lineRule="exact"/>
        <w:ind w:left="450"/>
        <w:rPr>
          <w:rFonts w:ascii="Arial" w:eastAsia="Times New Roman" w:hAnsi="Arial" w:cs="Arial"/>
          <w:color w:val="000000"/>
          <w:sz w:val="24"/>
          <w:szCs w:val="24"/>
          <w:u w:val="single"/>
        </w:rPr>
      </w:pPr>
      <w:r>
        <w:rPr>
          <w:rFonts w:ascii="Arial" w:eastAsia="Times New Roman" w:hAnsi="Arial" w:cs="Arial"/>
          <w:color w:val="000000"/>
          <w:sz w:val="24"/>
          <w:szCs w:val="24"/>
          <w:u w:val="single"/>
        </w:rPr>
        <w:t xml:space="preserve">(2)  </w:t>
      </w:r>
      <w:r w:rsidRPr="00783AB1">
        <w:rPr>
          <w:rFonts w:ascii="Arial" w:eastAsia="Times New Roman" w:hAnsi="Arial" w:cs="Arial"/>
          <w:color w:val="000000"/>
          <w:sz w:val="24"/>
          <w:szCs w:val="24"/>
          <w:u w:val="single"/>
        </w:rPr>
        <w:t>Developing and improving strategies for individuals with intellectual disabilities and individuals with significant disabilities to live independently; participate in postsecondary education experiences; and obtain, advance in and retain competitive integrated employment</w:t>
      </w:r>
      <w:r>
        <w:rPr>
          <w:rFonts w:ascii="Arial" w:eastAsia="Times New Roman" w:hAnsi="Arial" w:cs="Arial"/>
          <w:color w:val="000000"/>
          <w:sz w:val="24"/>
          <w:szCs w:val="24"/>
          <w:u w:val="single"/>
        </w:rPr>
        <w:t>.</w:t>
      </w:r>
    </w:p>
    <w:p w14:paraId="640E3164" w14:textId="3719E0DA" w:rsidR="00542262" w:rsidRPr="00506017" w:rsidRDefault="00542262" w:rsidP="00542262">
      <w:pPr>
        <w:shd w:val="clear" w:color="auto" w:fill="FFFFFF"/>
        <w:spacing w:before="100" w:beforeAutospacing="1" w:after="240" w:line="240" w:lineRule="exact"/>
        <w:ind w:left="450"/>
        <w:rPr>
          <w:rFonts w:ascii="Arial" w:hAnsi="Arial"/>
          <w:strike/>
          <w:color w:val="000000" w:themeColor="text1"/>
          <w:sz w:val="24"/>
        </w:rPr>
      </w:pPr>
      <w:r>
        <w:rPr>
          <w:rFonts w:ascii="Arial" w:eastAsia="Times New Roman" w:hAnsi="Arial" w:cs="Arial"/>
          <w:color w:val="000000"/>
          <w:sz w:val="24"/>
          <w:szCs w:val="24"/>
          <w:u w:val="single"/>
        </w:rPr>
        <w:t xml:space="preserve">(3)  </w:t>
      </w:r>
      <w:r w:rsidRPr="00783AB1">
        <w:rPr>
          <w:rFonts w:ascii="Arial" w:eastAsia="Times New Roman" w:hAnsi="Arial" w:cs="Arial"/>
          <w:color w:val="000000"/>
          <w:sz w:val="24"/>
          <w:szCs w:val="24"/>
          <w:u w:val="single"/>
        </w:rPr>
        <w:t>Providing instruction to vocational rehabilitation counselors, school transition personnel, and other persons supporting students with disabilities</w:t>
      </w:r>
      <w:r>
        <w:rPr>
          <w:rFonts w:ascii="Arial" w:eastAsia="Times New Roman" w:hAnsi="Arial" w:cs="Arial"/>
          <w:color w:val="000000"/>
          <w:sz w:val="24"/>
          <w:szCs w:val="24"/>
          <w:u w:val="single"/>
        </w:rPr>
        <w:t>.</w:t>
      </w:r>
    </w:p>
    <w:p w14:paraId="4534F8D8" w14:textId="0F370705" w:rsidR="00542262" w:rsidRPr="00783AB1" w:rsidRDefault="00542262" w:rsidP="00542262">
      <w:pPr>
        <w:shd w:val="clear" w:color="auto" w:fill="FFFFFF"/>
        <w:spacing w:before="100" w:beforeAutospacing="1" w:after="240" w:line="240" w:lineRule="exact"/>
        <w:ind w:left="450"/>
        <w:rPr>
          <w:rFonts w:ascii="Arial" w:eastAsia="Times New Roman" w:hAnsi="Arial" w:cs="Arial"/>
          <w:color w:val="000000"/>
          <w:sz w:val="24"/>
          <w:szCs w:val="24"/>
          <w:u w:val="single"/>
        </w:rPr>
      </w:pPr>
      <w:r>
        <w:rPr>
          <w:rFonts w:ascii="Arial" w:eastAsia="Times New Roman" w:hAnsi="Arial" w:cs="Arial"/>
          <w:color w:val="000000"/>
          <w:sz w:val="24"/>
          <w:szCs w:val="24"/>
          <w:u w:val="single"/>
        </w:rPr>
        <w:t xml:space="preserve">(4)  </w:t>
      </w:r>
      <w:r w:rsidRPr="00783AB1">
        <w:rPr>
          <w:rFonts w:ascii="Arial" w:eastAsia="Times New Roman" w:hAnsi="Arial" w:cs="Arial"/>
          <w:color w:val="000000"/>
          <w:sz w:val="24"/>
          <w:szCs w:val="24"/>
          <w:u w:val="single"/>
        </w:rPr>
        <w:t>Disseminating information about innovative, effective, and efficient approaches to improve the transition of students with disabilities from school to postsecondary education or an employment outcome</w:t>
      </w:r>
      <w:r>
        <w:rPr>
          <w:rFonts w:ascii="Arial" w:eastAsia="Times New Roman" w:hAnsi="Arial" w:cs="Arial"/>
          <w:color w:val="000000"/>
          <w:sz w:val="24"/>
          <w:szCs w:val="24"/>
          <w:u w:val="single"/>
        </w:rPr>
        <w:t>.</w:t>
      </w:r>
    </w:p>
    <w:p w14:paraId="1C3B4B5D" w14:textId="54449B3B" w:rsidR="00542262" w:rsidRPr="00783AB1" w:rsidRDefault="00542262" w:rsidP="00542262">
      <w:pPr>
        <w:shd w:val="clear" w:color="auto" w:fill="FFFFFF"/>
        <w:spacing w:before="100" w:beforeAutospacing="1" w:after="240" w:line="240" w:lineRule="exact"/>
        <w:ind w:left="450"/>
        <w:rPr>
          <w:rFonts w:ascii="Arial" w:eastAsia="Times New Roman" w:hAnsi="Arial" w:cs="Arial"/>
          <w:color w:val="000000"/>
          <w:sz w:val="24"/>
          <w:szCs w:val="24"/>
          <w:u w:val="single"/>
        </w:rPr>
      </w:pPr>
      <w:r>
        <w:rPr>
          <w:rFonts w:ascii="Arial" w:eastAsia="Times New Roman" w:hAnsi="Arial" w:cs="Arial"/>
          <w:color w:val="000000"/>
          <w:sz w:val="24"/>
          <w:szCs w:val="24"/>
          <w:u w:val="single"/>
        </w:rPr>
        <w:t xml:space="preserve">(5)  </w:t>
      </w:r>
      <w:r w:rsidRPr="00783AB1">
        <w:rPr>
          <w:rFonts w:ascii="Arial" w:eastAsia="Times New Roman" w:hAnsi="Arial" w:cs="Arial"/>
          <w:color w:val="000000"/>
          <w:sz w:val="24"/>
          <w:szCs w:val="24"/>
          <w:u w:val="single"/>
        </w:rPr>
        <w:t>Coordinating activities with transition services provided by local educational agencies under the Individuals with Disabilities Education Act (20 U.S.C. 1400 et seq.)</w:t>
      </w:r>
      <w:r>
        <w:rPr>
          <w:rFonts w:ascii="Arial" w:eastAsia="Times New Roman" w:hAnsi="Arial" w:cs="Arial"/>
          <w:color w:val="000000"/>
          <w:sz w:val="24"/>
          <w:szCs w:val="24"/>
          <w:u w:val="single"/>
        </w:rPr>
        <w:t>.</w:t>
      </w:r>
    </w:p>
    <w:p w14:paraId="29C700E9" w14:textId="70C89565" w:rsidR="00542262" w:rsidRPr="00783AB1" w:rsidRDefault="00542262" w:rsidP="00542262">
      <w:pPr>
        <w:shd w:val="clear" w:color="auto" w:fill="FFFFFF"/>
        <w:spacing w:before="100" w:beforeAutospacing="1" w:after="240" w:line="240" w:lineRule="exact"/>
        <w:ind w:left="450"/>
        <w:rPr>
          <w:rFonts w:ascii="Arial" w:eastAsia="Times New Roman" w:hAnsi="Arial" w:cs="Arial"/>
          <w:color w:val="000000"/>
          <w:sz w:val="24"/>
          <w:szCs w:val="24"/>
          <w:u w:val="single"/>
        </w:rPr>
      </w:pPr>
      <w:r>
        <w:rPr>
          <w:rFonts w:ascii="Arial" w:eastAsia="Times New Roman" w:hAnsi="Arial" w:cs="Arial"/>
          <w:color w:val="000000"/>
          <w:sz w:val="24"/>
          <w:szCs w:val="24"/>
          <w:u w:val="single"/>
        </w:rPr>
        <w:lastRenderedPageBreak/>
        <w:t>(6)  Ap</w:t>
      </w:r>
      <w:r w:rsidRPr="00783AB1">
        <w:rPr>
          <w:rFonts w:ascii="Arial" w:eastAsia="Times New Roman" w:hAnsi="Arial" w:cs="Arial"/>
          <w:color w:val="000000"/>
          <w:sz w:val="24"/>
          <w:szCs w:val="24"/>
          <w:u w:val="single"/>
        </w:rPr>
        <w:t>plying evidence-based findings to improve policy, procedure, practice, and the preparation of personnel, in order to better improve the transition of students with disabilities from school to postsecondary education or an employment outcome</w:t>
      </w:r>
      <w:r>
        <w:rPr>
          <w:rFonts w:ascii="Arial" w:eastAsia="Times New Roman" w:hAnsi="Arial" w:cs="Arial"/>
          <w:color w:val="000000"/>
          <w:sz w:val="24"/>
          <w:szCs w:val="24"/>
          <w:u w:val="single"/>
        </w:rPr>
        <w:t>.</w:t>
      </w:r>
    </w:p>
    <w:p w14:paraId="527AA11E" w14:textId="703BE3CB" w:rsidR="00542262" w:rsidRPr="00783AB1" w:rsidRDefault="00542262" w:rsidP="00542262">
      <w:pPr>
        <w:shd w:val="clear" w:color="auto" w:fill="FFFFFF"/>
        <w:spacing w:before="100" w:beforeAutospacing="1" w:after="240" w:line="240" w:lineRule="exact"/>
        <w:ind w:left="450"/>
        <w:rPr>
          <w:rFonts w:ascii="Arial" w:eastAsia="Times New Roman" w:hAnsi="Arial" w:cs="Arial"/>
          <w:color w:val="000000"/>
          <w:sz w:val="24"/>
          <w:szCs w:val="24"/>
          <w:u w:val="single"/>
        </w:rPr>
      </w:pPr>
      <w:r>
        <w:rPr>
          <w:rFonts w:ascii="Arial" w:eastAsia="Times New Roman" w:hAnsi="Arial" w:cs="Arial"/>
          <w:color w:val="000000"/>
          <w:sz w:val="24"/>
          <w:szCs w:val="24"/>
          <w:u w:val="single"/>
        </w:rPr>
        <w:t xml:space="preserve">(7)  </w:t>
      </w:r>
      <w:r w:rsidRPr="00783AB1">
        <w:rPr>
          <w:rFonts w:ascii="Arial" w:eastAsia="Times New Roman" w:hAnsi="Arial" w:cs="Arial"/>
          <w:color w:val="000000"/>
          <w:sz w:val="24"/>
          <w:szCs w:val="24"/>
          <w:u w:val="single"/>
        </w:rPr>
        <w:t>Developing model transition demonstration projects</w:t>
      </w:r>
      <w:r>
        <w:rPr>
          <w:rFonts w:ascii="Arial" w:eastAsia="Times New Roman" w:hAnsi="Arial" w:cs="Arial"/>
          <w:color w:val="000000"/>
          <w:sz w:val="24"/>
          <w:szCs w:val="24"/>
          <w:u w:val="single"/>
        </w:rPr>
        <w:t>.</w:t>
      </w:r>
    </w:p>
    <w:p w14:paraId="4583D7C3" w14:textId="37526AB9" w:rsidR="00542262" w:rsidRPr="00783AB1" w:rsidRDefault="00542262" w:rsidP="00542262">
      <w:pPr>
        <w:shd w:val="clear" w:color="auto" w:fill="FFFFFF"/>
        <w:spacing w:before="100" w:beforeAutospacing="1" w:after="240" w:line="240" w:lineRule="exact"/>
        <w:ind w:left="450"/>
        <w:rPr>
          <w:rFonts w:ascii="Arial" w:eastAsia="Times New Roman" w:hAnsi="Arial" w:cs="Arial"/>
          <w:color w:val="000000"/>
          <w:sz w:val="24"/>
          <w:szCs w:val="24"/>
          <w:u w:val="single"/>
        </w:rPr>
      </w:pPr>
      <w:r>
        <w:rPr>
          <w:rFonts w:ascii="Arial" w:eastAsia="Times New Roman" w:hAnsi="Arial" w:cs="Arial"/>
          <w:color w:val="000000"/>
          <w:sz w:val="24"/>
          <w:szCs w:val="24"/>
          <w:u w:val="single"/>
        </w:rPr>
        <w:t xml:space="preserve">(8)  </w:t>
      </w:r>
      <w:r w:rsidRPr="00783AB1">
        <w:rPr>
          <w:rFonts w:ascii="Arial" w:eastAsia="Times New Roman" w:hAnsi="Arial" w:cs="Arial"/>
          <w:color w:val="000000"/>
          <w:sz w:val="24"/>
          <w:szCs w:val="24"/>
          <w:u w:val="single"/>
        </w:rPr>
        <w:t>Establishing or supporting multi state or regional partnerships involving states, local educational agencies, designated state units, developmental disability agencies, private businesses, or other participants to improve the transition of students with disabilities from school to postsecondary education or an employment outcome</w:t>
      </w:r>
      <w:r>
        <w:rPr>
          <w:rFonts w:ascii="Arial" w:eastAsia="Times New Roman" w:hAnsi="Arial" w:cs="Arial"/>
          <w:color w:val="000000"/>
          <w:sz w:val="24"/>
          <w:szCs w:val="24"/>
          <w:u w:val="single"/>
        </w:rPr>
        <w:t>.</w:t>
      </w:r>
    </w:p>
    <w:p w14:paraId="36E0537C" w14:textId="77777777" w:rsidR="00542262" w:rsidRDefault="00542262" w:rsidP="00542262">
      <w:pPr>
        <w:shd w:val="clear" w:color="auto" w:fill="FFFFFF"/>
        <w:spacing w:before="100" w:beforeAutospacing="1" w:after="240" w:line="240" w:lineRule="exact"/>
        <w:ind w:left="450"/>
        <w:rPr>
          <w:rFonts w:ascii="Arial" w:hAnsi="Arial"/>
          <w:color w:val="000000" w:themeColor="text1"/>
          <w:sz w:val="24"/>
          <w:u w:val="single"/>
        </w:rPr>
      </w:pPr>
      <w:r>
        <w:rPr>
          <w:rFonts w:ascii="Arial" w:eastAsia="Times New Roman" w:hAnsi="Arial" w:cs="Arial"/>
          <w:color w:val="000000"/>
          <w:sz w:val="24"/>
          <w:szCs w:val="24"/>
          <w:u w:val="single"/>
        </w:rPr>
        <w:t xml:space="preserve">(9)  </w:t>
      </w:r>
      <w:r w:rsidRPr="00783AB1">
        <w:rPr>
          <w:rFonts w:ascii="Arial" w:eastAsia="Times New Roman" w:hAnsi="Arial" w:cs="Arial"/>
          <w:color w:val="000000"/>
          <w:sz w:val="24"/>
          <w:szCs w:val="24"/>
          <w:u w:val="single"/>
        </w:rPr>
        <w:t>Disseminating information and strategies to improve the transition to postsecondary activities of individuals who are members of traditionally unserved and underserved population</w:t>
      </w:r>
      <w:r w:rsidRPr="00542262">
        <w:rPr>
          <w:rFonts w:ascii="Arial" w:hAnsi="Arial"/>
          <w:color w:val="000000" w:themeColor="text1"/>
          <w:sz w:val="24"/>
          <w:u w:val="single"/>
        </w:rPr>
        <w:t>.</w:t>
      </w:r>
    </w:p>
    <w:p w14:paraId="3F1CDF3E" w14:textId="4F4353C1" w:rsidR="00542262" w:rsidRPr="00542262" w:rsidRDefault="00542262" w:rsidP="00542262">
      <w:pPr>
        <w:spacing w:after="240" w:line="240" w:lineRule="exact"/>
        <w:rPr>
          <w:rFonts w:ascii="Arial" w:eastAsia="Calibri" w:hAnsi="Arial" w:cs="Times New Roman"/>
          <w:color w:val="000000"/>
          <w:sz w:val="24"/>
          <w:u w:val="single"/>
        </w:rPr>
      </w:pPr>
      <w:r w:rsidRPr="00542262">
        <w:rPr>
          <w:rFonts w:ascii="Arial" w:eastAsia="Calibri" w:hAnsi="Arial" w:cs="Times New Roman"/>
          <w:color w:val="000000"/>
          <w:sz w:val="24"/>
          <w:u w:val="single"/>
        </w:rPr>
        <w:t xml:space="preserve">(g) </w:t>
      </w:r>
      <w:r>
        <w:rPr>
          <w:rFonts w:ascii="Arial" w:eastAsia="Calibri" w:hAnsi="Arial" w:cs="Times New Roman"/>
          <w:color w:val="000000"/>
          <w:sz w:val="24"/>
          <w:u w:val="single"/>
        </w:rPr>
        <w:t xml:space="preserve"> </w:t>
      </w:r>
      <w:r w:rsidRPr="00542262">
        <w:rPr>
          <w:rFonts w:ascii="Arial" w:eastAsia="Calibri" w:hAnsi="Arial" w:cs="Times New Roman"/>
          <w:b/>
          <w:color w:val="000000"/>
          <w:sz w:val="24"/>
          <w:u w:val="single"/>
        </w:rPr>
        <w:t>Eligible students with disabilities are able to access</w:t>
      </w:r>
      <w:r w:rsidRPr="00542262">
        <w:rPr>
          <w:rFonts w:ascii="Arial" w:eastAsia="Calibri" w:hAnsi="Arial" w:cs="Times New Roman"/>
          <w:color w:val="000000"/>
          <w:sz w:val="24"/>
          <w:u w:val="single"/>
        </w:rPr>
        <w:t xml:space="preserve"> any other VR services needed to participate in pre-employment transition services or other VR services that are unrelated to pre-employment transition services, none of which would be available to them without approved IPEs, these eligible students with disabilities may need certain VR services to fully benefit from pre-employment transition services. By receiving other VR services and supports, along with the pre-employment transition services, enables eligible students with a disability to develop the skills to experience competitive, integrated employment as they leave school and enter the workforce.</w:t>
      </w:r>
    </w:p>
    <w:p w14:paraId="51AD3141" w14:textId="1139DF1F" w:rsidR="00542262" w:rsidRDefault="00542262" w:rsidP="00542262">
      <w:pPr>
        <w:spacing w:after="240" w:line="240" w:lineRule="auto"/>
        <w:ind w:left="450"/>
        <w:rPr>
          <w:rFonts w:ascii="Arial" w:eastAsia="Arial" w:hAnsi="Arial" w:cs="Arial"/>
          <w:sz w:val="24"/>
          <w:szCs w:val="24"/>
          <w:u w:val="single"/>
        </w:rPr>
      </w:pPr>
      <w:r>
        <w:rPr>
          <w:rFonts w:ascii="Arial" w:eastAsia="Arial" w:hAnsi="Arial" w:cs="Arial"/>
          <w:sz w:val="24"/>
          <w:szCs w:val="24"/>
          <w:u w:val="single"/>
        </w:rPr>
        <w:t xml:space="preserve">(1)  </w:t>
      </w:r>
      <w:r w:rsidRPr="00626F82">
        <w:rPr>
          <w:rFonts w:ascii="Arial" w:eastAsia="Arial" w:hAnsi="Arial" w:cs="Arial"/>
          <w:sz w:val="24"/>
          <w:szCs w:val="24"/>
          <w:u w:val="single"/>
        </w:rPr>
        <w:t>Should a student with a disability apply for and is determined eligible and assigned a disability priority category that is closed, they may continue to receive any of the 5 required Pre-ETS services if they had begun to receive at least one Pre-ETS service</w:t>
      </w:r>
      <w:r>
        <w:rPr>
          <w:rFonts w:ascii="Arial" w:eastAsia="Arial" w:hAnsi="Arial" w:cs="Arial"/>
          <w:sz w:val="24"/>
          <w:szCs w:val="24"/>
          <w:u w:val="single"/>
        </w:rPr>
        <w:t xml:space="preserve"> prior to being determined eligible and assignment to a priority category.</w:t>
      </w:r>
      <w:r>
        <w:rPr>
          <w:rFonts w:ascii="Arial" w:eastAsia="Arial" w:hAnsi="Arial" w:cs="Arial"/>
          <w:sz w:val="24"/>
          <w:szCs w:val="24"/>
        </w:rPr>
        <w:t xml:space="preserve"> </w:t>
      </w:r>
      <w:r w:rsidRPr="00626F82">
        <w:rPr>
          <w:rFonts w:ascii="Arial" w:eastAsia="Arial" w:hAnsi="Arial" w:cs="Arial"/>
          <w:sz w:val="24"/>
          <w:szCs w:val="24"/>
          <w:u w:val="single"/>
        </w:rPr>
        <w:t>However, these students may not receive any VR services other than pre-employment transition services until they apply, and are determined eligible, for VR services, and have an approved IPE. (See 612 10.7-25.1 for more information on OOS).</w:t>
      </w:r>
    </w:p>
    <w:p w14:paraId="7C475B62" w14:textId="6F7C5865" w:rsidR="00542262" w:rsidRPr="00626F82" w:rsidRDefault="00542262" w:rsidP="00542262">
      <w:pPr>
        <w:spacing w:after="240" w:line="240" w:lineRule="auto"/>
        <w:ind w:left="450"/>
        <w:rPr>
          <w:rFonts w:ascii="Arial" w:eastAsia="Arial" w:hAnsi="Arial" w:cs="Arial"/>
          <w:sz w:val="24"/>
          <w:szCs w:val="24"/>
          <w:u w:val="single"/>
        </w:rPr>
      </w:pPr>
      <w:r>
        <w:rPr>
          <w:rFonts w:ascii="Arial" w:eastAsia="Arial" w:hAnsi="Arial" w:cs="Arial"/>
          <w:sz w:val="24"/>
          <w:szCs w:val="24"/>
          <w:u w:val="single"/>
        </w:rPr>
        <w:t xml:space="preserve">(2)  </w:t>
      </w:r>
      <w:r w:rsidRPr="00626F82">
        <w:rPr>
          <w:rFonts w:ascii="Arial" w:eastAsia="Arial" w:hAnsi="Arial" w:cs="Arial"/>
          <w:sz w:val="24"/>
          <w:szCs w:val="24"/>
          <w:u w:val="single"/>
        </w:rPr>
        <w:t>Eligible students with disabilities, that is, those students who have applied and been determined eligible for the VR program, are able to receive any VR services, including pre-employment transition services, necessary to assist them in achieving their employment outcome, so long as those services are identified on their IPEs.</w:t>
      </w:r>
    </w:p>
    <w:p w14:paraId="0C9F9719" w14:textId="2AF1E074" w:rsidR="00542262" w:rsidRDefault="00542262" w:rsidP="00542262">
      <w:pPr>
        <w:shd w:val="clear" w:color="auto" w:fill="FFFFFF"/>
        <w:spacing w:before="100" w:beforeAutospacing="1" w:after="240" w:line="240" w:lineRule="exact"/>
        <w:ind w:left="360"/>
        <w:rPr>
          <w:rFonts w:ascii="Arial" w:hAnsi="Arial"/>
          <w:color w:val="000000" w:themeColor="text1"/>
          <w:sz w:val="24"/>
        </w:rPr>
        <w:sectPr w:rsidR="00542262" w:rsidSect="00DA2F1B">
          <w:pgSz w:w="12240" w:h="15840"/>
          <w:pgMar w:top="1440" w:right="1350" w:bottom="1152" w:left="1080" w:header="720" w:footer="720" w:gutter="0"/>
          <w:lnNumType w:countBy="1" w:restart="newSection"/>
          <w:cols w:space="720"/>
          <w:noEndnote/>
          <w:titlePg/>
          <w:docGrid w:linePitch="326"/>
        </w:sectPr>
      </w:pPr>
    </w:p>
    <w:p w14:paraId="4C58F016" w14:textId="6D9F1403" w:rsidR="0058720A" w:rsidRPr="007A1CE2" w:rsidRDefault="0058720A" w:rsidP="0058720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76" w:name="_Hlk181375853"/>
      <w:bookmarkStart w:id="77" w:name="_Hlk180437002"/>
      <w:r w:rsidRPr="007A1CE2">
        <w:rPr>
          <w:rFonts w:ascii="Arial" w:eastAsia="Times New Roman" w:hAnsi="Arial" w:cs="Arial"/>
          <w:b/>
          <w:bCs/>
          <w:snapToGrid w:val="0"/>
          <w:color w:val="000000" w:themeColor="text1"/>
          <w:sz w:val="24"/>
          <w:szCs w:val="24"/>
        </w:rPr>
        <w:lastRenderedPageBreak/>
        <w:t>612:10-7-245.  Definitions [AMENDED]</w:t>
      </w:r>
      <w:bookmarkEnd w:id="76"/>
    </w:p>
    <w:bookmarkEnd w:id="77"/>
    <w:p w14:paraId="0AFF6126" w14:textId="77777777" w:rsidR="0058720A" w:rsidRPr="007A1CE2" w:rsidRDefault="0058720A" w:rsidP="0058720A">
      <w:pPr>
        <w:spacing w:after="240" w:line="240" w:lineRule="exact"/>
        <w:ind w:firstLine="432"/>
        <w:rPr>
          <w:rFonts w:ascii="Arial" w:hAnsi="Arial"/>
          <w:color w:val="000000" w:themeColor="text1"/>
          <w:sz w:val="24"/>
        </w:rPr>
      </w:pPr>
      <w:r w:rsidRPr="007A1CE2">
        <w:rPr>
          <w:rFonts w:ascii="Arial" w:hAnsi="Arial"/>
          <w:color w:val="000000" w:themeColor="text1"/>
          <w:sz w:val="24"/>
        </w:rPr>
        <w:t>The following words and terms, when used in this Part, shall have the following meaning, unless the context clearly indicates otherwise:</w:t>
      </w:r>
    </w:p>
    <w:p w14:paraId="023EAA87" w14:textId="1AA8C200" w:rsidR="0058720A" w:rsidRPr="007A1CE2" w:rsidRDefault="0058720A" w:rsidP="0058720A">
      <w:pPr>
        <w:spacing w:after="240" w:line="240" w:lineRule="exact"/>
        <w:ind w:firstLine="432"/>
        <w:rPr>
          <w:rFonts w:ascii="Arial" w:hAnsi="Arial"/>
          <w:color w:val="000000" w:themeColor="text1"/>
          <w:sz w:val="24"/>
        </w:rPr>
      </w:pPr>
      <w:r w:rsidRPr="007A1CE2">
        <w:rPr>
          <w:rFonts w:ascii="Arial" w:hAnsi="Arial"/>
          <w:b/>
          <w:bCs/>
          <w:color w:val="000000" w:themeColor="text1"/>
          <w:sz w:val="24"/>
        </w:rPr>
        <w:t>"Employer Work Study</w:t>
      </w:r>
      <w:r w:rsidR="007A1CE2" w:rsidRPr="007A1CE2">
        <w:rPr>
          <w:rFonts w:ascii="Arial" w:hAnsi="Arial"/>
          <w:b/>
          <w:bCs/>
          <w:color w:val="000000" w:themeColor="text1"/>
          <w:sz w:val="24"/>
          <w:u w:val="single"/>
        </w:rPr>
        <w:t>" or</w:t>
      </w:r>
      <w:r w:rsidRPr="007A1CE2">
        <w:rPr>
          <w:rFonts w:ascii="Arial" w:hAnsi="Arial"/>
          <w:b/>
          <w:bCs/>
          <w:color w:val="000000" w:themeColor="text1"/>
          <w:sz w:val="24"/>
          <w:u w:val="single"/>
        </w:rPr>
        <w:t xml:space="preserve"> </w:t>
      </w:r>
      <w:r w:rsidR="007A1CE2" w:rsidRPr="007A1CE2">
        <w:rPr>
          <w:rFonts w:ascii="Arial" w:hAnsi="Arial"/>
          <w:b/>
          <w:bCs/>
          <w:color w:val="000000" w:themeColor="text1"/>
          <w:sz w:val="24"/>
          <w:u w:val="single"/>
        </w:rPr>
        <w:t>"</w:t>
      </w:r>
      <w:r w:rsidRPr="007A1CE2">
        <w:rPr>
          <w:rFonts w:ascii="Arial" w:hAnsi="Arial"/>
          <w:b/>
          <w:bCs/>
          <w:color w:val="000000" w:themeColor="text1"/>
          <w:sz w:val="24"/>
        </w:rPr>
        <w:t>(EWS)"</w:t>
      </w:r>
      <w:r w:rsidRPr="007A1CE2">
        <w:rPr>
          <w:rFonts w:ascii="Arial" w:hAnsi="Arial"/>
          <w:color w:val="000000" w:themeColor="text1"/>
          <w:sz w:val="24"/>
        </w:rPr>
        <w:t xml:space="preserve"> </w:t>
      </w:r>
      <w:r w:rsidRPr="007A1CE2">
        <w:rPr>
          <w:rFonts w:ascii="Arial" w:hAnsi="Arial"/>
          <w:color w:val="000000" w:themeColor="text1"/>
          <w:sz w:val="24"/>
          <w:u w:val="single"/>
        </w:rPr>
        <w:t>means</w:t>
      </w:r>
      <w:r w:rsidR="007A1CE2">
        <w:rPr>
          <w:rFonts w:ascii="Arial" w:hAnsi="Arial"/>
          <w:color w:val="000000" w:themeColor="text1"/>
          <w:sz w:val="24"/>
          <w:u w:val="single"/>
        </w:rPr>
        <w:t xml:space="preserve"> a program that</w:t>
      </w:r>
      <w:r w:rsidRPr="007A1CE2">
        <w:rPr>
          <w:rFonts w:ascii="Arial" w:hAnsi="Arial"/>
          <w:color w:val="000000" w:themeColor="text1"/>
          <w:sz w:val="24"/>
        </w:rPr>
        <w:t xml:space="preserve"> allows </w:t>
      </w:r>
      <w:r w:rsidR="007A1CE2">
        <w:rPr>
          <w:rFonts w:ascii="Arial" w:hAnsi="Arial"/>
          <w:color w:val="000000" w:themeColor="text1"/>
          <w:sz w:val="24"/>
          <w:u w:val="single"/>
        </w:rPr>
        <w:t>youth or</w:t>
      </w:r>
      <w:r w:rsidR="007A1CE2">
        <w:rPr>
          <w:rFonts w:ascii="Arial" w:hAnsi="Arial"/>
          <w:color w:val="000000" w:themeColor="text1"/>
          <w:sz w:val="24"/>
        </w:rPr>
        <w:t xml:space="preserve"> </w:t>
      </w:r>
      <w:r w:rsidRPr="007A1CE2">
        <w:rPr>
          <w:rFonts w:ascii="Arial" w:hAnsi="Arial"/>
          <w:color w:val="000000" w:themeColor="text1"/>
          <w:sz w:val="24"/>
        </w:rPr>
        <w:t xml:space="preserve">students with disabilities employment experience in part-time jobs in the community with the employers paying the wages/salary(ies). In this instance, the </w:t>
      </w:r>
      <w:r w:rsidR="007A1CE2">
        <w:rPr>
          <w:rFonts w:ascii="Arial" w:hAnsi="Arial"/>
          <w:color w:val="000000" w:themeColor="text1"/>
          <w:sz w:val="24"/>
          <w:u w:val="single"/>
        </w:rPr>
        <w:t>youth or</w:t>
      </w:r>
      <w:r w:rsidR="007A1CE2">
        <w:rPr>
          <w:rFonts w:ascii="Arial" w:hAnsi="Arial"/>
          <w:color w:val="000000" w:themeColor="text1"/>
          <w:sz w:val="24"/>
        </w:rPr>
        <w:t xml:space="preserve"> </w:t>
      </w:r>
      <w:r w:rsidRPr="007A1CE2">
        <w:rPr>
          <w:rFonts w:ascii="Arial" w:hAnsi="Arial"/>
          <w:color w:val="000000" w:themeColor="text1"/>
          <w:sz w:val="24"/>
        </w:rPr>
        <w:t>students are employees of the community employers, and DRS does not reimburse the employers for the wages/salary(ies).</w:t>
      </w:r>
    </w:p>
    <w:p w14:paraId="3920A79A" w14:textId="77777777" w:rsidR="0058720A" w:rsidRPr="007A1CE2" w:rsidRDefault="0058720A" w:rsidP="0058720A">
      <w:pPr>
        <w:spacing w:after="240" w:line="240" w:lineRule="exact"/>
        <w:ind w:firstLine="432"/>
        <w:rPr>
          <w:rFonts w:ascii="Arial" w:hAnsi="Arial"/>
          <w:color w:val="000000" w:themeColor="text1"/>
          <w:sz w:val="24"/>
        </w:rPr>
      </w:pPr>
      <w:r w:rsidRPr="007A1CE2">
        <w:rPr>
          <w:rFonts w:ascii="Arial" w:hAnsi="Arial"/>
          <w:b/>
          <w:bCs/>
          <w:color w:val="000000" w:themeColor="text1"/>
          <w:sz w:val="24"/>
        </w:rPr>
        <w:t>"FLSA"</w:t>
      </w:r>
      <w:r w:rsidRPr="007A1CE2">
        <w:rPr>
          <w:rFonts w:ascii="Arial" w:hAnsi="Arial"/>
          <w:color w:val="000000" w:themeColor="text1"/>
          <w:sz w:val="24"/>
        </w:rPr>
        <w:t xml:space="preserve"> means the Fair Labor Standards Act which sets forth labor standards and protections as enforced by the U.S. Department of Labor. </w:t>
      </w:r>
    </w:p>
    <w:p w14:paraId="34CA9F62" w14:textId="77777777" w:rsidR="0058720A" w:rsidRPr="007A1CE2" w:rsidRDefault="0058720A" w:rsidP="0058720A">
      <w:pPr>
        <w:spacing w:after="240" w:line="240" w:lineRule="exact"/>
        <w:ind w:firstLine="432"/>
        <w:rPr>
          <w:rFonts w:ascii="Arial" w:hAnsi="Arial"/>
          <w:color w:val="000000" w:themeColor="text1"/>
          <w:sz w:val="24"/>
        </w:rPr>
      </w:pPr>
      <w:r w:rsidRPr="007A1CE2">
        <w:rPr>
          <w:rFonts w:ascii="Arial" w:hAnsi="Arial"/>
          <w:b/>
          <w:bCs/>
          <w:color w:val="000000" w:themeColor="text1"/>
          <w:sz w:val="24"/>
        </w:rPr>
        <w:t>"IDEA"</w:t>
      </w:r>
      <w:r w:rsidRPr="007A1CE2">
        <w:rPr>
          <w:rFonts w:ascii="Arial" w:hAnsi="Arial"/>
          <w:color w:val="000000" w:themeColor="text1"/>
          <w:sz w:val="24"/>
        </w:rPr>
        <w:t xml:space="preserve"> means the Individuals with Disabilities Education Act, P.L. 101-476 which ensures the rights and protections of children with disabilities and their parents being served by public education agencies through special education services and on an individualized education program (IEP). </w:t>
      </w:r>
    </w:p>
    <w:p w14:paraId="5C513450" w14:textId="77777777" w:rsidR="0058720A" w:rsidRPr="007A1CE2" w:rsidRDefault="0058720A" w:rsidP="0058720A">
      <w:pPr>
        <w:spacing w:after="240" w:line="240" w:lineRule="exact"/>
        <w:ind w:firstLine="432"/>
        <w:rPr>
          <w:rFonts w:ascii="Arial" w:hAnsi="Arial"/>
          <w:color w:val="000000" w:themeColor="text1"/>
          <w:sz w:val="24"/>
        </w:rPr>
      </w:pPr>
      <w:r w:rsidRPr="007A1CE2">
        <w:rPr>
          <w:rFonts w:ascii="Arial" w:hAnsi="Arial"/>
          <w:b/>
          <w:bCs/>
          <w:color w:val="000000" w:themeColor="text1"/>
          <w:sz w:val="24"/>
        </w:rPr>
        <w:t>"IEP"</w:t>
      </w:r>
      <w:r w:rsidRPr="007A1CE2">
        <w:rPr>
          <w:rFonts w:ascii="Arial" w:hAnsi="Arial"/>
          <w:color w:val="000000" w:themeColor="text1"/>
          <w:sz w:val="24"/>
        </w:rPr>
        <w:t xml:space="preserve"> means Individualized Education Program. This is an educational document developed on an annual basis that documents the educational and transition goals students are working toward each year in grades PK-12.</w:t>
      </w:r>
    </w:p>
    <w:p w14:paraId="3250C65E" w14:textId="77777777" w:rsidR="0058720A" w:rsidRPr="007A1CE2" w:rsidRDefault="0058720A" w:rsidP="0058720A">
      <w:pPr>
        <w:spacing w:after="240" w:line="240" w:lineRule="exact"/>
        <w:ind w:firstLine="432"/>
        <w:rPr>
          <w:rFonts w:ascii="Arial" w:hAnsi="Arial"/>
          <w:color w:val="000000" w:themeColor="text1"/>
          <w:sz w:val="24"/>
        </w:rPr>
      </w:pPr>
      <w:r w:rsidRPr="007A1CE2">
        <w:rPr>
          <w:rFonts w:ascii="Arial" w:hAnsi="Arial"/>
          <w:b/>
          <w:bCs/>
          <w:color w:val="000000" w:themeColor="text1"/>
          <w:sz w:val="24"/>
        </w:rPr>
        <w:t>"LEA"</w:t>
      </w:r>
      <w:r w:rsidRPr="007A1CE2">
        <w:rPr>
          <w:rFonts w:ascii="Arial" w:hAnsi="Arial"/>
          <w:color w:val="000000" w:themeColor="text1"/>
          <w:sz w:val="24"/>
        </w:rPr>
        <w:t xml:space="preserve"> means Local Educational Agency, or local school district.</w:t>
      </w:r>
    </w:p>
    <w:p w14:paraId="5FD6CDCD" w14:textId="48C8B317" w:rsidR="0058720A" w:rsidRPr="007A1CE2" w:rsidRDefault="0058720A" w:rsidP="0058720A">
      <w:pPr>
        <w:spacing w:after="240" w:line="240" w:lineRule="exact"/>
        <w:ind w:firstLine="432"/>
        <w:rPr>
          <w:rFonts w:ascii="Arial" w:hAnsi="Arial"/>
          <w:color w:val="000000" w:themeColor="text1"/>
          <w:sz w:val="24"/>
        </w:rPr>
      </w:pPr>
      <w:r w:rsidRPr="007A1CE2">
        <w:rPr>
          <w:rFonts w:ascii="Arial" w:hAnsi="Arial"/>
          <w:b/>
          <w:bCs/>
          <w:color w:val="000000" w:themeColor="text1"/>
          <w:sz w:val="24"/>
        </w:rPr>
        <w:t>"School Work Study</w:t>
      </w:r>
      <w:r w:rsidR="007A1CE2" w:rsidRPr="007A1CE2">
        <w:rPr>
          <w:rFonts w:ascii="Arial" w:hAnsi="Arial"/>
          <w:b/>
          <w:bCs/>
          <w:color w:val="000000" w:themeColor="text1"/>
          <w:sz w:val="24"/>
          <w:u w:val="single"/>
        </w:rPr>
        <w:t>" or "</w:t>
      </w:r>
      <w:r w:rsidRPr="007A1CE2">
        <w:rPr>
          <w:rFonts w:ascii="Arial" w:hAnsi="Arial"/>
          <w:b/>
          <w:bCs/>
          <w:color w:val="000000" w:themeColor="text1"/>
          <w:sz w:val="24"/>
        </w:rPr>
        <w:t>(SWS)"</w:t>
      </w:r>
      <w:r w:rsidRPr="007A1CE2">
        <w:rPr>
          <w:rFonts w:ascii="Arial" w:hAnsi="Arial"/>
          <w:color w:val="000000" w:themeColor="text1"/>
          <w:sz w:val="24"/>
        </w:rPr>
        <w:t xml:space="preserve"> </w:t>
      </w:r>
      <w:r w:rsidR="007A1CE2">
        <w:rPr>
          <w:rFonts w:ascii="Arial" w:hAnsi="Arial"/>
          <w:color w:val="000000" w:themeColor="text1"/>
          <w:sz w:val="24"/>
          <w:u w:val="single"/>
        </w:rPr>
        <w:t>means a program that</w:t>
      </w:r>
      <w:r w:rsidR="007A1CE2">
        <w:rPr>
          <w:rFonts w:ascii="Arial" w:hAnsi="Arial"/>
          <w:color w:val="000000" w:themeColor="text1"/>
          <w:sz w:val="24"/>
        </w:rPr>
        <w:t xml:space="preserve"> </w:t>
      </w:r>
      <w:r w:rsidRPr="007A1CE2">
        <w:rPr>
          <w:rFonts w:ascii="Arial" w:hAnsi="Arial"/>
          <w:color w:val="000000" w:themeColor="text1"/>
          <w:sz w:val="24"/>
        </w:rPr>
        <w:t xml:space="preserve">allows </w:t>
      </w:r>
      <w:r w:rsidR="007A1CE2">
        <w:rPr>
          <w:rFonts w:ascii="Arial" w:hAnsi="Arial"/>
          <w:color w:val="000000" w:themeColor="text1"/>
          <w:sz w:val="24"/>
          <w:u w:val="single"/>
        </w:rPr>
        <w:t>youth or</w:t>
      </w:r>
      <w:r w:rsidR="007A1CE2">
        <w:rPr>
          <w:rFonts w:ascii="Arial" w:hAnsi="Arial"/>
          <w:color w:val="000000" w:themeColor="text1"/>
          <w:sz w:val="24"/>
        </w:rPr>
        <w:t xml:space="preserve"> </w:t>
      </w:r>
      <w:r w:rsidRPr="007A1CE2">
        <w:rPr>
          <w:rFonts w:ascii="Arial" w:hAnsi="Arial"/>
          <w:color w:val="000000" w:themeColor="text1"/>
          <w:sz w:val="24"/>
        </w:rPr>
        <w:t xml:space="preserve">students with disabilities to work on the school campus. The </w:t>
      </w:r>
      <w:r w:rsidR="007A1CE2">
        <w:rPr>
          <w:rFonts w:ascii="Arial" w:hAnsi="Arial"/>
          <w:color w:val="000000" w:themeColor="text1"/>
          <w:sz w:val="24"/>
          <w:u w:val="single"/>
        </w:rPr>
        <w:t>youth or</w:t>
      </w:r>
      <w:r w:rsidR="007A1CE2" w:rsidRPr="007A1CE2">
        <w:rPr>
          <w:rFonts w:ascii="Arial" w:hAnsi="Arial"/>
          <w:color w:val="000000" w:themeColor="text1"/>
          <w:sz w:val="24"/>
        </w:rPr>
        <w:t xml:space="preserve"> </w:t>
      </w:r>
      <w:r w:rsidRPr="007A1CE2">
        <w:rPr>
          <w:rFonts w:ascii="Arial" w:hAnsi="Arial"/>
          <w:color w:val="000000" w:themeColor="text1"/>
          <w:sz w:val="24"/>
        </w:rPr>
        <w:t xml:space="preserve">students are supervised or closely monitored by school personnel, and the school pays the </w:t>
      </w:r>
      <w:r w:rsidR="007A1CE2">
        <w:rPr>
          <w:rFonts w:ascii="Arial" w:hAnsi="Arial"/>
          <w:color w:val="000000" w:themeColor="text1"/>
          <w:sz w:val="24"/>
          <w:u w:val="single"/>
        </w:rPr>
        <w:t>youth or</w:t>
      </w:r>
      <w:r w:rsidR="007A1CE2" w:rsidRPr="007A1CE2">
        <w:rPr>
          <w:rFonts w:ascii="Arial" w:hAnsi="Arial"/>
          <w:color w:val="000000" w:themeColor="text1"/>
          <w:sz w:val="24"/>
        </w:rPr>
        <w:t xml:space="preserve"> </w:t>
      </w:r>
      <w:r w:rsidRPr="007A1CE2">
        <w:rPr>
          <w:rFonts w:ascii="Arial" w:hAnsi="Arial"/>
          <w:color w:val="000000" w:themeColor="text1"/>
          <w:sz w:val="24"/>
        </w:rPr>
        <w:t xml:space="preserve">students a stipend with DRS making reimbursement to the school for that payment. The stipend is not a wage/salary. The school maintains liability for the </w:t>
      </w:r>
      <w:r w:rsidR="007A1CE2">
        <w:rPr>
          <w:rFonts w:ascii="Arial" w:hAnsi="Arial"/>
          <w:color w:val="000000" w:themeColor="text1"/>
          <w:sz w:val="24"/>
          <w:u w:val="single"/>
        </w:rPr>
        <w:t>youth or</w:t>
      </w:r>
      <w:r w:rsidR="007A1CE2" w:rsidRPr="007A1CE2">
        <w:rPr>
          <w:rFonts w:ascii="Arial" w:hAnsi="Arial"/>
          <w:color w:val="000000" w:themeColor="text1"/>
          <w:sz w:val="24"/>
        </w:rPr>
        <w:t xml:space="preserve"> </w:t>
      </w:r>
      <w:r w:rsidRPr="007A1CE2">
        <w:rPr>
          <w:rFonts w:ascii="Arial" w:hAnsi="Arial"/>
          <w:color w:val="000000" w:themeColor="text1"/>
          <w:sz w:val="24"/>
        </w:rPr>
        <w:t>students while working on campus.</w:t>
      </w:r>
    </w:p>
    <w:p w14:paraId="4EA22084" w14:textId="77777777" w:rsidR="0058720A" w:rsidRPr="007A1CE2" w:rsidRDefault="0058720A" w:rsidP="0058720A">
      <w:pPr>
        <w:spacing w:after="240" w:line="240" w:lineRule="exact"/>
        <w:ind w:firstLine="432"/>
        <w:rPr>
          <w:rFonts w:ascii="Arial" w:hAnsi="Arial"/>
          <w:color w:val="000000" w:themeColor="text1"/>
          <w:sz w:val="24"/>
        </w:rPr>
      </w:pPr>
      <w:r w:rsidRPr="007A1CE2">
        <w:rPr>
          <w:rFonts w:ascii="Arial" w:hAnsi="Arial"/>
          <w:b/>
          <w:bCs/>
          <w:color w:val="000000" w:themeColor="text1"/>
          <w:sz w:val="24"/>
        </w:rPr>
        <w:t>"SDE"</w:t>
      </w:r>
      <w:r w:rsidRPr="007A1CE2">
        <w:rPr>
          <w:rFonts w:ascii="Arial" w:hAnsi="Arial"/>
          <w:color w:val="000000" w:themeColor="text1"/>
          <w:sz w:val="24"/>
        </w:rPr>
        <w:t xml:space="preserve"> means State Department of Education.</w:t>
      </w:r>
    </w:p>
    <w:p w14:paraId="3CC64923" w14:textId="1FBD8C57" w:rsidR="0058720A" w:rsidRPr="007A1CE2" w:rsidRDefault="0058720A" w:rsidP="0058720A">
      <w:pPr>
        <w:spacing w:after="240" w:line="240" w:lineRule="exact"/>
        <w:ind w:firstLine="432"/>
        <w:rPr>
          <w:rFonts w:ascii="Arial" w:hAnsi="Arial"/>
          <w:color w:val="000000" w:themeColor="text1"/>
          <w:sz w:val="24"/>
        </w:rPr>
      </w:pPr>
      <w:r w:rsidRPr="007A1CE2">
        <w:rPr>
          <w:rFonts w:ascii="Arial" w:hAnsi="Arial"/>
          <w:b/>
          <w:bCs/>
          <w:color w:val="000000" w:themeColor="text1"/>
          <w:sz w:val="24"/>
        </w:rPr>
        <w:t>"SECTION 504 Plan"</w:t>
      </w:r>
      <w:r w:rsidRPr="007A1CE2">
        <w:rPr>
          <w:rFonts w:ascii="Arial" w:hAnsi="Arial"/>
          <w:color w:val="000000" w:themeColor="text1"/>
          <w:sz w:val="24"/>
        </w:rPr>
        <w:t xml:space="preserve"> </w:t>
      </w:r>
      <w:r w:rsidRPr="007A1CE2">
        <w:rPr>
          <w:rFonts w:ascii="Arial" w:hAnsi="Arial"/>
          <w:strike/>
          <w:color w:val="000000" w:themeColor="text1"/>
          <w:sz w:val="24"/>
        </w:rPr>
        <w:t>is</w:t>
      </w:r>
      <w:r w:rsidRPr="007A1CE2">
        <w:rPr>
          <w:rFonts w:ascii="Arial" w:hAnsi="Arial"/>
          <w:color w:val="000000" w:themeColor="text1"/>
          <w:sz w:val="24"/>
        </w:rPr>
        <w:t xml:space="preserve"> </w:t>
      </w:r>
      <w:r w:rsidR="007A1CE2">
        <w:rPr>
          <w:rFonts w:ascii="Arial" w:hAnsi="Arial"/>
          <w:color w:val="000000" w:themeColor="text1"/>
          <w:sz w:val="24"/>
          <w:u w:val="single"/>
        </w:rPr>
        <w:t>means</w:t>
      </w:r>
      <w:r w:rsidR="007A1CE2">
        <w:rPr>
          <w:rFonts w:ascii="Arial" w:hAnsi="Arial"/>
          <w:color w:val="000000" w:themeColor="text1"/>
          <w:sz w:val="24"/>
        </w:rPr>
        <w:t xml:space="preserve"> </w:t>
      </w:r>
      <w:r w:rsidRPr="007A1CE2">
        <w:rPr>
          <w:rFonts w:ascii="Arial" w:hAnsi="Arial"/>
          <w:color w:val="000000" w:themeColor="text1"/>
          <w:sz w:val="24"/>
        </w:rPr>
        <w:t>a plan designed as a protection for</w:t>
      </w:r>
      <w:r w:rsidR="007A1CE2" w:rsidRPr="007A1CE2">
        <w:rPr>
          <w:rFonts w:ascii="Arial" w:hAnsi="Arial"/>
          <w:color w:val="000000" w:themeColor="text1"/>
          <w:sz w:val="24"/>
          <w:u w:val="single"/>
        </w:rPr>
        <w:t xml:space="preserve"> </w:t>
      </w:r>
      <w:r w:rsidR="007A1CE2">
        <w:rPr>
          <w:rFonts w:ascii="Arial" w:hAnsi="Arial"/>
          <w:color w:val="000000" w:themeColor="text1"/>
          <w:sz w:val="24"/>
          <w:u w:val="single"/>
        </w:rPr>
        <w:t>youth or</w:t>
      </w:r>
      <w:r w:rsidR="007A1CE2" w:rsidRPr="007A1CE2">
        <w:rPr>
          <w:rFonts w:ascii="Arial" w:hAnsi="Arial"/>
          <w:color w:val="000000" w:themeColor="text1"/>
          <w:sz w:val="24"/>
        </w:rPr>
        <w:t xml:space="preserve"> </w:t>
      </w:r>
      <w:r w:rsidRPr="007A1CE2">
        <w:rPr>
          <w:rFonts w:ascii="Arial" w:hAnsi="Arial"/>
          <w:color w:val="000000" w:themeColor="text1"/>
          <w:sz w:val="24"/>
        </w:rPr>
        <w:t xml:space="preserve">students with disabilities who may not be considered eligible for special education under the IDEA in compliance with Section 504 of the Rehabilitation Act of 1973 as amended. </w:t>
      </w:r>
    </w:p>
    <w:p w14:paraId="1DF08DBF" w14:textId="7C482C6C" w:rsidR="0058720A" w:rsidRPr="007A1CE2" w:rsidRDefault="0058720A" w:rsidP="0058720A">
      <w:pPr>
        <w:spacing w:after="240" w:line="240" w:lineRule="exact"/>
        <w:ind w:firstLine="432"/>
        <w:rPr>
          <w:rFonts w:ascii="Arial" w:hAnsi="Arial"/>
          <w:color w:val="000000" w:themeColor="text1"/>
          <w:sz w:val="24"/>
        </w:rPr>
      </w:pPr>
      <w:r w:rsidRPr="007A1CE2">
        <w:rPr>
          <w:rFonts w:ascii="Arial" w:hAnsi="Arial"/>
          <w:b/>
          <w:bCs/>
          <w:color w:val="000000" w:themeColor="text1"/>
          <w:sz w:val="24"/>
        </w:rPr>
        <w:t>"Teacher coordinator"</w:t>
      </w:r>
      <w:r w:rsidRPr="007A1CE2">
        <w:rPr>
          <w:rFonts w:ascii="Arial" w:hAnsi="Arial"/>
          <w:color w:val="000000" w:themeColor="text1"/>
          <w:sz w:val="24"/>
        </w:rPr>
        <w:t xml:space="preserve"> means a teacher employed by a school who is released as part of her </w:t>
      </w:r>
      <w:r w:rsidRPr="007A1CE2">
        <w:rPr>
          <w:rFonts w:ascii="Arial" w:hAnsi="Arial"/>
          <w:strike/>
          <w:color w:val="000000" w:themeColor="text1"/>
          <w:sz w:val="24"/>
        </w:rPr>
        <w:t>work day</w:t>
      </w:r>
      <w:r w:rsidRPr="007A1CE2">
        <w:rPr>
          <w:rFonts w:ascii="Arial" w:hAnsi="Arial"/>
          <w:color w:val="000000" w:themeColor="text1"/>
          <w:sz w:val="24"/>
        </w:rPr>
        <w:t xml:space="preserve"> </w:t>
      </w:r>
      <w:r w:rsidR="007A1CE2">
        <w:rPr>
          <w:rFonts w:ascii="Arial" w:hAnsi="Arial"/>
          <w:color w:val="000000" w:themeColor="text1"/>
          <w:sz w:val="24"/>
          <w:u w:val="single"/>
        </w:rPr>
        <w:t>workday</w:t>
      </w:r>
      <w:r w:rsidR="007A1CE2">
        <w:rPr>
          <w:rFonts w:ascii="Arial" w:hAnsi="Arial"/>
          <w:color w:val="000000" w:themeColor="text1"/>
          <w:sz w:val="24"/>
        </w:rPr>
        <w:t xml:space="preserve"> </w:t>
      </w:r>
      <w:r w:rsidRPr="007A1CE2">
        <w:rPr>
          <w:rFonts w:ascii="Arial" w:hAnsi="Arial"/>
          <w:color w:val="000000" w:themeColor="text1"/>
          <w:sz w:val="24"/>
        </w:rPr>
        <w:t xml:space="preserve">and responsible for working with </w:t>
      </w:r>
      <w:r w:rsidRPr="007A1CE2">
        <w:rPr>
          <w:rFonts w:ascii="Arial" w:hAnsi="Arial"/>
          <w:strike/>
          <w:color w:val="000000" w:themeColor="text1"/>
          <w:sz w:val="24"/>
        </w:rPr>
        <w:t>DVR/SBVI</w:t>
      </w:r>
      <w:r w:rsidRPr="007A1CE2">
        <w:rPr>
          <w:rFonts w:ascii="Arial" w:hAnsi="Arial"/>
          <w:color w:val="000000" w:themeColor="text1"/>
          <w:sz w:val="24"/>
        </w:rPr>
        <w:t xml:space="preserve"> </w:t>
      </w:r>
      <w:r w:rsidRPr="007A1CE2">
        <w:rPr>
          <w:rFonts w:ascii="Arial" w:hAnsi="Arial"/>
          <w:color w:val="000000" w:themeColor="text1"/>
          <w:sz w:val="24"/>
          <w:u w:val="single"/>
        </w:rPr>
        <w:t>DVR/DSBVI</w:t>
      </w:r>
      <w:r w:rsidRPr="007A1CE2">
        <w:rPr>
          <w:rFonts w:ascii="Arial" w:hAnsi="Arial"/>
          <w:color w:val="000000" w:themeColor="text1"/>
          <w:sz w:val="24"/>
        </w:rPr>
        <w:t xml:space="preserve"> counselors and students eligible for the Transition from School to Work Program. </w:t>
      </w:r>
    </w:p>
    <w:p w14:paraId="3CEF4430" w14:textId="77777777" w:rsidR="007A37A8" w:rsidRPr="007A37A8" w:rsidRDefault="007A37A8" w:rsidP="007A37A8">
      <w:pPr>
        <w:spacing w:after="240" w:line="240" w:lineRule="exact"/>
        <w:ind w:firstLine="432"/>
        <w:rPr>
          <w:rFonts w:ascii="Arial" w:hAnsi="Arial"/>
          <w:sz w:val="24"/>
          <w:u w:val="single"/>
        </w:rPr>
      </w:pPr>
      <w:r w:rsidRPr="007A37A8">
        <w:rPr>
          <w:rFonts w:ascii="Arial" w:hAnsi="Arial"/>
          <w:b/>
          <w:bCs/>
          <w:sz w:val="24"/>
          <w:u w:val="single"/>
        </w:rPr>
        <w:t>"Transition services"</w:t>
      </w:r>
      <w:r w:rsidRPr="007A37A8">
        <w:rPr>
          <w:rFonts w:ascii="Arial" w:hAnsi="Arial"/>
          <w:b/>
          <w:sz w:val="24"/>
          <w:u w:val="single"/>
        </w:rPr>
        <w:t xml:space="preserve"> </w:t>
      </w:r>
      <w:r w:rsidRPr="007A37A8">
        <w:rPr>
          <w:rFonts w:ascii="Arial" w:hAnsi="Arial"/>
          <w:sz w:val="24"/>
          <w:u w:val="single"/>
        </w:rPr>
        <w:t>means, for a student or a youth with a disability, a coordinated set of activities designed within an outcome-oriented process that promotes movement from school to post-school activities, including postsecondary education, vocational training, competitive integrated employment, supported employment, continuing and adult education, adult services, independent living, or community participation. Transition services are based upon the individual student's or youth</w:t>
      </w:r>
      <w:r w:rsidRPr="007A37A8">
        <w:rPr>
          <w:rFonts w:ascii="Arial" w:eastAsia="Times New Roman" w:hAnsi="Arial" w:cs="Arial"/>
          <w:sz w:val="24"/>
          <w:szCs w:val="24"/>
          <w:u w:val="single"/>
        </w:rPr>
        <w:t>'</w:t>
      </w:r>
      <w:r w:rsidRPr="007A37A8">
        <w:rPr>
          <w:rFonts w:ascii="Arial" w:hAnsi="Arial"/>
          <w:sz w:val="24"/>
          <w:u w:val="single"/>
        </w:rPr>
        <w:t>s needs, preferences and interests; including instruction, community experiences, the development of employment and other post-school adult living objectives, and, if appropriate, acquisition of daily living skills and functional vocational evaluation; that promote or facilitate the achievement of the employment outcome identified in the student's or youth</w:t>
      </w:r>
      <w:r w:rsidRPr="007A37A8">
        <w:rPr>
          <w:rFonts w:ascii="Arial" w:eastAsia="Times New Roman" w:hAnsi="Arial" w:cs="Arial"/>
          <w:sz w:val="24"/>
          <w:szCs w:val="24"/>
          <w:u w:val="single"/>
        </w:rPr>
        <w:t>'</w:t>
      </w:r>
      <w:r w:rsidRPr="007A37A8">
        <w:rPr>
          <w:rFonts w:ascii="Arial" w:hAnsi="Arial"/>
          <w:sz w:val="24"/>
          <w:u w:val="single"/>
        </w:rPr>
        <w:t>s individualized plan for employment (IPE); and including outreach to and engagement of the parents, or, as appropriate, the representative of such a student or youth with a disability.</w:t>
      </w:r>
    </w:p>
    <w:p w14:paraId="307A9D8C" w14:textId="6A9424C3" w:rsidR="0058720A" w:rsidRPr="007A1CE2" w:rsidRDefault="0058720A" w:rsidP="0058720A">
      <w:pPr>
        <w:spacing w:after="240" w:line="240" w:lineRule="exact"/>
        <w:ind w:firstLine="432"/>
        <w:rPr>
          <w:rFonts w:ascii="Arial" w:hAnsi="Arial"/>
          <w:color w:val="000000" w:themeColor="text1"/>
          <w:sz w:val="24"/>
        </w:rPr>
      </w:pPr>
      <w:r w:rsidRPr="007A1CE2">
        <w:rPr>
          <w:rFonts w:ascii="Arial" w:hAnsi="Arial"/>
          <w:b/>
          <w:bCs/>
          <w:color w:val="000000" w:themeColor="text1"/>
          <w:sz w:val="24"/>
        </w:rPr>
        <w:lastRenderedPageBreak/>
        <w:t>"Trial Work"</w:t>
      </w:r>
      <w:r w:rsidRPr="007A1CE2">
        <w:rPr>
          <w:rFonts w:ascii="Arial" w:hAnsi="Arial"/>
          <w:color w:val="000000" w:themeColor="text1"/>
          <w:sz w:val="24"/>
        </w:rPr>
        <w:t xml:space="preserve"> </w:t>
      </w:r>
      <w:r w:rsidRPr="007922DB">
        <w:rPr>
          <w:rFonts w:ascii="Arial" w:hAnsi="Arial"/>
          <w:strike/>
          <w:color w:val="000000" w:themeColor="text1"/>
          <w:sz w:val="24"/>
        </w:rPr>
        <w:t>has the meaning given these terms in DRS policy and federal law/rules</w:t>
      </w:r>
      <w:r w:rsidR="007922DB">
        <w:rPr>
          <w:rFonts w:ascii="Arial" w:hAnsi="Arial"/>
          <w:color w:val="000000" w:themeColor="text1"/>
          <w:sz w:val="24"/>
        </w:rPr>
        <w:t xml:space="preserve"> </w:t>
      </w:r>
      <w:r w:rsidR="007922DB" w:rsidRPr="007922DB">
        <w:rPr>
          <w:rFonts w:ascii="Arial" w:hAnsi="Arial" w:cs="Arial"/>
          <w:color w:val="000000"/>
          <w:sz w:val="24"/>
          <w:szCs w:val="24"/>
          <w:u w:val="single"/>
        </w:rPr>
        <w:t>means the exploration of the individual's abilities, capabilities, and capacity to perform in realistic work situations, that is completed prior to any determination that an individual with a disability is unable to benefit from vocational rehabilitation services in terms of an employment outcome because of the severity of that individual's disability</w:t>
      </w:r>
      <w:r w:rsidRPr="007A1CE2">
        <w:rPr>
          <w:rFonts w:ascii="Arial" w:hAnsi="Arial"/>
          <w:color w:val="000000" w:themeColor="text1"/>
          <w:sz w:val="24"/>
        </w:rPr>
        <w:t xml:space="preserve">. </w:t>
      </w:r>
    </w:p>
    <w:p w14:paraId="6AFAD06F" w14:textId="1491F54E" w:rsidR="0058720A" w:rsidRPr="007A1CE2" w:rsidRDefault="0058720A" w:rsidP="0058720A">
      <w:pPr>
        <w:spacing w:after="240" w:line="240" w:lineRule="exact"/>
        <w:ind w:firstLine="432"/>
        <w:rPr>
          <w:rFonts w:ascii="Arial" w:hAnsi="Arial"/>
          <w:color w:val="000000" w:themeColor="text1"/>
          <w:sz w:val="24"/>
        </w:rPr>
      </w:pPr>
      <w:r w:rsidRPr="007A1CE2">
        <w:rPr>
          <w:rFonts w:ascii="Arial" w:hAnsi="Arial"/>
          <w:b/>
          <w:bCs/>
          <w:color w:val="000000" w:themeColor="text1"/>
          <w:sz w:val="24"/>
        </w:rPr>
        <w:t>"Work Adjustment Training</w:t>
      </w:r>
      <w:r w:rsidR="007A37A8" w:rsidRPr="007A37A8">
        <w:rPr>
          <w:rFonts w:ascii="Arial" w:hAnsi="Arial"/>
          <w:b/>
          <w:bCs/>
          <w:color w:val="000000" w:themeColor="text1"/>
          <w:sz w:val="24"/>
          <w:u w:val="single"/>
        </w:rPr>
        <w:t>" or "</w:t>
      </w:r>
      <w:r w:rsidRPr="007A1CE2">
        <w:rPr>
          <w:rFonts w:ascii="Arial" w:hAnsi="Arial"/>
          <w:b/>
          <w:bCs/>
          <w:color w:val="000000" w:themeColor="text1"/>
          <w:sz w:val="24"/>
        </w:rPr>
        <w:t>(WAT)"</w:t>
      </w:r>
      <w:r w:rsidRPr="007A1CE2">
        <w:rPr>
          <w:rFonts w:ascii="Arial" w:hAnsi="Arial"/>
          <w:color w:val="000000" w:themeColor="text1"/>
          <w:sz w:val="24"/>
        </w:rPr>
        <w:t xml:space="preserve"> </w:t>
      </w:r>
      <w:r w:rsidRPr="007A37A8">
        <w:rPr>
          <w:rFonts w:ascii="Arial" w:hAnsi="Arial"/>
          <w:strike/>
          <w:color w:val="000000" w:themeColor="text1"/>
          <w:sz w:val="24"/>
        </w:rPr>
        <w:t>is provided on</w:t>
      </w:r>
      <w:r w:rsidRPr="007A1CE2">
        <w:rPr>
          <w:rFonts w:ascii="Arial" w:hAnsi="Arial"/>
          <w:color w:val="000000" w:themeColor="text1"/>
          <w:sz w:val="24"/>
        </w:rPr>
        <w:t xml:space="preserve"> </w:t>
      </w:r>
      <w:r w:rsidR="007A37A8">
        <w:rPr>
          <w:rFonts w:ascii="Arial" w:hAnsi="Arial"/>
          <w:color w:val="000000" w:themeColor="text1"/>
          <w:sz w:val="24"/>
          <w:u w:val="single"/>
        </w:rPr>
        <w:t>means a program that provides</w:t>
      </w:r>
      <w:r w:rsidR="007A37A8">
        <w:rPr>
          <w:rFonts w:ascii="Arial" w:hAnsi="Arial"/>
          <w:color w:val="000000" w:themeColor="text1"/>
          <w:sz w:val="24"/>
        </w:rPr>
        <w:t xml:space="preserve"> </w:t>
      </w:r>
      <w:r w:rsidRPr="007A1CE2">
        <w:rPr>
          <w:rFonts w:ascii="Arial" w:hAnsi="Arial"/>
          <w:color w:val="000000" w:themeColor="text1"/>
          <w:sz w:val="24"/>
        </w:rPr>
        <w:t xml:space="preserve">a work site, in a school, or in an approved Community Rehabilitation Program </w:t>
      </w:r>
      <w:r w:rsidR="007A37A8">
        <w:rPr>
          <w:rFonts w:ascii="Arial" w:hAnsi="Arial"/>
          <w:color w:val="000000" w:themeColor="text1"/>
          <w:sz w:val="24"/>
          <w:u w:val="single"/>
        </w:rPr>
        <w:t>(CRP)</w:t>
      </w:r>
      <w:r w:rsidR="007A37A8">
        <w:rPr>
          <w:rFonts w:ascii="Arial" w:hAnsi="Arial"/>
          <w:color w:val="000000" w:themeColor="text1"/>
          <w:sz w:val="24"/>
        </w:rPr>
        <w:t xml:space="preserve"> </w:t>
      </w:r>
      <w:r w:rsidRPr="007A1CE2">
        <w:rPr>
          <w:rFonts w:ascii="Arial" w:hAnsi="Arial"/>
          <w:color w:val="000000" w:themeColor="text1"/>
          <w:sz w:val="24"/>
        </w:rPr>
        <w:t xml:space="preserve">having valid contracts with DRS. WAT may also include (but is not limited to) activities aimed toward work tolerance, development of personal habits, attitudes, and work habits necessary to orient the individual to the world of work. High school </w:t>
      </w:r>
      <w:r w:rsidR="007A37A8">
        <w:rPr>
          <w:rFonts w:ascii="Arial" w:hAnsi="Arial"/>
          <w:color w:val="000000" w:themeColor="text1"/>
          <w:sz w:val="24"/>
          <w:u w:val="single"/>
        </w:rPr>
        <w:t>youth or</w:t>
      </w:r>
      <w:r w:rsidR="007A37A8">
        <w:rPr>
          <w:rFonts w:ascii="Arial" w:hAnsi="Arial"/>
          <w:color w:val="000000" w:themeColor="text1"/>
          <w:sz w:val="24"/>
        </w:rPr>
        <w:t xml:space="preserve"> </w:t>
      </w:r>
      <w:r w:rsidRPr="007A1CE2">
        <w:rPr>
          <w:rFonts w:ascii="Arial" w:hAnsi="Arial"/>
          <w:color w:val="000000" w:themeColor="text1"/>
          <w:sz w:val="24"/>
        </w:rPr>
        <w:t xml:space="preserve">students </w:t>
      </w:r>
      <w:r w:rsidR="007A37A8">
        <w:rPr>
          <w:rFonts w:ascii="Arial" w:hAnsi="Arial"/>
          <w:color w:val="000000" w:themeColor="text1"/>
          <w:sz w:val="24"/>
          <w:u w:val="single"/>
        </w:rPr>
        <w:t>with disabilities</w:t>
      </w:r>
      <w:r w:rsidR="007A37A8">
        <w:rPr>
          <w:rFonts w:ascii="Arial" w:hAnsi="Arial"/>
          <w:color w:val="000000" w:themeColor="text1"/>
          <w:sz w:val="24"/>
        </w:rPr>
        <w:t xml:space="preserve"> </w:t>
      </w:r>
      <w:r w:rsidRPr="007A1CE2">
        <w:rPr>
          <w:rFonts w:ascii="Arial" w:hAnsi="Arial"/>
          <w:color w:val="000000" w:themeColor="text1"/>
          <w:sz w:val="24"/>
        </w:rPr>
        <w:t>eligible for this service must be at least 16 years of age and may not participate for more than 18 months unless determined necessary by the counselor and client.</w:t>
      </w:r>
    </w:p>
    <w:p w14:paraId="710367B9" w14:textId="5389BAA6" w:rsidR="0058720A" w:rsidRDefault="0058720A" w:rsidP="0058720A">
      <w:pPr>
        <w:spacing w:after="240" w:line="240" w:lineRule="exact"/>
        <w:ind w:firstLine="432"/>
        <w:rPr>
          <w:rFonts w:ascii="Arial" w:hAnsi="Arial"/>
          <w:color w:val="000000" w:themeColor="text1"/>
          <w:sz w:val="24"/>
        </w:rPr>
        <w:sectPr w:rsidR="0058720A" w:rsidSect="00DA2F1B">
          <w:pgSz w:w="12240" w:h="15840"/>
          <w:pgMar w:top="1440" w:right="1350" w:bottom="1152" w:left="1080" w:header="720" w:footer="720" w:gutter="0"/>
          <w:lnNumType w:countBy="1" w:restart="newSection"/>
          <w:cols w:space="720"/>
          <w:noEndnote/>
          <w:titlePg/>
          <w:docGrid w:linePitch="326"/>
        </w:sectPr>
      </w:pPr>
      <w:r w:rsidRPr="007A1CE2">
        <w:rPr>
          <w:rFonts w:ascii="Arial" w:hAnsi="Arial"/>
          <w:b/>
          <w:bCs/>
          <w:color w:val="000000" w:themeColor="text1"/>
          <w:sz w:val="24"/>
        </w:rPr>
        <w:t>"Work Site Learning</w:t>
      </w:r>
      <w:r w:rsidR="007A37A8" w:rsidRPr="007A37A8">
        <w:rPr>
          <w:rFonts w:ascii="Arial" w:hAnsi="Arial"/>
          <w:b/>
          <w:bCs/>
          <w:color w:val="000000" w:themeColor="text1"/>
          <w:sz w:val="24"/>
          <w:u w:val="single"/>
        </w:rPr>
        <w:t>" or</w:t>
      </w:r>
      <w:r w:rsidRPr="007A37A8">
        <w:rPr>
          <w:rFonts w:ascii="Arial" w:hAnsi="Arial"/>
          <w:b/>
          <w:bCs/>
          <w:color w:val="000000" w:themeColor="text1"/>
          <w:sz w:val="24"/>
          <w:u w:val="single"/>
        </w:rPr>
        <w:t xml:space="preserve"> </w:t>
      </w:r>
      <w:r w:rsidR="007A37A8" w:rsidRPr="007A37A8">
        <w:rPr>
          <w:rFonts w:ascii="Arial" w:hAnsi="Arial"/>
          <w:b/>
          <w:bCs/>
          <w:color w:val="000000" w:themeColor="text1"/>
          <w:sz w:val="24"/>
          <w:u w:val="single"/>
        </w:rPr>
        <w:t>"</w:t>
      </w:r>
      <w:r w:rsidRPr="007A1CE2">
        <w:rPr>
          <w:rFonts w:ascii="Arial" w:hAnsi="Arial"/>
          <w:b/>
          <w:bCs/>
          <w:color w:val="000000" w:themeColor="text1"/>
          <w:sz w:val="24"/>
        </w:rPr>
        <w:t>(WSL)"</w:t>
      </w:r>
      <w:r w:rsidRPr="007A1CE2">
        <w:rPr>
          <w:rFonts w:ascii="Arial" w:hAnsi="Arial"/>
          <w:color w:val="000000" w:themeColor="text1"/>
          <w:sz w:val="24"/>
        </w:rPr>
        <w:t xml:space="preserve"> </w:t>
      </w:r>
      <w:r w:rsidR="007A37A8">
        <w:rPr>
          <w:rFonts w:ascii="Arial" w:hAnsi="Arial"/>
          <w:color w:val="000000" w:themeColor="text1"/>
          <w:sz w:val="24"/>
          <w:u w:val="single"/>
        </w:rPr>
        <w:t>means a program that</w:t>
      </w:r>
      <w:r w:rsidR="007A37A8">
        <w:rPr>
          <w:rFonts w:ascii="Arial" w:hAnsi="Arial"/>
          <w:color w:val="000000" w:themeColor="text1"/>
          <w:sz w:val="24"/>
        </w:rPr>
        <w:t xml:space="preserve"> </w:t>
      </w:r>
      <w:r w:rsidRPr="007A1CE2">
        <w:rPr>
          <w:rFonts w:ascii="Arial" w:hAnsi="Arial"/>
          <w:color w:val="000000" w:themeColor="text1"/>
          <w:sz w:val="24"/>
        </w:rPr>
        <w:t xml:space="preserve">allows </w:t>
      </w:r>
      <w:r w:rsidR="007A37A8">
        <w:rPr>
          <w:rFonts w:ascii="Arial" w:hAnsi="Arial"/>
          <w:color w:val="000000" w:themeColor="text1"/>
          <w:sz w:val="24"/>
          <w:u w:val="single"/>
        </w:rPr>
        <w:t>youth or</w:t>
      </w:r>
      <w:r w:rsidR="007A37A8">
        <w:rPr>
          <w:rFonts w:ascii="Arial" w:hAnsi="Arial"/>
          <w:color w:val="000000" w:themeColor="text1"/>
          <w:sz w:val="24"/>
        </w:rPr>
        <w:t xml:space="preserve"> </w:t>
      </w:r>
      <w:r w:rsidRPr="007A1CE2">
        <w:rPr>
          <w:rFonts w:ascii="Arial" w:hAnsi="Arial"/>
          <w:color w:val="000000" w:themeColor="text1"/>
          <w:sz w:val="24"/>
        </w:rPr>
        <w:t xml:space="preserve">students with disabilities to work in the community. The </w:t>
      </w:r>
      <w:r w:rsidR="006F426F">
        <w:rPr>
          <w:rFonts w:ascii="Arial" w:hAnsi="Arial"/>
          <w:color w:val="000000" w:themeColor="text1"/>
          <w:sz w:val="24"/>
          <w:u w:val="single"/>
        </w:rPr>
        <w:t>youth or</w:t>
      </w:r>
      <w:r w:rsidR="006F426F">
        <w:rPr>
          <w:rFonts w:ascii="Arial" w:hAnsi="Arial"/>
          <w:color w:val="000000" w:themeColor="text1"/>
          <w:sz w:val="24"/>
        </w:rPr>
        <w:t xml:space="preserve"> </w:t>
      </w:r>
      <w:r w:rsidRPr="007A1CE2">
        <w:rPr>
          <w:rFonts w:ascii="Arial" w:hAnsi="Arial"/>
          <w:color w:val="000000" w:themeColor="text1"/>
          <w:sz w:val="24"/>
        </w:rPr>
        <w:t xml:space="preserve">students are supervised or closely monitored by school personnel, and the school pays the </w:t>
      </w:r>
      <w:r w:rsidRPr="006F426F">
        <w:rPr>
          <w:rFonts w:ascii="Arial" w:hAnsi="Arial"/>
          <w:strike/>
          <w:color w:val="000000" w:themeColor="text1"/>
          <w:sz w:val="24"/>
        </w:rPr>
        <w:t>students</w:t>
      </w:r>
      <w:r w:rsidRPr="007A1CE2">
        <w:rPr>
          <w:rFonts w:ascii="Arial" w:hAnsi="Arial"/>
          <w:color w:val="000000" w:themeColor="text1"/>
          <w:sz w:val="24"/>
        </w:rPr>
        <w:t xml:space="preserve"> </w:t>
      </w:r>
      <w:r w:rsidR="00B65E91" w:rsidRPr="00B65E91">
        <w:rPr>
          <w:rFonts w:ascii="Arial" w:hAnsi="Arial"/>
          <w:color w:val="000000" w:themeColor="text1"/>
          <w:sz w:val="24"/>
          <w:u w:val="single"/>
        </w:rPr>
        <w:t>individuals</w:t>
      </w:r>
      <w:r w:rsidR="00B65E91">
        <w:rPr>
          <w:rFonts w:ascii="Arial" w:hAnsi="Arial"/>
          <w:color w:val="000000" w:themeColor="text1"/>
          <w:sz w:val="24"/>
        </w:rPr>
        <w:t xml:space="preserve"> </w:t>
      </w:r>
      <w:r w:rsidRPr="007A1CE2">
        <w:rPr>
          <w:rFonts w:ascii="Arial" w:hAnsi="Arial"/>
          <w:color w:val="000000" w:themeColor="text1"/>
          <w:sz w:val="24"/>
        </w:rPr>
        <w:t xml:space="preserve">a stipend with DRS making reimbursement to the school for that payment. The stipend is not a wage/salary. The school maintains liability for the </w:t>
      </w:r>
      <w:r w:rsidR="00B65E91" w:rsidRPr="00B65E91">
        <w:rPr>
          <w:rFonts w:ascii="Arial" w:hAnsi="Arial"/>
          <w:color w:val="000000" w:themeColor="text1"/>
          <w:sz w:val="24"/>
          <w:u w:val="single"/>
        </w:rPr>
        <w:t>youth or</w:t>
      </w:r>
      <w:r w:rsidR="00B65E91">
        <w:rPr>
          <w:rFonts w:ascii="Arial" w:hAnsi="Arial"/>
          <w:color w:val="000000" w:themeColor="text1"/>
          <w:sz w:val="24"/>
        </w:rPr>
        <w:t xml:space="preserve"> </w:t>
      </w:r>
      <w:r w:rsidRPr="007A1CE2">
        <w:rPr>
          <w:rFonts w:ascii="Arial" w:hAnsi="Arial"/>
          <w:color w:val="000000" w:themeColor="text1"/>
          <w:sz w:val="24"/>
        </w:rPr>
        <w:t>students while working off campus.</w:t>
      </w:r>
    </w:p>
    <w:p w14:paraId="33578ED8" w14:textId="77777777" w:rsidR="0058720A" w:rsidRPr="00DD4A4C" w:rsidRDefault="0058720A" w:rsidP="0058720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78" w:name="_Hlk181375872"/>
      <w:bookmarkStart w:id="79" w:name="_Hlk180437017"/>
      <w:r w:rsidRPr="00F87D10">
        <w:rPr>
          <w:rFonts w:ascii="Arial" w:eastAsia="Times New Roman" w:hAnsi="Arial" w:cs="Arial"/>
          <w:b/>
          <w:bCs/>
          <w:snapToGrid w:val="0"/>
          <w:color w:val="000000" w:themeColor="text1"/>
          <w:sz w:val="24"/>
          <w:szCs w:val="24"/>
        </w:rPr>
        <w:lastRenderedPageBreak/>
        <w:t>612:10-7-246.  Cooperative agreements for transition services</w:t>
      </w:r>
      <w:r>
        <w:rPr>
          <w:rFonts w:ascii="Arial" w:eastAsia="Times New Roman" w:hAnsi="Arial" w:cs="Arial"/>
          <w:b/>
          <w:bCs/>
          <w:snapToGrid w:val="0"/>
          <w:color w:val="000000" w:themeColor="text1"/>
          <w:sz w:val="24"/>
          <w:szCs w:val="24"/>
        </w:rPr>
        <w:t xml:space="preserve"> [AMENDED]</w:t>
      </w:r>
      <w:bookmarkEnd w:id="78"/>
    </w:p>
    <w:bookmarkEnd w:id="79"/>
    <w:p w14:paraId="78EB2998" w14:textId="77777777" w:rsidR="0058720A" w:rsidRDefault="0058720A" w:rsidP="0058720A">
      <w:pPr>
        <w:spacing w:after="240" w:line="240" w:lineRule="exact"/>
        <w:rPr>
          <w:rFonts w:ascii="Arial" w:hAnsi="Arial"/>
          <w:color w:val="000000" w:themeColor="text1"/>
          <w:sz w:val="24"/>
        </w:rPr>
        <w:sectPr w:rsidR="0058720A" w:rsidSect="00DA2F1B">
          <w:pgSz w:w="12240" w:h="15840"/>
          <w:pgMar w:top="1440" w:right="1350" w:bottom="1152" w:left="1080" w:header="720" w:footer="720" w:gutter="0"/>
          <w:lnNumType w:countBy="1" w:restart="newSection"/>
          <w:cols w:space="720"/>
          <w:noEndnote/>
          <w:titlePg/>
          <w:docGrid w:linePitch="326"/>
        </w:sectPr>
      </w:pPr>
      <w:r w:rsidRPr="00DD4A4C">
        <w:rPr>
          <w:rFonts w:ascii="Arial" w:hAnsi="Arial"/>
          <w:color w:val="000000" w:themeColor="text1"/>
          <w:sz w:val="24"/>
        </w:rPr>
        <w:t xml:space="preserve">Cooperative agreements are entered into by the Department of Rehabilitation Services and the Local Educational Agency (LEA), private school, charter school, home school organization and Career and Technology Education Center to facilitate cooperative working relationships leading to positive employment outcomes for eligible students with disabilities, including those served through an individualized education program (IEP), Section 504 Plan, or those with other documented disabilities. Each agreement sets the framework for a comprehensive and coordinated effort to identify and serve all students with physical and/or mental disabilities enrolled in secondary school or attending CareerTech during secondary school or being home schooled who are jointly eligible. Continuous and uninterrupted services are provided through common areas without duplication or encroachment of the separate programs. Staff should refer to the cooperative agreement in addition to the </w:t>
      </w:r>
      <w:r w:rsidRPr="0058720A">
        <w:rPr>
          <w:rFonts w:ascii="Arial" w:hAnsi="Arial"/>
          <w:strike/>
          <w:color w:val="000000" w:themeColor="text1"/>
          <w:sz w:val="24"/>
        </w:rPr>
        <w:t>policy</w:t>
      </w:r>
      <w:r w:rsidRPr="0058720A">
        <w:rPr>
          <w:rFonts w:ascii="Arial" w:hAnsi="Arial"/>
          <w:color w:val="000000" w:themeColor="text1"/>
          <w:sz w:val="24"/>
        </w:rPr>
        <w:t xml:space="preserve"> </w:t>
      </w:r>
      <w:r w:rsidRPr="0058720A">
        <w:rPr>
          <w:rFonts w:ascii="Arial" w:hAnsi="Arial"/>
          <w:color w:val="000000" w:themeColor="text1"/>
          <w:sz w:val="24"/>
          <w:u w:val="single"/>
        </w:rPr>
        <w:t>administrative rules</w:t>
      </w:r>
      <w:r>
        <w:rPr>
          <w:rFonts w:ascii="Arial" w:hAnsi="Arial"/>
          <w:color w:val="000000" w:themeColor="text1"/>
          <w:sz w:val="24"/>
        </w:rPr>
        <w:t xml:space="preserve"> </w:t>
      </w:r>
      <w:r w:rsidRPr="00DD4A4C">
        <w:rPr>
          <w:rFonts w:ascii="Arial" w:hAnsi="Arial"/>
          <w:color w:val="000000" w:themeColor="text1"/>
          <w:sz w:val="24"/>
        </w:rPr>
        <w:t>contained in this Part.</w:t>
      </w:r>
    </w:p>
    <w:p w14:paraId="22DC2ADD" w14:textId="77777777" w:rsidR="003728A3" w:rsidRDefault="0058720A" w:rsidP="0058720A">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sectPr w:rsidR="003728A3" w:rsidSect="00DA2F1B">
          <w:pgSz w:w="12240" w:h="15840"/>
          <w:pgMar w:top="1440" w:right="1350" w:bottom="1152" w:left="1080" w:header="720" w:footer="720" w:gutter="0"/>
          <w:cols w:space="720"/>
          <w:noEndnote/>
          <w:titlePg/>
          <w:docGrid w:linePitch="326"/>
        </w:sectPr>
      </w:pPr>
      <w:r w:rsidRPr="00DD4A4C">
        <w:rPr>
          <w:rFonts w:ascii="Arial" w:eastAsia="Times New Roman" w:hAnsi="Arial" w:cs="Arial"/>
          <w:b/>
          <w:snapToGrid w:val="0"/>
          <w:color w:val="000000"/>
          <w:sz w:val="24"/>
          <w:szCs w:val="20"/>
        </w:rPr>
        <w:lastRenderedPageBreak/>
        <w:t>SUBCHAPTER 9. REHABILITATION TEACHING SERVICES</w:t>
      </w:r>
    </w:p>
    <w:p w14:paraId="6144D47B" w14:textId="77777777" w:rsidR="003728A3" w:rsidRDefault="0058720A" w:rsidP="0058720A">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sectPr w:rsidR="003728A3" w:rsidSect="00DA2F1B">
          <w:pgSz w:w="12240" w:h="15840"/>
          <w:pgMar w:top="1440" w:right="1350" w:bottom="1152" w:left="1080" w:header="720" w:footer="720" w:gutter="0"/>
          <w:cols w:space="720"/>
          <w:noEndnote/>
          <w:titlePg/>
          <w:docGrid w:linePitch="326"/>
        </w:sectPr>
      </w:pPr>
      <w:r w:rsidRPr="00DD4A4C">
        <w:rPr>
          <w:rFonts w:ascii="Arial" w:eastAsia="Times New Roman" w:hAnsi="Arial" w:cs="Arial"/>
          <w:b/>
          <w:snapToGrid w:val="0"/>
          <w:color w:val="000000"/>
          <w:sz w:val="24"/>
          <w:szCs w:val="20"/>
        </w:rPr>
        <w:lastRenderedPageBreak/>
        <w:t>PART 1.  GENERAL PROVISIONS</w:t>
      </w:r>
    </w:p>
    <w:p w14:paraId="45C02630" w14:textId="77777777" w:rsidR="0058720A" w:rsidRPr="00DD4A4C" w:rsidRDefault="0058720A" w:rsidP="0058720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80" w:name="_Hlk180437128"/>
      <w:r w:rsidRPr="00F87D10">
        <w:rPr>
          <w:rFonts w:ascii="Arial" w:eastAsia="Times New Roman" w:hAnsi="Arial" w:cs="Arial"/>
          <w:b/>
          <w:bCs/>
          <w:snapToGrid w:val="0"/>
          <w:color w:val="000000" w:themeColor="text1"/>
          <w:sz w:val="24"/>
          <w:szCs w:val="24"/>
        </w:rPr>
        <w:lastRenderedPageBreak/>
        <w:t>612:10-9-2.  Consumer rights</w:t>
      </w:r>
      <w:r w:rsidRPr="00DD4A4C">
        <w:rPr>
          <w:rFonts w:ascii="Arial" w:eastAsia="Times New Roman" w:hAnsi="Arial" w:cs="Arial"/>
          <w:b/>
          <w:bCs/>
          <w:snapToGrid w:val="0"/>
          <w:color w:val="000000" w:themeColor="text1"/>
          <w:sz w:val="24"/>
          <w:szCs w:val="24"/>
        </w:rPr>
        <w:t xml:space="preserve"> </w:t>
      </w:r>
      <w:r>
        <w:rPr>
          <w:rFonts w:ascii="Arial" w:eastAsia="Times New Roman" w:hAnsi="Arial" w:cs="Arial"/>
          <w:b/>
          <w:bCs/>
          <w:snapToGrid w:val="0"/>
          <w:color w:val="000000" w:themeColor="text1"/>
          <w:sz w:val="24"/>
          <w:szCs w:val="24"/>
        </w:rPr>
        <w:t xml:space="preserve"> [AMENDED]</w:t>
      </w:r>
    </w:p>
    <w:bookmarkEnd w:id="80"/>
    <w:p w14:paraId="7785E8B5" w14:textId="77777777" w:rsidR="0058720A" w:rsidRPr="00DD4A4C" w:rsidRDefault="0058720A" w:rsidP="0058720A">
      <w:pPr>
        <w:spacing w:after="240" w:line="240" w:lineRule="exact"/>
        <w:rPr>
          <w:rFonts w:ascii="Arial" w:hAnsi="Arial"/>
          <w:color w:val="000000" w:themeColor="text1"/>
          <w:sz w:val="24"/>
        </w:rPr>
      </w:pPr>
      <w:r w:rsidRPr="00DD4A4C">
        <w:rPr>
          <w:rFonts w:ascii="Arial" w:hAnsi="Arial"/>
          <w:color w:val="000000" w:themeColor="text1"/>
          <w:sz w:val="24"/>
        </w:rPr>
        <w:t xml:space="preserve">(a)  </w:t>
      </w:r>
      <w:r w:rsidRPr="00DD4A4C">
        <w:rPr>
          <w:rFonts w:ascii="Arial" w:hAnsi="Arial"/>
          <w:b/>
          <w:bCs/>
          <w:color w:val="000000" w:themeColor="text1"/>
          <w:sz w:val="24"/>
        </w:rPr>
        <w:t>Rights.</w:t>
      </w:r>
      <w:r w:rsidRPr="00DD4A4C">
        <w:rPr>
          <w:rFonts w:ascii="Arial" w:hAnsi="Arial"/>
          <w:color w:val="000000" w:themeColor="text1"/>
          <w:sz w:val="24"/>
        </w:rPr>
        <w:t xml:space="preserve"> Each person applying for services will be given full consideration of his/her needs as they relate to the Rehabilitation Teaching Program. No one will be denied services based on his/her age, race, sex, creed, color, or national origin.</w:t>
      </w:r>
      <w:r w:rsidRPr="00DD4A4C" w:rsidDel="00AF221D">
        <w:rPr>
          <w:rFonts w:ascii="Arial" w:hAnsi="Arial"/>
          <w:color w:val="000000" w:themeColor="text1"/>
          <w:sz w:val="24"/>
        </w:rPr>
        <w:t xml:space="preserve"> </w:t>
      </w:r>
      <w:r w:rsidRPr="00DD4A4C">
        <w:rPr>
          <w:rFonts w:ascii="Arial" w:hAnsi="Arial"/>
          <w:color w:val="000000" w:themeColor="text1"/>
          <w:sz w:val="24"/>
        </w:rPr>
        <w:t>Each consumer determined eligible for services through any Rehabilitation Teaching Program has the right to participate in the development of the plan of service.</w:t>
      </w:r>
    </w:p>
    <w:p w14:paraId="33D86DDD" w14:textId="77777777" w:rsidR="003728A3" w:rsidRDefault="0058720A" w:rsidP="0058720A">
      <w:pPr>
        <w:spacing w:after="240" w:line="240" w:lineRule="exact"/>
        <w:rPr>
          <w:rFonts w:ascii="Arial" w:hAnsi="Arial"/>
          <w:color w:val="000000" w:themeColor="text1"/>
          <w:sz w:val="24"/>
        </w:rPr>
        <w:sectPr w:rsidR="003728A3" w:rsidSect="00DA2F1B">
          <w:pgSz w:w="12240" w:h="15840"/>
          <w:pgMar w:top="1440" w:right="1350" w:bottom="1152" w:left="1080" w:header="720" w:footer="720" w:gutter="0"/>
          <w:lnNumType w:countBy="1" w:restart="newSection"/>
          <w:cols w:space="720"/>
          <w:noEndnote/>
          <w:titlePg/>
          <w:docGrid w:linePitch="326"/>
        </w:sectPr>
      </w:pPr>
      <w:r w:rsidRPr="00DD4A4C">
        <w:rPr>
          <w:rFonts w:ascii="Arial" w:hAnsi="Arial"/>
          <w:color w:val="000000" w:themeColor="text1"/>
          <w:sz w:val="24"/>
        </w:rPr>
        <w:t xml:space="preserve">(b)  </w:t>
      </w:r>
      <w:r w:rsidRPr="00DD4A4C">
        <w:rPr>
          <w:rFonts w:ascii="Arial" w:hAnsi="Arial"/>
          <w:b/>
          <w:bCs/>
          <w:color w:val="000000" w:themeColor="text1"/>
          <w:sz w:val="24"/>
        </w:rPr>
        <w:t>Right of appeal.</w:t>
      </w:r>
      <w:r w:rsidRPr="00DD4A4C">
        <w:rPr>
          <w:rFonts w:ascii="Arial" w:hAnsi="Arial"/>
          <w:color w:val="000000" w:themeColor="text1"/>
          <w:sz w:val="24"/>
        </w:rPr>
        <w:t xml:space="preserve"> The consumer has the right to appeal the decision of the rehabilitation teacher, in accordance with </w:t>
      </w:r>
      <w:r w:rsidRPr="00F87D10">
        <w:rPr>
          <w:rFonts w:ascii="Arial" w:hAnsi="Arial"/>
          <w:color w:val="000000" w:themeColor="text1"/>
          <w:sz w:val="24"/>
        </w:rPr>
        <w:t xml:space="preserve">DRS </w:t>
      </w:r>
      <w:r w:rsidRPr="003728A3">
        <w:rPr>
          <w:rFonts w:ascii="Arial" w:hAnsi="Arial"/>
          <w:strike/>
          <w:color w:val="000000" w:themeColor="text1"/>
          <w:sz w:val="24"/>
        </w:rPr>
        <w:t>policy</w:t>
      </w:r>
      <w:r w:rsidRPr="003728A3">
        <w:rPr>
          <w:rFonts w:ascii="Arial" w:hAnsi="Arial"/>
          <w:color w:val="000000" w:themeColor="text1"/>
          <w:sz w:val="24"/>
        </w:rPr>
        <w:t xml:space="preserve"> </w:t>
      </w:r>
      <w:r w:rsidRPr="003728A3">
        <w:rPr>
          <w:rFonts w:ascii="Arial" w:hAnsi="Arial"/>
          <w:color w:val="000000" w:themeColor="text1"/>
          <w:sz w:val="24"/>
          <w:u w:val="single"/>
        </w:rPr>
        <w:t>administrative rules</w:t>
      </w:r>
      <w:r>
        <w:rPr>
          <w:rFonts w:ascii="Arial" w:hAnsi="Arial"/>
          <w:color w:val="000000" w:themeColor="text1"/>
          <w:sz w:val="24"/>
        </w:rPr>
        <w:t xml:space="preserve"> </w:t>
      </w:r>
      <w:r w:rsidRPr="00DD4A4C">
        <w:rPr>
          <w:rFonts w:ascii="Arial" w:hAnsi="Arial"/>
          <w:color w:val="000000" w:themeColor="text1"/>
          <w:sz w:val="24"/>
        </w:rPr>
        <w:t>on due process. The teacher is required to advise the consumer of the Client Assistance Program (CAP) and will provide copies of such brochures in consumer's chosen format.</w:t>
      </w:r>
    </w:p>
    <w:p w14:paraId="3AF7C619" w14:textId="77777777" w:rsidR="0058720A" w:rsidRPr="00DD4A4C" w:rsidRDefault="0058720A" w:rsidP="0058720A">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81" w:name="_Hlk180437140"/>
      <w:r w:rsidRPr="004257B6">
        <w:rPr>
          <w:rFonts w:ascii="Arial" w:eastAsia="Times New Roman" w:hAnsi="Arial" w:cs="Arial"/>
          <w:b/>
          <w:bCs/>
          <w:snapToGrid w:val="0"/>
          <w:color w:val="000000" w:themeColor="text1"/>
          <w:sz w:val="24"/>
          <w:szCs w:val="24"/>
        </w:rPr>
        <w:lastRenderedPageBreak/>
        <w:t>612:10-9-3.  Rehabilitation teacher</w:t>
      </w:r>
      <w:r w:rsidRPr="004257B6">
        <w:rPr>
          <w:rFonts w:ascii="Arial" w:eastAsia="Times New Roman" w:hAnsi="Arial" w:cs="Arial"/>
          <w:color w:val="000000"/>
          <w:sz w:val="24"/>
          <w:szCs w:val="24"/>
        </w:rPr>
        <w:t>'</w:t>
      </w:r>
      <w:r w:rsidRPr="004257B6">
        <w:rPr>
          <w:rFonts w:ascii="Arial" w:eastAsia="Times New Roman" w:hAnsi="Arial" w:cs="Arial"/>
          <w:b/>
          <w:bCs/>
          <w:snapToGrid w:val="0"/>
          <w:color w:val="000000" w:themeColor="text1"/>
          <w:sz w:val="24"/>
          <w:szCs w:val="24"/>
        </w:rPr>
        <w:t>s role</w:t>
      </w:r>
      <w:r>
        <w:rPr>
          <w:rFonts w:ascii="Arial" w:eastAsia="Times New Roman" w:hAnsi="Arial" w:cs="Arial"/>
          <w:b/>
          <w:bCs/>
          <w:snapToGrid w:val="0"/>
          <w:color w:val="000000" w:themeColor="text1"/>
          <w:sz w:val="24"/>
          <w:szCs w:val="24"/>
        </w:rPr>
        <w:t xml:space="preserve"> [AMENDED]</w:t>
      </w:r>
      <w:r w:rsidRPr="00DD4A4C">
        <w:rPr>
          <w:rFonts w:ascii="Arial" w:eastAsia="Times New Roman" w:hAnsi="Arial" w:cs="Arial"/>
          <w:b/>
          <w:bCs/>
          <w:snapToGrid w:val="0"/>
          <w:color w:val="000000" w:themeColor="text1"/>
          <w:sz w:val="24"/>
          <w:szCs w:val="24"/>
        </w:rPr>
        <w:t xml:space="preserve"> </w:t>
      </w:r>
    </w:p>
    <w:bookmarkEnd w:id="81"/>
    <w:p w14:paraId="4E777BC2" w14:textId="77777777" w:rsidR="0058720A" w:rsidRPr="00DD4A4C" w:rsidRDefault="0058720A" w:rsidP="0058720A">
      <w:pPr>
        <w:spacing w:after="240" w:line="240" w:lineRule="exact"/>
        <w:rPr>
          <w:rFonts w:ascii="Arial" w:hAnsi="Arial"/>
          <w:color w:val="000000" w:themeColor="text1"/>
          <w:sz w:val="24"/>
        </w:rPr>
      </w:pPr>
      <w:r w:rsidRPr="00DD4A4C">
        <w:rPr>
          <w:rFonts w:ascii="Arial" w:hAnsi="Arial"/>
          <w:color w:val="000000" w:themeColor="text1"/>
          <w:sz w:val="24"/>
        </w:rPr>
        <w:t>(a)  The primary goal of the rehabilitation teacher is to provide evaluation, instruction, and guidance to assist individuals who are legally blind or severely visually impaired to live more independently with their loss of vision. Services through the Rehabilitation Teaching Program can be provided through Title I as a joint case with the Rehabilitation Counselor, or through the Older Blind Program outlined in Subchapter 11.</w:t>
      </w:r>
    </w:p>
    <w:p w14:paraId="5901FA35" w14:textId="77777777" w:rsidR="003728A3" w:rsidRDefault="0058720A" w:rsidP="0058720A">
      <w:pPr>
        <w:spacing w:after="240" w:line="240" w:lineRule="exact"/>
        <w:rPr>
          <w:rFonts w:ascii="Arial" w:hAnsi="Arial"/>
          <w:color w:val="000000" w:themeColor="text1"/>
          <w:sz w:val="24"/>
        </w:rPr>
        <w:sectPr w:rsidR="003728A3" w:rsidSect="00DA2F1B">
          <w:pgSz w:w="12240" w:h="15840"/>
          <w:pgMar w:top="1440" w:right="1350" w:bottom="1152" w:left="1080" w:header="720" w:footer="720" w:gutter="0"/>
          <w:lnNumType w:countBy="1" w:restart="newSection"/>
          <w:cols w:space="720"/>
          <w:noEndnote/>
          <w:titlePg/>
          <w:docGrid w:linePitch="326"/>
        </w:sectPr>
      </w:pPr>
      <w:r w:rsidRPr="00DD4A4C">
        <w:rPr>
          <w:rFonts w:ascii="Arial" w:hAnsi="Arial"/>
          <w:color w:val="000000" w:themeColor="text1"/>
          <w:sz w:val="24"/>
        </w:rPr>
        <w:t xml:space="preserve">(b)  </w:t>
      </w:r>
      <w:r w:rsidRPr="00DD4A4C">
        <w:rPr>
          <w:rFonts w:ascii="Arial" w:hAnsi="Arial"/>
          <w:b/>
          <w:bCs/>
          <w:color w:val="000000" w:themeColor="text1"/>
          <w:sz w:val="24"/>
        </w:rPr>
        <w:t>Confidentiality</w:t>
      </w:r>
      <w:r w:rsidRPr="00DD4A4C">
        <w:rPr>
          <w:rFonts w:ascii="Arial" w:hAnsi="Arial"/>
          <w:color w:val="000000" w:themeColor="text1"/>
          <w:sz w:val="24"/>
        </w:rPr>
        <w:t xml:space="preserve">.  All consumer information is confidential and will be treated according to DRS </w:t>
      </w:r>
      <w:r w:rsidRPr="003728A3">
        <w:rPr>
          <w:rFonts w:ascii="Arial" w:hAnsi="Arial"/>
          <w:strike/>
          <w:color w:val="000000" w:themeColor="text1"/>
          <w:sz w:val="24"/>
        </w:rPr>
        <w:t>policy</w:t>
      </w:r>
      <w:r w:rsidRPr="003728A3">
        <w:rPr>
          <w:rFonts w:ascii="Arial" w:hAnsi="Arial"/>
          <w:color w:val="000000" w:themeColor="text1"/>
          <w:sz w:val="24"/>
        </w:rPr>
        <w:t xml:space="preserve"> </w:t>
      </w:r>
      <w:r w:rsidRPr="003728A3">
        <w:rPr>
          <w:rFonts w:ascii="Arial" w:hAnsi="Arial"/>
          <w:color w:val="000000" w:themeColor="text1"/>
          <w:sz w:val="24"/>
          <w:u w:val="single"/>
        </w:rPr>
        <w:t>administrative rules</w:t>
      </w:r>
      <w:r w:rsidRPr="003728A3">
        <w:rPr>
          <w:rFonts w:ascii="Arial" w:hAnsi="Arial"/>
          <w:color w:val="000000" w:themeColor="text1"/>
          <w:sz w:val="24"/>
        </w:rPr>
        <w:t>.</w:t>
      </w:r>
      <w:r w:rsidRPr="00DD4A4C">
        <w:rPr>
          <w:rFonts w:ascii="Arial" w:hAnsi="Arial"/>
          <w:color w:val="000000" w:themeColor="text1"/>
          <w:sz w:val="24"/>
        </w:rPr>
        <w:t xml:space="preserve"> </w:t>
      </w:r>
    </w:p>
    <w:p w14:paraId="10432F95" w14:textId="683F969E" w:rsidR="004B7F8C" w:rsidRDefault="004B7F8C" w:rsidP="004B7F8C">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sectPr w:rsidR="004B7F8C" w:rsidSect="00DA2F1B">
          <w:pgSz w:w="12240" w:h="15840"/>
          <w:pgMar w:top="1440" w:right="1350" w:bottom="1152" w:left="1080" w:header="720" w:footer="720" w:gutter="0"/>
          <w:cols w:space="720"/>
          <w:noEndnote/>
          <w:titlePg/>
          <w:docGrid w:linePitch="326"/>
        </w:sectPr>
      </w:pPr>
      <w:r w:rsidRPr="00DD4A4C">
        <w:rPr>
          <w:rFonts w:ascii="Arial" w:eastAsia="Times New Roman" w:hAnsi="Arial" w:cs="Arial"/>
          <w:b/>
          <w:snapToGrid w:val="0"/>
          <w:color w:val="000000"/>
          <w:sz w:val="24"/>
          <w:szCs w:val="20"/>
        </w:rPr>
        <w:lastRenderedPageBreak/>
        <w:t>SUBCHAPTER 13.  SPECIAL SERVICES FOR THE DEAF AND HARD OF HEARING</w:t>
      </w:r>
      <w:bookmarkEnd w:id="75"/>
    </w:p>
    <w:p w14:paraId="6A65ADB3" w14:textId="77777777" w:rsidR="003728A3" w:rsidRDefault="003728A3" w:rsidP="003728A3">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sectPr w:rsidR="003728A3" w:rsidSect="00DA2F1B">
          <w:pgSz w:w="12240" w:h="15840"/>
          <w:pgMar w:top="1440" w:right="1350" w:bottom="1152" w:left="1080" w:header="720" w:footer="720" w:gutter="0"/>
          <w:cols w:space="720"/>
          <w:noEndnote/>
          <w:titlePg/>
          <w:docGrid w:linePitch="326"/>
        </w:sectPr>
      </w:pPr>
      <w:r w:rsidRPr="00DD4A4C">
        <w:rPr>
          <w:rFonts w:ascii="Arial" w:eastAsia="Times New Roman" w:hAnsi="Arial" w:cs="Arial"/>
          <w:b/>
          <w:snapToGrid w:val="0"/>
          <w:color w:val="000000"/>
          <w:sz w:val="24"/>
          <w:szCs w:val="20"/>
        </w:rPr>
        <w:lastRenderedPageBreak/>
        <w:t>PART 3.  CERTIFICATION OF INTERPRETERS</w:t>
      </w:r>
    </w:p>
    <w:p w14:paraId="1837BF4C" w14:textId="63A0CC4A" w:rsidR="004B7F8C" w:rsidRPr="000C22FA" w:rsidRDefault="004B7F8C" w:rsidP="004B7F8C">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0C22FA">
        <w:rPr>
          <w:rFonts w:ascii="Arial" w:eastAsia="Times New Roman" w:hAnsi="Arial" w:cs="Arial"/>
          <w:b/>
          <w:bCs/>
          <w:snapToGrid w:val="0"/>
          <w:color w:val="000000" w:themeColor="text1"/>
          <w:sz w:val="24"/>
          <w:szCs w:val="24"/>
        </w:rPr>
        <w:lastRenderedPageBreak/>
        <w:t xml:space="preserve">612:10-13-20.  Certification maintenance </w:t>
      </w:r>
      <w:r>
        <w:rPr>
          <w:rFonts w:ascii="Arial" w:eastAsia="Times New Roman" w:hAnsi="Arial" w:cs="Arial"/>
          <w:b/>
          <w:bCs/>
          <w:snapToGrid w:val="0"/>
          <w:color w:val="000000" w:themeColor="text1"/>
          <w:sz w:val="24"/>
          <w:szCs w:val="24"/>
        </w:rPr>
        <w:t>[AMENDED]</w:t>
      </w:r>
    </w:p>
    <w:p w14:paraId="2DB28DB8" w14:textId="77777777" w:rsidR="004B7F8C" w:rsidRPr="000C22FA" w:rsidRDefault="004B7F8C" w:rsidP="004B7F8C">
      <w:pPr>
        <w:spacing w:after="240" w:line="240" w:lineRule="exact"/>
        <w:rPr>
          <w:rFonts w:ascii="Arial" w:hAnsi="Arial" w:cs="Arial"/>
          <w:sz w:val="24"/>
          <w:szCs w:val="24"/>
        </w:rPr>
      </w:pPr>
      <w:r w:rsidRPr="000C22FA">
        <w:rPr>
          <w:rFonts w:ascii="Arial" w:hAnsi="Arial" w:cs="Arial"/>
          <w:color w:val="000000"/>
          <w:sz w:val="24"/>
          <w:szCs w:val="24"/>
        </w:rPr>
        <w:t xml:space="preserve">(a)  </w:t>
      </w:r>
      <w:r w:rsidRPr="000C22FA">
        <w:rPr>
          <w:rFonts w:ascii="Arial" w:hAnsi="Arial" w:cs="Arial"/>
          <w:b/>
          <w:color w:val="000000"/>
          <w:sz w:val="24"/>
          <w:szCs w:val="24"/>
        </w:rPr>
        <w:t>General provisions for certification maintenance.</w:t>
      </w:r>
      <w:r w:rsidRPr="000C22FA">
        <w:rPr>
          <w:rFonts w:ascii="Arial" w:hAnsi="Arial" w:cs="Arial"/>
          <w:color w:val="000000"/>
          <w:sz w:val="24"/>
          <w:szCs w:val="24"/>
        </w:rPr>
        <w:t xml:space="preserve"> The interpreter certification in Interpreting and Transliterating, for levels I-V, are valid for a term of three years at which time the certification will expire unless the interpreter takes the skill-based performance evaluation again, including paying the appropriate fee. </w:t>
      </w:r>
      <w:r w:rsidRPr="000C22FA">
        <w:rPr>
          <w:rFonts w:ascii="Arial" w:hAnsi="Arial" w:cs="Arial"/>
          <w:sz w:val="24"/>
          <w:szCs w:val="24"/>
        </w:rPr>
        <w:t>The exception for re-testing applies to those that achieve a certification level in Transliterating: V and Interpreting: V; those are the only levels that will not be required to retest providing the annual CEUs and the annual renewal fee is satisfied.</w:t>
      </w:r>
    </w:p>
    <w:p w14:paraId="35F38DC8" w14:textId="77777777" w:rsidR="004B7F8C" w:rsidRPr="000C22FA" w:rsidRDefault="004B7F8C" w:rsidP="004B7F8C">
      <w:pPr>
        <w:spacing w:after="240" w:line="240" w:lineRule="exact"/>
        <w:ind w:left="450"/>
        <w:rPr>
          <w:rFonts w:ascii="Arial" w:hAnsi="Arial" w:cs="Arial"/>
          <w:color w:val="000000"/>
          <w:sz w:val="24"/>
          <w:szCs w:val="24"/>
        </w:rPr>
      </w:pPr>
      <w:r w:rsidRPr="000C22FA">
        <w:rPr>
          <w:rFonts w:ascii="Arial" w:hAnsi="Arial" w:cs="Arial"/>
          <w:sz w:val="24"/>
          <w:szCs w:val="24"/>
        </w:rPr>
        <w:t xml:space="preserve">(1)  Level V certification: An interpreter holding a certification level V in either Transliterating or Interpreting, but not both, will be required to retest. Testing will include performance test that consists of the ethical situation interview, and only the interactive section that the interpreter does not hold a level V in. The interpreter must pass the ethical situation interview with 80% before a level is granted. If a level V is not obtained, the interpreter will </w:t>
      </w:r>
      <w:r>
        <w:rPr>
          <w:rFonts w:ascii="Arial" w:hAnsi="Arial" w:cs="Arial"/>
          <w:sz w:val="24"/>
          <w:szCs w:val="24"/>
        </w:rPr>
        <w:t>continue to follow the retesting process</w:t>
      </w:r>
      <w:r w:rsidRPr="000C22FA">
        <w:rPr>
          <w:rFonts w:ascii="Arial" w:hAnsi="Arial" w:cs="Arial"/>
          <w:sz w:val="24"/>
          <w:szCs w:val="24"/>
        </w:rPr>
        <w:t>.</w:t>
      </w:r>
    </w:p>
    <w:p w14:paraId="5B930580" w14:textId="77777777" w:rsidR="004B7F8C" w:rsidRPr="000C22FA" w:rsidRDefault="004B7F8C" w:rsidP="004B7F8C">
      <w:pPr>
        <w:spacing w:after="240" w:line="240" w:lineRule="exact"/>
        <w:ind w:left="450"/>
        <w:rPr>
          <w:rFonts w:ascii="Arial" w:hAnsi="Arial" w:cs="Arial"/>
          <w:color w:val="000000"/>
          <w:sz w:val="24"/>
          <w:szCs w:val="24"/>
        </w:rPr>
      </w:pPr>
      <w:r w:rsidRPr="000C22FA">
        <w:rPr>
          <w:rFonts w:ascii="Arial" w:hAnsi="Arial" w:cs="Arial"/>
          <w:sz w:val="24"/>
          <w:szCs w:val="24"/>
        </w:rPr>
        <w:t>(2)  Level I-IV certification: An interpreter with levels I, II, III, IV are required to take the 3 part performance evaluation that consists of the ethical situation interview, interactive Interpreting and interactive Transliterating. The interpreter must pass the ethical situation interview with at least an 80% before a level is granted.</w:t>
      </w:r>
    </w:p>
    <w:p w14:paraId="3246E328" w14:textId="77777777" w:rsidR="004B7F8C" w:rsidRPr="000C22FA" w:rsidRDefault="004B7F8C" w:rsidP="004B7F8C">
      <w:pPr>
        <w:spacing w:after="240" w:line="240" w:lineRule="exact"/>
        <w:ind w:left="450"/>
        <w:rPr>
          <w:rFonts w:ascii="Arial" w:hAnsi="Arial" w:cs="Arial"/>
          <w:sz w:val="24"/>
          <w:szCs w:val="24"/>
        </w:rPr>
      </w:pPr>
      <w:r w:rsidRPr="000C22FA">
        <w:rPr>
          <w:rFonts w:ascii="Arial" w:hAnsi="Arial" w:cs="Arial"/>
          <w:color w:val="000000"/>
          <w:sz w:val="24"/>
          <w:szCs w:val="24"/>
        </w:rPr>
        <w:t>(3)  Certification will remain valid for an interpreter who has applied for evaluation and cannot be scheduled for testing prior to his/her certificate</w:t>
      </w:r>
      <w:r w:rsidRPr="000C22FA">
        <w:rPr>
          <w:rFonts w:ascii="Arial" w:eastAsia="Times New Roman" w:hAnsi="Arial" w:cs="Arial"/>
          <w:color w:val="000000"/>
          <w:sz w:val="24"/>
          <w:szCs w:val="24"/>
        </w:rPr>
        <w:t>'</w:t>
      </w:r>
      <w:r w:rsidRPr="000C22FA">
        <w:rPr>
          <w:rFonts w:ascii="Arial" w:hAnsi="Arial" w:cs="Arial"/>
          <w:color w:val="000000"/>
          <w:sz w:val="24"/>
          <w:szCs w:val="24"/>
        </w:rPr>
        <w:t xml:space="preserve">s expiration date, provided the application is received no later than 160 calendar days before the expiration date. Any certification will lapse if any of the following occurs: annual renewal fee is not paid, continuing education requirements are not met by stipulated due dates, and/or if the application is not submitted 160 days before levels expire. Individuals who have allowed certification to lapse due to non-compliance with requirements must take and pass the written test </w:t>
      </w:r>
      <w:r w:rsidRPr="000C22FA">
        <w:rPr>
          <w:rFonts w:ascii="Arial" w:hAnsi="Arial" w:cs="Arial"/>
          <w:sz w:val="24"/>
          <w:szCs w:val="24"/>
        </w:rPr>
        <w:t>before they are eligible for the skill-based performance evaluation.</w:t>
      </w:r>
    </w:p>
    <w:p w14:paraId="64853F55" w14:textId="2ACA11AB" w:rsidR="004B7F8C" w:rsidRPr="000C22FA" w:rsidRDefault="004B7F8C" w:rsidP="004B7F8C">
      <w:pPr>
        <w:spacing w:after="240" w:line="240" w:lineRule="exact"/>
        <w:ind w:left="450"/>
        <w:rPr>
          <w:rFonts w:ascii="Arial" w:hAnsi="Arial" w:cs="Arial"/>
          <w:color w:val="000000"/>
          <w:sz w:val="24"/>
          <w:szCs w:val="24"/>
        </w:rPr>
      </w:pPr>
      <w:r w:rsidRPr="000C22FA">
        <w:rPr>
          <w:rFonts w:ascii="Arial" w:hAnsi="Arial" w:cs="Arial"/>
          <w:color w:val="000000"/>
          <w:sz w:val="24"/>
          <w:szCs w:val="24"/>
        </w:rPr>
        <w:t xml:space="preserve">(4) </w:t>
      </w:r>
      <w:r>
        <w:rPr>
          <w:rFonts w:ascii="Arial" w:hAnsi="Arial" w:cs="Arial"/>
          <w:color w:val="000000"/>
          <w:sz w:val="24"/>
          <w:szCs w:val="24"/>
        </w:rPr>
        <w:t xml:space="preserve"> </w:t>
      </w:r>
      <w:r w:rsidRPr="000C22FA">
        <w:rPr>
          <w:rFonts w:ascii="Arial" w:hAnsi="Arial" w:cs="Arial"/>
          <w:color w:val="000000"/>
          <w:sz w:val="24"/>
          <w:szCs w:val="24"/>
        </w:rPr>
        <w:t>An interpreter that holds only one level V in either Interpreting or Transliterating, and holds a nationally recognized certification in good standing, such as, CI and CT or NIC, can be exempted from the requirement of retesting for the mode they do not have a level V in. The exemption is only valid providing the interpreter satisfies the annual ICRC CEUs by due date, the annual renewal fee by due date, and provides a current copy of their national certification card. If any of the stated requirements are not satisfied, the exemption is voided, and the interpreter will be required to take to meet the V/V certification requirements.</w:t>
      </w:r>
    </w:p>
    <w:p w14:paraId="2D69ED46" w14:textId="77777777" w:rsidR="00923997" w:rsidRDefault="004B7F8C" w:rsidP="004B7F8C">
      <w:pPr>
        <w:spacing w:after="0"/>
        <w:rPr>
          <w:rFonts w:ascii="Arial" w:eastAsiaTheme="minorEastAsia" w:hAnsi="Arial" w:cs="Arial"/>
          <w:color w:val="000000" w:themeColor="text1"/>
          <w:kern w:val="24"/>
          <w:sz w:val="24"/>
          <w:szCs w:val="24"/>
          <w:u w:val="single"/>
        </w:rPr>
      </w:pPr>
      <w:r w:rsidRPr="000C22FA">
        <w:rPr>
          <w:rFonts w:ascii="Arial" w:hAnsi="Arial"/>
          <w:color w:val="000000" w:themeColor="text1"/>
          <w:sz w:val="24"/>
        </w:rPr>
        <w:t xml:space="preserve">(b)  </w:t>
      </w:r>
      <w:r w:rsidRPr="000C22FA">
        <w:rPr>
          <w:rFonts w:ascii="Arial" w:hAnsi="Arial"/>
          <w:b/>
          <w:bCs/>
          <w:color w:val="000000" w:themeColor="text1"/>
          <w:sz w:val="24"/>
        </w:rPr>
        <w:t>Continuing education requirements.</w:t>
      </w:r>
      <w:r w:rsidRPr="000C22FA">
        <w:rPr>
          <w:rFonts w:ascii="Arial" w:hAnsi="Arial"/>
          <w:color w:val="000000" w:themeColor="text1"/>
          <w:sz w:val="24"/>
        </w:rPr>
        <w:t xml:space="preserve"> </w:t>
      </w:r>
      <w:r w:rsidRPr="00923997">
        <w:rPr>
          <w:rFonts w:ascii="Arial" w:hAnsi="Arial"/>
          <w:strike/>
          <w:color w:val="000000" w:themeColor="text1"/>
          <w:sz w:val="24"/>
        </w:rPr>
        <w:t>QAST certified interpreters are required to satisfy one (10 hours) Continuing Education Unit (CEU) annually, with .1 (1 hour) of this in the category of Ethics. It is the interpreter</w:t>
      </w:r>
      <w:r w:rsidRPr="00923997">
        <w:rPr>
          <w:rFonts w:ascii="Arial" w:eastAsia="Times New Roman" w:hAnsi="Arial" w:cs="Arial"/>
          <w:strike/>
          <w:color w:val="000000"/>
          <w:sz w:val="24"/>
          <w:szCs w:val="24"/>
        </w:rPr>
        <w:t>'</w:t>
      </w:r>
      <w:r w:rsidRPr="00923997">
        <w:rPr>
          <w:rFonts w:ascii="Arial" w:hAnsi="Arial"/>
          <w:strike/>
          <w:color w:val="000000" w:themeColor="text1"/>
          <w:sz w:val="24"/>
        </w:rPr>
        <w:t>s responsibility to ensure all supportive CEU documentation is submitted to the Interpreter Certification Resource Center (ICRC) staff before or on December 31</w:t>
      </w:r>
      <w:r w:rsidRPr="00923997">
        <w:rPr>
          <w:rFonts w:ascii="Arial" w:hAnsi="Arial"/>
          <w:strike/>
          <w:color w:val="000000" w:themeColor="text1"/>
          <w:sz w:val="24"/>
          <w:vertAlign w:val="superscript"/>
        </w:rPr>
        <w:t>st</w:t>
      </w:r>
      <w:r w:rsidRPr="00923997">
        <w:rPr>
          <w:rFonts w:ascii="Arial" w:hAnsi="Arial"/>
          <w:strike/>
          <w:color w:val="000000" w:themeColor="text1"/>
          <w:sz w:val="24"/>
        </w:rPr>
        <w:t>, to avoid certification becoming invalid. If certification becomes invalid, the individual must apply to test, and will be required to take and pass the written ICRC/QAST test before becoming eligible for the performance portion.</w:t>
      </w:r>
      <w:r w:rsidR="00923997">
        <w:rPr>
          <w:rFonts w:ascii="Arial" w:hAnsi="Arial"/>
          <w:color w:val="000000" w:themeColor="text1"/>
          <w:sz w:val="24"/>
        </w:rPr>
        <w:t xml:space="preserve"> </w:t>
      </w:r>
      <w:r w:rsidR="00923997" w:rsidRPr="00923997">
        <w:rPr>
          <w:rFonts w:ascii="Arial" w:eastAsiaTheme="minorEastAsia" w:hAnsi="Arial" w:cs="Arial"/>
          <w:color w:val="000000" w:themeColor="text1"/>
          <w:kern w:val="24"/>
          <w:sz w:val="24"/>
          <w:szCs w:val="24"/>
          <w:u w:val="single"/>
        </w:rPr>
        <w:t>The Interpreter Certification Resource Center (ICRC) interpreters are required to satisfy Continuing Education Units (CEUs) annually, the CEU cycle is January 1</w:t>
      </w:r>
      <w:r w:rsidR="00923997">
        <w:rPr>
          <w:rFonts w:ascii="Arial" w:eastAsiaTheme="minorEastAsia" w:hAnsi="Arial" w:cs="Arial"/>
          <w:color w:val="000000" w:themeColor="text1"/>
          <w:kern w:val="24"/>
          <w:sz w:val="24"/>
          <w:szCs w:val="24"/>
          <w:u w:val="single"/>
        </w:rPr>
        <w:t xml:space="preserve">st </w:t>
      </w:r>
      <w:r w:rsidR="00923997" w:rsidRPr="00923997">
        <w:rPr>
          <w:rFonts w:ascii="Arial" w:eastAsiaTheme="minorEastAsia" w:hAnsi="Arial" w:cs="Arial"/>
          <w:color w:val="000000" w:themeColor="text1"/>
          <w:kern w:val="24"/>
          <w:sz w:val="24"/>
          <w:szCs w:val="24"/>
          <w:u w:val="single"/>
        </w:rPr>
        <w:t>-</w:t>
      </w:r>
      <w:r w:rsidR="00923997">
        <w:rPr>
          <w:rFonts w:ascii="Arial" w:eastAsiaTheme="minorEastAsia" w:hAnsi="Arial" w:cs="Arial"/>
          <w:color w:val="000000" w:themeColor="text1"/>
          <w:kern w:val="24"/>
          <w:sz w:val="24"/>
          <w:szCs w:val="24"/>
          <w:u w:val="single"/>
        </w:rPr>
        <w:t xml:space="preserve"> </w:t>
      </w:r>
      <w:r w:rsidR="00923997" w:rsidRPr="00923997">
        <w:rPr>
          <w:rFonts w:ascii="Arial" w:eastAsiaTheme="minorEastAsia" w:hAnsi="Arial" w:cs="Arial"/>
          <w:color w:val="000000" w:themeColor="text1"/>
          <w:kern w:val="24"/>
          <w:sz w:val="24"/>
          <w:szCs w:val="24"/>
          <w:u w:val="single"/>
        </w:rPr>
        <w:t xml:space="preserve">December 31st. It is strongly encouraged for the CEUs to be in a variety of settings, such as medical, mental health, education, legal, etc. It is the interpreter’s responsibility to ensure all supportive CEU documents are submitted to the ICRC staff before or on December 31st to avoid certification </w:t>
      </w:r>
      <w:r w:rsidR="00923997" w:rsidRPr="00923997">
        <w:rPr>
          <w:rFonts w:ascii="Arial" w:eastAsiaTheme="minorEastAsia" w:hAnsi="Arial" w:cs="Arial"/>
          <w:color w:val="000000" w:themeColor="text1"/>
          <w:kern w:val="24"/>
          <w:sz w:val="24"/>
          <w:szCs w:val="24"/>
          <w:u w:val="single"/>
        </w:rPr>
        <w:lastRenderedPageBreak/>
        <w:t xml:space="preserve">becoming invalid due to CEU non-compliance. If certification becomes invalid, the individual will be required to pass the knowledge-based test before eligible for the skill-based performance evaluation. The following is the outline for the annual CEU requirement. </w:t>
      </w:r>
    </w:p>
    <w:p w14:paraId="063AD449" w14:textId="77777777" w:rsidR="00923997" w:rsidRDefault="00923997" w:rsidP="00923997">
      <w:pPr>
        <w:pStyle w:val="NormalWeb"/>
        <w:spacing w:before="0" w:beforeAutospacing="0" w:after="0" w:afterAutospacing="0"/>
        <w:ind w:left="720"/>
        <w:rPr>
          <w:rFonts w:ascii="Arial" w:eastAsiaTheme="minorEastAsia" w:hAnsi="Arial" w:cs="Arial"/>
          <w:color w:val="000000" w:themeColor="text1"/>
          <w:kern w:val="24"/>
          <w:u w:val="single"/>
        </w:rPr>
      </w:pPr>
    </w:p>
    <w:p w14:paraId="7A3D9C2D" w14:textId="1E125E81" w:rsidR="00923997" w:rsidRDefault="00923997" w:rsidP="00923997">
      <w:pPr>
        <w:pStyle w:val="NormalWeb"/>
        <w:spacing w:before="0" w:beforeAutospacing="0" w:after="0" w:afterAutospacing="0"/>
        <w:ind w:left="450"/>
        <w:rPr>
          <w:rFonts w:ascii="Arial" w:eastAsiaTheme="minorEastAsia" w:hAnsi="Arial" w:cs="Arial"/>
          <w:color w:val="000000" w:themeColor="text1"/>
          <w:kern w:val="24"/>
          <w:u w:val="single"/>
        </w:rPr>
      </w:pPr>
      <w:r>
        <w:rPr>
          <w:rFonts w:ascii="Arial" w:eastAsiaTheme="minorEastAsia" w:hAnsi="Arial" w:cs="Arial"/>
          <w:color w:val="000000" w:themeColor="text1"/>
          <w:kern w:val="24"/>
          <w:u w:val="single"/>
        </w:rPr>
        <w:t xml:space="preserve">(1)  FY2025: January 1-December 31. The annual CEU requirement is 1.2 (12 hours) with .1 (1 hour) of this in the category of ethics. Ethics can include Power, Privilege, and Oppression titled workshops.    </w:t>
      </w:r>
    </w:p>
    <w:p w14:paraId="289D5C9D" w14:textId="77777777" w:rsidR="00923997" w:rsidRDefault="00923997" w:rsidP="00923997">
      <w:pPr>
        <w:pStyle w:val="NormalWeb"/>
        <w:spacing w:before="0" w:beforeAutospacing="0" w:after="0" w:afterAutospacing="0"/>
        <w:ind w:left="720"/>
        <w:rPr>
          <w:rFonts w:ascii="Arial" w:eastAsiaTheme="minorEastAsia" w:hAnsi="Arial" w:cs="Arial"/>
          <w:color w:val="000000" w:themeColor="text1"/>
          <w:kern w:val="24"/>
          <w:u w:val="single"/>
        </w:rPr>
      </w:pPr>
    </w:p>
    <w:p w14:paraId="37F6CD06" w14:textId="3119BE8A" w:rsidR="00923997" w:rsidRDefault="00923997" w:rsidP="00923997">
      <w:pPr>
        <w:pStyle w:val="NormalWeb"/>
        <w:spacing w:before="0" w:beforeAutospacing="0" w:after="0" w:afterAutospacing="0"/>
        <w:ind w:left="450"/>
        <w:rPr>
          <w:rFonts w:ascii="Arial" w:eastAsiaTheme="minorEastAsia" w:hAnsi="Arial" w:cs="Arial"/>
          <w:color w:val="000000" w:themeColor="text1"/>
          <w:kern w:val="24"/>
          <w:u w:val="single"/>
        </w:rPr>
      </w:pPr>
      <w:r>
        <w:rPr>
          <w:rFonts w:ascii="Arial" w:eastAsiaTheme="minorEastAsia" w:hAnsi="Arial" w:cs="Arial"/>
          <w:color w:val="000000" w:themeColor="text1"/>
          <w:kern w:val="24"/>
          <w:u w:val="single"/>
        </w:rPr>
        <w:t xml:space="preserve">(2)  Newly certified interpreters will be required to satisfy the following CEUs. </w:t>
      </w:r>
    </w:p>
    <w:p w14:paraId="12243ECB" w14:textId="61FE3F7E" w:rsidR="00923997" w:rsidRDefault="00923997" w:rsidP="00923997">
      <w:pPr>
        <w:pStyle w:val="NormalWeb"/>
        <w:spacing w:before="240" w:beforeAutospacing="0" w:after="240" w:afterAutospacing="0"/>
        <w:ind w:left="900"/>
        <w:rPr>
          <w:rFonts w:ascii="Arial" w:eastAsiaTheme="minorEastAsia" w:hAnsi="Arial" w:cs="Arial"/>
          <w:color w:val="000000" w:themeColor="text1"/>
          <w:kern w:val="24"/>
          <w:u w:val="single"/>
        </w:rPr>
      </w:pPr>
      <w:r>
        <w:rPr>
          <w:rFonts w:ascii="Arial" w:eastAsiaTheme="minorEastAsia" w:hAnsi="Arial" w:cs="Arial"/>
          <w:color w:val="000000" w:themeColor="text1"/>
          <w:kern w:val="24"/>
          <w:u w:val="single"/>
        </w:rPr>
        <w:t>(</w:t>
      </w:r>
      <w:r w:rsidR="00121FC6">
        <w:rPr>
          <w:rFonts w:ascii="Arial" w:eastAsiaTheme="minorEastAsia" w:hAnsi="Arial" w:cs="Arial"/>
          <w:color w:val="000000" w:themeColor="text1"/>
          <w:kern w:val="24"/>
          <w:u w:val="single"/>
        </w:rPr>
        <w:t>A</w:t>
      </w:r>
      <w:r>
        <w:rPr>
          <w:rFonts w:ascii="Arial" w:eastAsiaTheme="minorEastAsia" w:hAnsi="Arial" w:cs="Arial"/>
          <w:color w:val="000000" w:themeColor="text1"/>
          <w:kern w:val="24"/>
          <w:u w:val="single"/>
        </w:rPr>
        <w:t>)  January-May:  1.2 CEUs with .1 in ethics.</w:t>
      </w:r>
    </w:p>
    <w:p w14:paraId="13899C88" w14:textId="2FC8ED9E" w:rsidR="00923997" w:rsidRDefault="00923997" w:rsidP="00923997">
      <w:pPr>
        <w:pStyle w:val="NormalWeb"/>
        <w:spacing w:before="240" w:beforeAutospacing="0" w:after="240" w:afterAutospacing="0"/>
        <w:ind w:left="900"/>
        <w:rPr>
          <w:rFonts w:ascii="Arial" w:eastAsiaTheme="minorEastAsia" w:hAnsi="Arial" w:cs="Arial"/>
          <w:color w:val="000000" w:themeColor="text1"/>
          <w:kern w:val="24"/>
          <w:u w:val="single"/>
        </w:rPr>
      </w:pPr>
      <w:r>
        <w:rPr>
          <w:rFonts w:ascii="Arial" w:eastAsiaTheme="minorEastAsia" w:hAnsi="Arial" w:cs="Arial"/>
          <w:color w:val="000000" w:themeColor="text1"/>
          <w:kern w:val="24"/>
          <w:u w:val="single"/>
        </w:rPr>
        <w:t>(</w:t>
      </w:r>
      <w:r w:rsidR="00121FC6">
        <w:rPr>
          <w:rFonts w:ascii="Arial" w:eastAsiaTheme="minorEastAsia" w:hAnsi="Arial" w:cs="Arial"/>
          <w:color w:val="000000" w:themeColor="text1"/>
          <w:kern w:val="24"/>
          <w:u w:val="single"/>
        </w:rPr>
        <w:t>B</w:t>
      </w:r>
      <w:r>
        <w:rPr>
          <w:rFonts w:ascii="Arial" w:eastAsiaTheme="minorEastAsia" w:hAnsi="Arial" w:cs="Arial"/>
          <w:color w:val="000000" w:themeColor="text1"/>
          <w:kern w:val="24"/>
          <w:u w:val="single"/>
        </w:rPr>
        <w:t>)  June-September: .6 CEUs with .1 in ethics.</w:t>
      </w:r>
    </w:p>
    <w:p w14:paraId="2146DC62" w14:textId="50E894F6" w:rsidR="00923997" w:rsidRDefault="00923997" w:rsidP="00923997">
      <w:pPr>
        <w:pStyle w:val="NormalWeb"/>
        <w:spacing w:before="240" w:beforeAutospacing="0" w:after="240" w:afterAutospacing="0"/>
        <w:ind w:left="900"/>
        <w:rPr>
          <w:rFonts w:ascii="Arial" w:eastAsiaTheme="minorEastAsia" w:hAnsi="Arial" w:cs="Arial"/>
          <w:color w:val="000000" w:themeColor="text1"/>
          <w:kern w:val="24"/>
          <w:u w:val="single"/>
        </w:rPr>
      </w:pPr>
      <w:r>
        <w:rPr>
          <w:rFonts w:ascii="Arial" w:eastAsiaTheme="minorEastAsia" w:hAnsi="Arial" w:cs="Arial"/>
          <w:color w:val="000000" w:themeColor="text1"/>
          <w:kern w:val="24"/>
          <w:u w:val="single"/>
        </w:rPr>
        <w:t>(</w:t>
      </w:r>
      <w:r w:rsidR="00121FC6">
        <w:rPr>
          <w:rFonts w:ascii="Arial" w:eastAsiaTheme="minorEastAsia" w:hAnsi="Arial" w:cs="Arial"/>
          <w:color w:val="000000" w:themeColor="text1"/>
          <w:kern w:val="24"/>
          <w:u w:val="single"/>
        </w:rPr>
        <w:t>C</w:t>
      </w:r>
      <w:r>
        <w:rPr>
          <w:rFonts w:ascii="Arial" w:eastAsiaTheme="minorEastAsia" w:hAnsi="Arial" w:cs="Arial"/>
          <w:color w:val="000000" w:themeColor="text1"/>
          <w:kern w:val="24"/>
          <w:u w:val="single"/>
        </w:rPr>
        <w:t>) October-November: .4 CEUs with .1 in ethics.</w:t>
      </w:r>
    </w:p>
    <w:p w14:paraId="36816050" w14:textId="7937D998" w:rsidR="00923997" w:rsidRDefault="00923997" w:rsidP="00923997">
      <w:pPr>
        <w:pStyle w:val="NormalWeb"/>
        <w:spacing w:before="240" w:beforeAutospacing="0" w:after="240" w:afterAutospacing="0"/>
        <w:ind w:left="900"/>
        <w:rPr>
          <w:rFonts w:ascii="Arial" w:eastAsiaTheme="minorEastAsia" w:hAnsi="Arial" w:cs="Arial"/>
          <w:color w:val="000000" w:themeColor="text1"/>
          <w:kern w:val="24"/>
          <w:u w:val="single"/>
        </w:rPr>
      </w:pPr>
      <w:r>
        <w:rPr>
          <w:rFonts w:ascii="Arial" w:eastAsiaTheme="minorEastAsia" w:hAnsi="Arial" w:cs="Arial"/>
          <w:color w:val="000000" w:themeColor="text1"/>
          <w:kern w:val="24"/>
          <w:u w:val="single"/>
        </w:rPr>
        <w:t>(</w:t>
      </w:r>
      <w:r w:rsidR="00121FC6">
        <w:rPr>
          <w:rFonts w:ascii="Arial" w:eastAsiaTheme="minorEastAsia" w:hAnsi="Arial" w:cs="Arial"/>
          <w:color w:val="000000" w:themeColor="text1"/>
          <w:kern w:val="24"/>
          <w:u w:val="single"/>
        </w:rPr>
        <w:t>D</w:t>
      </w:r>
      <w:r>
        <w:rPr>
          <w:rFonts w:ascii="Arial" w:eastAsiaTheme="minorEastAsia" w:hAnsi="Arial" w:cs="Arial"/>
          <w:color w:val="000000" w:themeColor="text1"/>
          <w:kern w:val="24"/>
          <w:u w:val="single"/>
        </w:rPr>
        <w:t>) December:  start CEUs the next fiscal year.</w:t>
      </w:r>
    </w:p>
    <w:p w14:paraId="0FEC8A6F" w14:textId="67E44E26" w:rsidR="00923997" w:rsidRDefault="00923997" w:rsidP="00923997">
      <w:pPr>
        <w:pStyle w:val="NormalWeb"/>
        <w:spacing w:before="0" w:beforeAutospacing="0" w:after="0" w:afterAutospacing="0"/>
        <w:ind w:left="450"/>
        <w:rPr>
          <w:rFonts w:ascii="Arial" w:eastAsiaTheme="minorEastAsia" w:hAnsi="Arial" w:cs="Arial"/>
          <w:color w:val="000000" w:themeColor="text1"/>
          <w:kern w:val="24"/>
          <w:u w:val="single"/>
        </w:rPr>
      </w:pPr>
      <w:r>
        <w:rPr>
          <w:rFonts w:ascii="Arial" w:eastAsiaTheme="minorEastAsia" w:hAnsi="Arial" w:cs="Arial"/>
          <w:color w:val="000000" w:themeColor="text1"/>
          <w:kern w:val="24"/>
          <w:u w:val="single"/>
        </w:rPr>
        <w:t xml:space="preserve">(3)  FY2026: January 1-December 31. The annual CEU requirement is 1.6 (16 hours), with .2 (2 hours) of this in the category of ethics. Ethics can include Power, Privilege, and Oppression titled workshops.   </w:t>
      </w:r>
    </w:p>
    <w:p w14:paraId="67B868E5" w14:textId="23A10DEA" w:rsidR="00923997" w:rsidRDefault="00923997" w:rsidP="00923997">
      <w:pPr>
        <w:pStyle w:val="NormalWeb"/>
        <w:spacing w:before="240" w:beforeAutospacing="0" w:after="240" w:afterAutospacing="0"/>
        <w:ind w:left="900"/>
        <w:rPr>
          <w:rFonts w:ascii="Arial" w:eastAsiaTheme="minorEastAsia" w:hAnsi="Arial" w:cs="Arial"/>
          <w:color w:val="000000" w:themeColor="text1"/>
          <w:kern w:val="24"/>
          <w:u w:val="single"/>
        </w:rPr>
      </w:pPr>
      <w:r>
        <w:rPr>
          <w:rFonts w:ascii="Arial" w:eastAsiaTheme="minorEastAsia" w:hAnsi="Arial" w:cs="Arial"/>
          <w:color w:val="000000" w:themeColor="text1"/>
          <w:kern w:val="24"/>
          <w:u w:val="single"/>
        </w:rPr>
        <w:t>(</w:t>
      </w:r>
      <w:r w:rsidR="00121FC6">
        <w:rPr>
          <w:rFonts w:ascii="Arial" w:eastAsiaTheme="minorEastAsia" w:hAnsi="Arial" w:cs="Arial"/>
          <w:color w:val="000000" w:themeColor="text1"/>
          <w:kern w:val="24"/>
          <w:u w:val="single"/>
        </w:rPr>
        <w:t>A</w:t>
      </w:r>
      <w:r>
        <w:rPr>
          <w:rFonts w:ascii="Arial" w:eastAsiaTheme="minorEastAsia" w:hAnsi="Arial" w:cs="Arial"/>
          <w:color w:val="000000" w:themeColor="text1"/>
          <w:kern w:val="24"/>
          <w:u w:val="single"/>
        </w:rPr>
        <w:t>)  January-May:  1.6 CEUs with .2 in ethics.</w:t>
      </w:r>
    </w:p>
    <w:p w14:paraId="289CF701" w14:textId="2BBA9B36" w:rsidR="00923997" w:rsidRDefault="00923997" w:rsidP="00923997">
      <w:pPr>
        <w:pStyle w:val="NormalWeb"/>
        <w:spacing w:before="240" w:beforeAutospacing="0" w:after="240" w:afterAutospacing="0"/>
        <w:ind w:left="900"/>
        <w:rPr>
          <w:rFonts w:ascii="Arial" w:eastAsiaTheme="minorEastAsia" w:hAnsi="Arial" w:cs="Arial"/>
          <w:color w:val="000000" w:themeColor="text1"/>
          <w:kern w:val="24"/>
          <w:u w:val="single"/>
        </w:rPr>
      </w:pPr>
      <w:r>
        <w:rPr>
          <w:rFonts w:ascii="Arial" w:eastAsiaTheme="minorEastAsia" w:hAnsi="Arial" w:cs="Arial"/>
          <w:color w:val="000000" w:themeColor="text1"/>
          <w:kern w:val="24"/>
          <w:u w:val="single"/>
        </w:rPr>
        <w:t>(</w:t>
      </w:r>
      <w:r w:rsidR="00121FC6">
        <w:rPr>
          <w:rFonts w:ascii="Arial" w:eastAsiaTheme="minorEastAsia" w:hAnsi="Arial" w:cs="Arial"/>
          <w:color w:val="000000" w:themeColor="text1"/>
          <w:kern w:val="24"/>
          <w:u w:val="single"/>
        </w:rPr>
        <w:t>B</w:t>
      </w:r>
      <w:r>
        <w:rPr>
          <w:rFonts w:ascii="Arial" w:eastAsiaTheme="minorEastAsia" w:hAnsi="Arial" w:cs="Arial"/>
          <w:color w:val="000000" w:themeColor="text1"/>
          <w:kern w:val="24"/>
          <w:u w:val="single"/>
        </w:rPr>
        <w:t>)  June-September: .8 CEUs with .2 in ethics</w:t>
      </w:r>
      <w:r w:rsidR="00A14226">
        <w:rPr>
          <w:rFonts w:ascii="Arial" w:eastAsiaTheme="minorEastAsia" w:hAnsi="Arial" w:cs="Arial"/>
          <w:color w:val="000000" w:themeColor="text1"/>
          <w:kern w:val="24"/>
          <w:u w:val="single"/>
        </w:rPr>
        <w:t>.</w:t>
      </w:r>
    </w:p>
    <w:p w14:paraId="28BCB031" w14:textId="1ABB4A71" w:rsidR="00923997" w:rsidRDefault="00923997" w:rsidP="00923997">
      <w:pPr>
        <w:pStyle w:val="NormalWeb"/>
        <w:spacing w:before="240" w:beforeAutospacing="0" w:after="240" w:afterAutospacing="0"/>
        <w:ind w:left="900"/>
        <w:rPr>
          <w:rFonts w:ascii="Arial" w:eastAsiaTheme="minorEastAsia" w:hAnsi="Arial" w:cs="Arial"/>
          <w:color w:val="000000" w:themeColor="text1"/>
          <w:kern w:val="24"/>
          <w:u w:val="single"/>
        </w:rPr>
      </w:pPr>
      <w:r>
        <w:rPr>
          <w:rFonts w:ascii="Arial" w:eastAsiaTheme="minorEastAsia" w:hAnsi="Arial" w:cs="Arial"/>
          <w:color w:val="000000" w:themeColor="text1"/>
          <w:kern w:val="24"/>
          <w:u w:val="single"/>
        </w:rPr>
        <w:t>(</w:t>
      </w:r>
      <w:r w:rsidR="00121FC6">
        <w:rPr>
          <w:rFonts w:ascii="Arial" w:eastAsiaTheme="minorEastAsia" w:hAnsi="Arial" w:cs="Arial"/>
          <w:color w:val="000000" w:themeColor="text1"/>
          <w:kern w:val="24"/>
          <w:u w:val="single"/>
        </w:rPr>
        <w:t>C</w:t>
      </w:r>
      <w:r>
        <w:rPr>
          <w:rFonts w:ascii="Arial" w:eastAsiaTheme="minorEastAsia" w:hAnsi="Arial" w:cs="Arial"/>
          <w:color w:val="000000" w:themeColor="text1"/>
          <w:kern w:val="24"/>
          <w:u w:val="single"/>
        </w:rPr>
        <w:t xml:space="preserve">) </w:t>
      </w:r>
      <w:r w:rsidR="00A14226">
        <w:rPr>
          <w:rFonts w:ascii="Arial" w:eastAsiaTheme="minorEastAsia" w:hAnsi="Arial" w:cs="Arial"/>
          <w:color w:val="000000" w:themeColor="text1"/>
          <w:kern w:val="24"/>
          <w:u w:val="single"/>
        </w:rPr>
        <w:t xml:space="preserve"> </w:t>
      </w:r>
      <w:r>
        <w:rPr>
          <w:rFonts w:ascii="Arial" w:eastAsiaTheme="minorEastAsia" w:hAnsi="Arial" w:cs="Arial"/>
          <w:color w:val="000000" w:themeColor="text1"/>
          <w:kern w:val="24"/>
          <w:u w:val="single"/>
        </w:rPr>
        <w:t>October-November: .5 CEUs with .1 in ethics</w:t>
      </w:r>
      <w:r w:rsidR="00A14226">
        <w:rPr>
          <w:rFonts w:ascii="Arial" w:eastAsiaTheme="minorEastAsia" w:hAnsi="Arial" w:cs="Arial"/>
          <w:color w:val="000000" w:themeColor="text1"/>
          <w:kern w:val="24"/>
          <w:u w:val="single"/>
        </w:rPr>
        <w:t>.</w:t>
      </w:r>
    </w:p>
    <w:p w14:paraId="69BFFE92" w14:textId="64D8AC74" w:rsidR="00923997" w:rsidRDefault="00923997" w:rsidP="00923997">
      <w:pPr>
        <w:pStyle w:val="NormalWeb"/>
        <w:spacing w:before="240" w:beforeAutospacing="0" w:after="240" w:afterAutospacing="0"/>
        <w:ind w:left="900"/>
        <w:rPr>
          <w:rFonts w:ascii="Arial" w:eastAsiaTheme="minorEastAsia" w:hAnsi="Arial" w:cs="Arial"/>
          <w:color w:val="000000" w:themeColor="text1"/>
          <w:kern w:val="24"/>
          <w:u w:val="single"/>
        </w:rPr>
      </w:pPr>
      <w:r>
        <w:rPr>
          <w:rFonts w:ascii="Arial" w:eastAsiaTheme="minorEastAsia" w:hAnsi="Arial" w:cs="Arial"/>
          <w:color w:val="000000" w:themeColor="text1"/>
          <w:kern w:val="24"/>
          <w:u w:val="single"/>
        </w:rPr>
        <w:t>(</w:t>
      </w:r>
      <w:r w:rsidR="00121FC6">
        <w:rPr>
          <w:rFonts w:ascii="Arial" w:eastAsiaTheme="minorEastAsia" w:hAnsi="Arial" w:cs="Arial"/>
          <w:color w:val="000000" w:themeColor="text1"/>
          <w:kern w:val="24"/>
          <w:u w:val="single"/>
        </w:rPr>
        <w:t>D</w:t>
      </w:r>
      <w:r>
        <w:rPr>
          <w:rFonts w:ascii="Arial" w:eastAsiaTheme="minorEastAsia" w:hAnsi="Arial" w:cs="Arial"/>
          <w:color w:val="000000" w:themeColor="text1"/>
          <w:kern w:val="24"/>
          <w:u w:val="single"/>
        </w:rPr>
        <w:t xml:space="preserve">) </w:t>
      </w:r>
      <w:r w:rsidR="00A14226">
        <w:rPr>
          <w:rFonts w:ascii="Arial" w:eastAsiaTheme="minorEastAsia" w:hAnsi="Arial" w:cs="Arial"/>
          <w:color w:val="000000" w:themeColor="text1"/>
          <w:kern w:val="24"/>
          <w:u w:val="single"/>
        </w:rPr>
        <w:t xml:space="preserve"> </w:t>
      </w:r>
      <w:r>
        <w:rPr>
          <w:rFonts w:ascii="Arial" w:eastAsiaTheme="minorEastAsia" w:hAnsi="Arial" w:cs="Arial"/>
          <w:color w:val="000000" w:themeColor="text1"/>
          <w:kern w:val="24"/>
          <w:u w:val="single"/>
        </w:rPr>
        <w:t>December:  start CEUs the next fiscal year</w:t>
      </w:r>
      <w:r w:rsidR="00A14226">
        <w:rPr>
          <w:rFonts w:ascii="Arial" w:eastAsiaTheme="minorEastAsia" w:hAnsi="Arial" w:cs="Arial"/>
          <w:color w:val="000000" w:themeColor="text1"/>
          <w:kern w:val="24"/>
          <w:u w:val="single"/>
        </w:rPr>
        <w:t>.</w:t>
      </w:r>
    </w:p>
    <w:p w14:paraId="63DF64E8" w14:textId="7BF0753B" w:rsidR="00923997" w:rsidRDefault="00923997" w:rsidP="00923997">
      <w:pPr>
        <w:pStyle w:val="NormalWeb"/>
        <w:spacing w:before="0" w:beforeAutospacing="0" w:after="0" w:afterAutospacing="0"/>
        <w:ind w:left="450"/>
        <w:rPr>
          <w:rFonts w:ascii="Arial" w:eastAsiaTheme="minorEastAsia" w:hAnsi="Arial" w:cs="Arial"/>
          <w:color w:val="000000" w:themeColor="text1"/>
          <w:kern w:val="24"/>
          <w:u w:val="single"/>
        </w:rPr>
      </w:pPr>
      <w:r>
        <w:rPr>
          <w:rFonts w:ascii="Arial" w:eastAsiaTheme="minorEastAsia" w:hAnsi="Arial" w:cs="Arial"/>
          <w:color w:val="000000" w:themeColor="text1"/>
          <w:kern w:val="24"/>
          <w:u w:val="single"/>
        </w:rPr>
        <w:t xml:space="preserve">(4)  FY2027 and forward:  January 1-December 31. The annual CEU requirement is 2 CEUs, (20 hours), with .3 (3 hours) of this in the category of ethics. Ethics can include Power, Privilege and Oppression titled workshops.  </w:t>
      </w:r>
    </w:p>
    <w:p w14:paraId="0375399F" w14:textId="6508CB3A" w:rsidR="00923997" w:rsidRDefault="00A14226" w:rsidP="00A14226">
      <w:pPr>
        <w:pStyle w:val="NormalWeb"/>
        <w:spacing w:before="240" w:beforeAutospacing="0" w:after="240" w:afterAutospacing="0"/>
        <w:ind w:left="720"/>
        <w:rPr>
          <w:rFonts w:ascii="Arial" w:eastAsiaTheme="minorEastAsia" w:hAnsi="Arial" w:cs="Arial"/>
          <w:color w:val="000000" w:themeColor="text1"/>
          <w:kern w:val="24"/>
          <w:u w:val="single"/>
        </w:rPr>
      </w:pPr>
      <w:r>
        <w:rPr>
          <w:rFonts w:ascii="Arial" w:eastAsiaTheme="minorEastAsia" w:hAnsi="Arial" w:cs="Arial"/>
          <w:color w:val="000000" w:themeColor="text1"/>
          <w:kern w:val="24"/>
          <w:u w:val="single"/>
        </w:rPr>
        <w:t>(</w:t>
      </w:r>
      <w:r w:rsidR="00121FC6">
        <w:rPr>
          <w:rFonts w:ascii="Arial" w:eastAsiaTheme="minorEastAsia" w:hAnsi="Arial" w:cs="Arial"/>
          <w:color w:val="000000" w:themeColor="text1"/>
          <w:kern w:val="24"/>
          <w:u w:val="single"/>
        </w:rPr>
        <w:t>A</w:t>
      </w:r>
      <w:r>
        <w:rPr>
          <w:rFonts w:ascii="Arial" w:eastAsiaTheme="minorEastAsia" w:hAnsi="Arial" w:cs="Arial"/>
          <w:color w:val="000000" w:themeColor="text1"/>
          <w:kern w:val="24"/>
          <w:u w:val="single"/>
        </w:rPr>
        <w:t xml:space="preserve">)  </w:t>
      </w:r>
      <w:r w:rsidR="00923997">
        <w:rPr>
          <w:rFonts w:ascii="Arial" w:eastAsiaTheme="minorEastAsia" w:hAnsi="Arial" w:cs="Arial"/>
          <w:color w:val="000000" w:themeColor="text1"/>
          <w:kern w:val="24"/>
          <w:u w:val="single"/>
        </w:rPr>
        <w:t>January-May:  2 CEUs with .3 in ethics.</w:t>
      </w:r>
    </w:p>
    <w:p w14:paraId="433048FA" w14:textId="77955746" w:rsidR="00923997" w:rsidRDefault="00A14226" w:rsidP="00A14226">
      <w:pPr>
        <w:pStyle w:val="NormalWeb"/>
        <w:spacing w:before="240" w:beforeAutospacing="0" w:after="240" w:afterAutospacing="0"/>
        <w:ind w:left="720"/>
        <w:rPr>
          <w:rFonts w:ascii="Arial" w:eastAsiaTheme="minorEastAsia" w:hAnsi="Arial" w:cs="Arial"/>
          <w:color w:val="000000" w:themeColor="text1"/>
          <w:kern w:val="24"/>
          <w:u w:val="single"/>
        </w:rPr>
      </w:pPr>
      <w:r>
        <w:rPr>
          <w:rFonts w:ascii="Arial" w:eastAsiaTheme="minorEastAsia" w:hAnsi="Arial" w:cs="Arial"/>
          <w:color w:val="000000" w:themeColor="text1"/>
          <w:kern w:val="24"/>
          <w:u w:val="single"/>
        </w:rPr>
        <w:t>(</w:t>
      </w:r>
      <w:r w:rsidR="00121FC6">
        <w:rPr>
          <w:rFonts w:ascii="Arial" w:eastAsiaTheme="minorEastAsia" w:hAnsi="Arial" w:cs="Arial"/>
          <w:color w:val="000000" w:themeColor="text1"/>
          <w:kern w:val="24"/>
          <w:u w:val="single"/>
        </w:rPr>
        <w:t>B</w:t>
      </w:r>
      <w:r>
        <w:rPr>
          <w:rFonts w:ascii="Arial" w:eastAsiaTheme="minorEastAsia" w:hAnsi="Arial" w:cs="Arial"/>
          <w:color w:val="000000" w:themeColor="text1"/>
          <w:kern w:val="24"/>
          <w:u w:val="single"/>
        </w:rPr>
        <w:t xml:space="preserve">)  </w:t>
      </w:r>
      <w:r w:rsidR="00923997">
        <w:rPr>
          <w:rFonts w:ascii="Arial" w:eastAsiaTheme="minorEastAsia" w:hAnsi="Arial" w:cs="Arial"/>
          <w:color w:val="000000" w:themeColor="text1"/>
          <w:kern w:val="24"/>
          <w:u w:val="single"/>
        </w:rPr>
        <w:t>June-September: .1 CEUs with .3 in ethics</w:t>
      </w:r>
      <w:r>
        <w:rPr>
          <w:rFonts w:ascii="Arial" w:eastAsiaTheme="minorEastAsia" w:hAnsi="Arial" w:cs="Arial"/>
          <w:color w:val="000000" w:themeColor="text1"/>
          <w:kern w:val="24"/>
          <w:u w:val="single"/>
        </w:rPr>
        <w:t>.</w:t>
      </w:r>
    </w:p>
    <w:p w14:paraId="2E6C6BD9" w14:textId="37B810DC" w:rsidR="00923997" w:rsidRDefault="00A14226" w:rsidP="00A14226">
      <w:pPr>
        <w:pStyle w:val="NormalWeb"/>
        <w:spacing w:before="240" w:beforeAutospacing="0" w:after="240" w:afterAutospacing="0"/>
        <w:ind w:left="720"/>
        <w:rPr>
          <w:rFonts w:ascii="Arial" w:eastAsiaTheme="minorEastAsia" w:hAnsi="Arial" w:cs="Arial"/>
          <w:color w:val="000000" w:themeColor="text1"/>
          <w:kern w:val="24"/>
          <w:u w:val="single"/>
        </w:rPr>
      </w:pPr>
      <w:r>
        <w:rPr>
          <w:rFonts w:ascii="Arial" w:eastAsiaTheme="minorEastAsia" w:hAnsi="Arial" w:cs="Arial"/>
          <w:color w:val="000000" w:themeColor="text1"/>
          <w:kern w:val="24"/>
          <w:u w:val="single"/>
        </w:rPr>
        <w:t>(</w:t>
      </w:r>
      <w:r w:rsidR="00121FC6">
        <w:rPr>
          <w:rFonts w:ascii="Arial" w:eastAsiaTheme="minorEastAsia" w:hAnsi="Arial" w:cs="Arial"/>
          <w:color w:val="000000" w:themeColor="text1"/>
          <w:kern w:val="24"/>
          <w:u w:val="single"/>
        </w:rPr>
        <w:t>C</w:t>
      </w:r>
      <w:r>
        <w:rPr>
          <w:rFonts w:ascii="Arial" w:eastAsiaTheme="minorEastAsia" w:hAnsi="Arial" w:cs="Arial"/>
          <w:color w:val="000000" w:themeColor="text1"/>
          <w:kern w:val="24"/>
          <w:u w:val="single"/>
        </w:rPr>
        <w:t xml:space="preserve">)  </w:t>
      </w:r>
      <w:r w:rsidR="00923997">
        <w:rPr>
          <w:rFonts w:ascii="Arial" w:eastAsiaTheme="minorEastAsia" w:hAnsi="Arial" w:cs="Arial"/>
          <w:color w:val="000000" w:themeColor="text1"/>
          <w:kern w:val="24"/>
          <w:u w:val="single"/>
        </w:rPr>
        <w:t>October-November: .5 CEUs with .2 in ethics</w:t>
      </w:r>
      <w:r>
        <w:rPr>
          <w:rFonts w:ascii="Arial" w:eastAsiaTheme="minorEastAsia" w:hAnsi="Arial" w:cs="Arial"/>
          <w:color w:val="000000" w:themeColor="text1"/>
          <w:kern w:val="24"/>
          <w:u w:val="single"/>
        </w:rPr>
        <w:t>.</w:t>
      </w:r>
    </w:p>
    <w:p w14:paraId="1072332F" w14:textId="61A042F3" w:rsidR="00923997" w:rsidRDefault="00A14226" w:rsidP="00A14226">
      <w:pPr>
        <w:pStyle w:val="NormalWeb"/>
        <w:spacing w:before="240" w:beforeAutospacing="0" w:after="240" w:afterAutospacing="0"/>
        <w:ind w:left="720"/>
        <w:rPr>
          <w:rFonts w:ascii="Arial" w:eastAsiaTheme="minorEastAsia" w:hAnsi="Arial" w:cs="Arial"/>
          <w:color w:val="000000" w:themeColor="text1"/>
          <w:kern w:val="24"/>
          <w:u w:val="single"/>
        </w:rPr>
      </w:pPr>
      <w:r>
        <w:rPr>
          <w:rFonts w:ascii="Arial" w:eastAsiaTheme="minorEastAsia" w:hAnsi="Arial" w:cs="Arial"/>
          <w:color w:val="000000" w:themeColor="text1"/>
          <w:kern w:val="24"/>
          <w:u w:val="single"/>
        </w:rPr>
        <w:t>(</w:t>
      </w:r>
      <w:r w:rsidR="00121FC6">
        <w:rPr>
          <w:rFonts w:ascii="Arial" w:eastAsiaTheme="minorEastAsia" w:hAnsi="Arial" w:cs="Arial"/>
          <w:color w:val="000000" w:themeColor="text1"/>
          <w:kern w:val="24"/>
          <w:u w:val="single"/>
        </w:rPr>
        <w:t>D</w:t>
      </w:r>
      <w:r>
        <w:rPr>
          <w:rFonts w:ascii="Arial" w:eastAsiaTheme="minorEastAsia" w:hAnsi="Arial" w:cs="Arial"/>
          <w:color w:val="000000" w:themeColor="text1"/>
          <w:kern w:val="24"/>
          <w:u w:val="single"/>
        </w:rPr>
        <w:t xml:space="preserve">)  </w:t>
      </w:r>
      <w:r w:rsidR="00923997">
        <w:rPr>
          <w:rFonts w:ascii="Arial" w:eastAsiaTheme="minorEastAsia" w:hAnsi="Arial" w:cs="Arial"/>
          <w:color w:val="000000" w:themeColor="text1"/>
          <w:kern w:val="24"/>
          <w:u w:val="single"/>
        </w:rPr>
        <w:t>December:  start CEUs the next fiscal year</w:t>
      </w:r>
      <w:r>
        <w:rPr>
          <w:rFonts w:ascii="Arial" w:eastAsiaTheme="minorEastAsia" w:hAnsi="Arial" w:cs="Arial"/>
          <w:color w:val="000000" w:themeColor="text1"/>
          <w:kern w:val="24"/>
          <w:u w:val="single"/>
        </w:rPr>
        <w:t>.</w:t>
      </w:r>
    </w:p>
    <w:p w14:paraId="7F9EF392" w14:textId="14ACBF6D" w:rsidR="00923997" w:rsidRDefault="00A14226" w:rsidP="00A14226">
      <w:pPr>
        <w:pStyle w:val="NormalWeb"/>
        <w:spacing w:before="0" w:beforeAutospacing="0" w:after="0" w:afterAutospacing="0"/>
        <w:ind w:left="450"/>
        <w:rPr>
          <w:rFonts w:ascii="Arial" w:eastAsiaTheme="minorEastAsia" w:hAnsi="Arial" w:cs="Arial"/>
          <w:color w:val="000000" w:themeColor="text1"/>
          <w:kern w:val="24"/>
          <w:u w:val="single"/>
        </w:rPr>
      </w:pPr>
      <w:r>
        <w:rPr>
          <w:rFonts w:ascii="Arial" w:eastAsiaTheme="minorEastAsia" w:hAnsi="Arial" w:cs="Arial"/>
          <w:color w:val="000000" w:themeColor="text1"/>
          <w:kern w:val="24"/>
          <w:u w:val="single"/>
        </w:rPr>
        <w:t xml:space="preserve">(5)  </w:t>
      </w:r>
      <w:r w:rsidR="00923997">
        <w:rPr>
          <w:rFonts w:ascii="Arial" w:eastAsiaTheme="minorEastAsia" w:hAnsi="Arial" w:cs="Arial"/>
          <w:color w:val="000000" w:themeColor="text1"/>
          <w:kern w:val="24"/>
          <w:u w:val="single"/>
        </w:rPr>
        <w:t>FY27 and forward.  An interpreter can apply for a 90-day CEU extension, the application  must be submitted, reviewed, and approved by or before October 1</w:t>
      </w:r>
      <w:r>
        <w:rPr>
          <w:rFonts w:ascii="Arial" w:eastAsiaTheme="minorEastAsia" w:hAnsi="Arial" w:cs="Arial"/>
          <w:color w:val="000000" w:themeColor="text1"/>
          <w:kern w:val="24"/>
          <w:u w:val="single"/>
        </w:rPr>
        <w:t>st</w:t>
      </w:r>
      <w:r w:rsidR="00923997">
        <w:rPr>
          <w:rFonts w:ascii="Arial" w:eastAsiaTheme="minorEastAsia" w:hAnsi="Arial" w:cs="Arial"/>
          <w:color w:val="000000" w:themeColor="text1"/>
          <w:kern w:val="24"/>
          <w:u w:val="single"/>
        </w:rPr>
        <w:t>. The 90-day CEU extension will only include the CEUs for that requested fiscal year CEU cycle. The 90-day extension CEUs will not apply towards the next fiscal CEU cycle. The interpreter will be required to obtain the amount of CEUs applied for in the 90-day extension and be completed and submitted by March 31st</w:t>
      </w:r>
      <w:r w:rsidR="00923997">
        <w:rPr>
          <w:rFonts w:ascii="Arial" w:eastAsiaTheme="minorEastAsia" w:hAnsi="Arial" w:cs="Arial"/>
          <w:color w:val="000000" w:themeColor="text1"/>
          <w:kern w:val="24"/>
          <w:u w:val="single"/>
          <w:vertAlign w:val="superscript"/>
        </w:rPr>
        <w:t xml:space="preserve"> </w:t>
      </w:r>
      <w:r w:rsidR="00923997">
        <w:rPr>
          <w:rFonts w:ascii="Arial" w:eastAsiaTheme="minorEastAsia" w:hAnsi="Arial" w:cs="Arial"/>
          <w:color w:val="000000" w:themeColor="text1"/>
          <w:kern w:val="24"/>
          <w:u w:val="single"/>
        </w:rPr>
        <w:t xml:space="preserve">to ICRC. Additionally, the interpreter will be required to satisfy the 2 CEUs the next fiscal year cycle by December </w:t>
      </w:r>
      <w:r w:rsidR="00923997">
        <w:rPr>
          <w:rFonts w:ascii="Arial" w:eastAsiaTheme="minorEastAsia" w:hAnsi="Arial" w:cs="Arial"/>
          <w:color w:val="000000" w:themeColor="text1"/>
          <w:kern w:val="24"/>
          <w:u w:val="single"/>
        </w:rPr>
        <w:lastRenderedPageBreak/>
        <w:t>31st.  A 90-day extension request is allowed, per the same requestor, every 2</w:t>
      </w:r>
      <w:r w:rsidR="00923997">
        <w:rPr>
          <w:rFonts w:ascii="Arial" w:eastAsiaTheme="minorEastAsia" w:hAnsi="Arial" w:cs="Arial"/>
          <w:color w:val="FF0000"/>
          <w:kern w:val="24"/>
          <w:u w:val="single"/>
        </w:rPr>
        <w:t xml:space="preserve"> </w:t>
      </w:r>
      <w:r w:rsidR="00923997">
        <w:rPr>
          <w:rFonts w:ascii="Arial" w:eastAsiaTheme="minorEastAsia" w:hAnsi="Arial" w:cs="Arial"/>
          <w:color w:val="000000" w:themeColor="text1"/>
          <w:kern w:val="24"/>
          <w:u w:val="single"/>
        </w:rPr>
        <w:t>years. A 90-day extension application will be reviewed for approval or decline by the designated Oklahoma Interpreter Certification Program official members.</w:t>
      </w:r>
    </w:p>
    <w:p w14:paraId="0FF31477" w14:textId="77777777" w:rsidR="00923997" w:rsidRDefault="00923997" w:rsidP="00923997">
      <w:pPr>
        <w:pStyle w:val="NormalWeb"/>
        <w:spacing w:before="0" w:beforeAutospacing="0" w:after="0" w:afterAutospacing="0"/>
        <w:rPr>
          <w:rFonts w:ascii="Arial" w:eastAsiaTheme="minorEastAsia" w:hAnsi="Arial" w:cs="Arial"/>
          <w:color w:val="000000" w:themeColor="text1"/>
          <w:kern w:val="24"/>
          <w:u w:val="single"/>
        </w:rPr>
      </w:pPr>
    </w:p>
    <w:p w14:paraId="380B2952" w14:textId="7CA5D237" w:rsidR="00923997" w:rsidRDefault="00A14226" w:rsidP="00A14226">
      <w:pPr>
        <w:pStyle w:val="NormalWeb"/>
        <w:spacing w:before="0" w:beforeAutospacing="0" w:after="0" w:afterAutospacing="0"/>
        <w:ind w:left="450"/>
        <w:rPr>
          <w:rFonts w:ascii="Arial" w:eastAsiaTheme="minorEastAsia" w:hAnsi="Arial" w:cs="Arial"/>
          <w:color w:val="000000" w:themeColor="text1"/>
          <w:kern w:val="24"/>
          <w:u w:val="single"/>
        </w:rPr>
      </w:pPr>
      <w:r>
        <w:rPr>
          <w:rFonts w:ascii="Arial" w:eastAsiaTheme="minorEastAsia" w:hAnsi="Arial" w:cs="Arial"/>
          <w:color w:val="000000" w:themeColor="text1"/>
          <w:kern w:val="24"/>
          <w:u w:val="single"/>
        </w:rPr>
        <w:t xml:space="preserve">(6)  </w:t>
      </w:r>
      <w:r w:rsidR="00923997">
        <w:rPr>
          <w:rFonts w:ascii="Arial" w:eastAsiaTheme="minorEastAsia" w:hAnsi="Arial" w:cs="Arial"/>
          <w:color w:val="000000" w:themeColor="text1"/>
          <w:kern w:val="24"/>
          <w:u w:val="single"/>
        </w:rPr>
        <w:t xml:space="preserve">DRS/ICRC will be committed to funding and providing various workshops to assist with interpreters obtaining CEUs until FY28.  </w:t>
      </w:r>
    </w:p>
    <w:p w14:paraId="230B6BEA" w14:textId="30A158D9" w:rsidR="004B7F8C" w:rsidRPr="000C22FA" w:rsidRDefault="00923997" w:rsidP="004B7F8C">
      <w:pPr>
        <w:spacing w:after="0"/>
        <w:rPr>
          <w:rFonts w:ascii="Montserrat" w:hAnsi="Montserrat"/>
          <w:sz w:val="24"/>
        </w:rPr>
      </w:pPr>
      <w:r w:rsidRPr="00923997">
        <w:rPr>
          <w:rFonts w:ascii="Arial" w:eastAsiaTheme="minorEastAsia" w:hAnsi="Arial" w:cs="Arial"/>
          <w:color w:val="000000" w:themeColor="text1"/>
          <w:kern w:val="24"/>
          <w:sz w:val="24"/>
          <w:szCs w:val="24"/>
          <w:u w:val="single"/>
        </w:rPr>
        <w:t xml:space="preserve"> </w:t>
      </w:r>
    </w:p>
    <w:p w14:paraId="51F60542" w14:textId="77777777" w:rsidR="004B7F8C" w:rsidRDefault="004B7F8C" w:rsidP="004B7F8C">
      <w:pPr>
        <w:spacing w:after="240" w:line="240" w:lineRule="exact"/>
        <w:rPr>
          <w:rFonts w:ascii="Arial" w:hAnsi="Arial"/>
          <w:color w:val="000000" w:themeColor="text1"/>
          <w:sz w:val="24"/>
        </w:rPr>
      </w:pPr>
      <w:r w:rsidRPr="000C22FA">
        <w:rPr>
          <w:rFonts w:ascii="Arial" w:hAnsi="Arial"/>
          <w:color w:val="000000" w:themeColor="text1"/>
          <w:sz w:val="24"/>
        </w:rPr>
        <w:t xml:space="preserve">(c)  </w:t>
      </w:r>
      <w:r w:rsidRPr="000C22FA">
        <w:rPr>
          <w:rFonts w:ascii="Arial" w:hAnsi="Arial"/>
          <w:b/>
          <w:bCs/>
          <w:color w:val="000000" w:themeColor="text1"/>
          <w:sz w:val="24"/>
        </w:rPr>
        <w:t>Certification renewal fee.</w:t>
      </w:r>
      <w:r w:rsidRPr="000C22FA">
        <w:rPr>
          <w:rFonts w:ascii="Arial" w:hAnsi="Arial"/>
          <w:color w:val="000000" w:themeColor="text1"/>
          <w:sz w:val="24"/>
        </w:rPr>
        <w:t xml:space="preserve"> A certification renewal fee and renewal form are due by January 31</w:t>
      </w:r>
      <w:r w:rsidRPr="000C22FA">
        <w:rPr>
          <w:rFonts w:ascii="Arial" w:hAnsi="Arial"/>
          <w:color w:val="000000" w:themeColor="text1"/>
          <w:sz w:val="24"/>
          <w:vertAlign w:val="superscript"/>
        </w:rPr>
        <w:t>st</w:t>
      </w:r>
      <w:r w:rsidRPr="000C22FA">
        <w:rPr>
          <w:rFonts w:ascii="Arial" w:hAnsi="Arial"/>
          <w:color w:val="000000" w:themeColor="text1"/>
          <w:sz w:val="24"/>
        </w:rPr>
        <w:t xml:space="preserve"> each year. The renewal form must be postmarked on or before January 31</w:t>
      </w:r>
      <w:r w:rsidRPr="000C22FA">
        <w:rPr>
          <w:rFonts w:ascii="Arial" w:hAnsi="Arial"/>
          <w:color w:val="000000" w:themeColor="text1"/>
          <w:sz w:val="24"/>
          <w:vertAlign w:val="superscript"/>
        </w:rPr>
        <w:t>st</w:t>
      </w:r>
      <w:r w:rsidRPr="000C22FA">
        <w:rPr>
          <w:rFonts w:ascii="Arial" w:hAnsi="Arial"/>
          <w:color w:val="000000" w:themeColor="text1"/>
          <w:sz w:val="24"/>
        </w:rPr>
        <w:t xml:space="preserve"> to avoid certification becoming suspended.  </w:t>
      </w:r>
    </w:p>
    <w:p w14:paraId="104BF511" w14:textId="73C11957" w:rsidR="004B7F8C" w:rsidRPr="000C22FA" w:rsidRDefault="004B7F8C" w:rsidP="004B7F8C">
      <w:pPr>
        <w:spacing w:after="240" w:line="240" w:lineRule="exact"/>
        <w:rPr>
          <w:rFonts w:ascii="Arial" w:hAnsi="Arial"/>
          <w:color w:val="000000" w:themeColor="text1"/>
          <w:sz w:val="24"/>
        </w:rPr>
      </w:pPr>
      <w:r w:rsidRPr="000C22FA">
        <w:rPr>
          <w:rFonts w:ascii="Arial" w:hAnsi="Arial"/>
          <w:color w:val="000000" w:themeColor="text1"/>
          <w:sz w:val="24"/>
        </w:rPr>
        <w:t xml:space="preserve">(d)  </w:t>
      </w:r>
      <w:r w:rsidRPr="000C22FA">
        <w:rPr>
          <w:rFonts w:ascii="Arial" w:hAnsi="Arial"/>
          <w:b/>
          <w:bCs/>
          <w:color w:val="000000" w:themeColor="text1"/>
          <w:sz w:val="24"/>
        </w:rPr>
        <w:t>Certification suspension and reinstatement</w:t>
      </w:r>
      <w:r w:rsidRPr="000C22FA">
        <w:rPr>
          <w:rFonts w:ascii="Arial" w:hAnsi="Arial"/>
          <w:color w:val="000000" w:themeColor="text1"/>
          <w:sz w:val="24"/>
        </w:rPr>
        <w:t>. If the certification renewal fee and renewal form are submitted after January 31</w:t>
      </w:r>
      <w:r w:rsidRPr="000C22FA">
        <w:rPr>
          <w:rFonts w:ascii="Arial" w:hAnsi="Arial"/>
          <w:color w:val="000000" w:themeColor="text1"/>
          <w:sz w:val="24"/>
          <w:vertAlign w:val="superscript"/>
        </w:rPr>
        <w:t>st</w:t>
      </w:r>
      <w:r w:rsidRPr="000C22FA">
        <w:rPr>
          <w:rFonts w:ascii="Arial" w:hAnsi="Arial"/>
          <w:color w:val="000000" w:themeColor="text1"/>
          <w:sz w:val="24"/>
        </w:rPr>
        <w:t>, the interpreter</w:t>
      </w:r>
      <w:r w:rsidRPr="000C22FA">
        <w:rPr>
          <w:rFonts w:ascii="Arial" w:eastAsia="Times New Roman" w:hAnsi="Arial" w:cs="Arial"/>
          <w:color w:val="000000"/>
          <w:sz w:val="24"/>
          <w:szCs w:val="24"/>
        </w:rPr>
        <w:t>'</w:t>
      </w:r>
      <w:r w:rsidRPr="000C22FA">
        <w:rPr>
          <w:rFonts w:ascii="Arial" w:hAnsi="Arial"/>
          <w:color w:val="000000" w:themeColor="text1"/>
          <w:sz w:val="24"/>
        </w:rPr>
        <w:t>s certification will become suspended. An interpreter who</w:t>
      </w:r>
      <w:r w:rsidRPr="000C22FA">
        <w:rPr>
          <w:rFonts w:ascii="Arial" w:eastAsia="Times New Roman" w:hAnsi="Arial" w:cs="Arial"/>
          <w:color w:val="000000"/>
          <w:sz w:val="24"/>
          <w:szCs w:val="24"/>
        </w:rPr>
        <w:t>'</w:t>
      </w:r>
      <w:r w:rsidRPr="000C22FA">
        <w:rPr>
          <w:rFonts w:ascii="Arial" w:hAnsi="Arial"/>
          <w:color w:val="000000" w:themeColor="text1"/>
          <w:sz w:val="24"/>
        </w:rPr>
        <w:t>s certification has become suspended has an option to make application for reinstatement. The reinstatement process includes the following: (1) The reinstatement application, (2) a $100 reinstatement fee, and (3) payment of the annual certification renewal fee, with the renewal form. The reinstatement process must be submitted on or before February 28</w:t>
      </w:r>
      <w:r w:rsidRPr="000C22FA">
        <w:rPr>
          <w:rFonts w:ascii="Arial" w:hAnsi="Arial"/>
          <w:color w:val="000000" w:themeColor="text1"/>
          <w:sz w:val="24"/>
          <w:vertAlign w:val="superscript"/>
        </w:rPr>
        <w:t>th</w:t>
      </w:r>
      <w:r w:rsidRPr="000C22FA">
        <w:rPr>
          <w:rFonts w:ascii="Arial" w:hAnsi="Arial"/>
          <w:color w:val="000000" w:themeColor="text1"/>
          <w:sz w:val="24"/>
        </w:rPr>
        <w:t xml:space="preserve"> to avoid certification becoming invalid. If certification becomes invalid, the individual must take and pass the written test before becoming eligible for the skill-based performance evaluation.</w:t>
      </w:r>
    </w:p>
    <w:p w14:paraId="4D054B4A" w14:textId="77777777" w:rsidR="004B7F8C" w:rsidRPr="000C22FA" w:rsidRDefault="004B7F8C" w:rsidP="004B7F8C">
      <w:pPr>
        <w:spacing w:after="240" w:line="240" w:lineRule="exact"/>
        <w:rPr>
          <w:rFonts w:ascii="Arial" w:hAnsi="Arial"/>
          <w:color w:val="000000" w:themeColor="text1"/>
          <w:sz w:val="24"/>
        </w:rPr>
      </w:pPr>
      <w:r w:rsidRPr="000C22FA">
        <w:rPr>
          <w:rFonts w:ascii="Arial" w:hAnsi="Arial"/>
          <w:color w:val="000000" w:themeColor="text1"/>
          <w:sz w:val="24"/>
        </w:rPr>
        <w:t xml:space="preserve">(e)  </w:t>
      </w:r>
      <w:r w:rsidRPr="000C22FA">
        <w:rPr>
          <w:rFonts w:ascii="Arial" w:hAnsi="Arial"/>
          <w:b/>
          <w:bCs/>
          <w:color w:val="000000" w:themeColor="text1"/>
          <w:sz w:val="24"/>
        </w:rPr>
        <w:t>Expiration of certification.</w:t>
      </w:r>
      <w:r w:rsidRPr="000C22FA">
        <w:rPr>
          <w:rFonts w:ascii="Arial" w:hAnsi="Arial"/>
          <w:color w:val="000000" w:themeColor="text1"/>
          <w:sz w:val="24"/>
        </w:rPr>
        <w:t xml:space="preserve"> If an interpreter does not submit an application and appropriate fee for testing 160 days prior to the level(s) expiration date, the interpreter</w:t>
      </w:r>
      <w:r w:rsidRPr="000C22FA">
        <w:rPr>
          <w:rFonts w:ascii="Arial" w:eastAsia="Times New Roman" w:hAnsi="Arial" w:cs="Arial"/>
          <w:color w:val="000000"/>
          <w:sz w:val="24"/>
          <w:szCs w:val="24"/>
        </w:rPr>
        <w:t>'</w:t>
      </w:r>
      <w:r w:rsidRPr="000C22FA">
        <w:rPr>
          <w:rFonts w:ascii="Arial" w:hAnsi="Arial"/>
          <w:color w:val="000000" w:themeColor="text1"/>
          <w:sz w:val="24"/>
        </w:rPr>
        <w:t>s certification level(s) will be considered invalid on the expiration date. If level(s) become invalid, the individual must take and pass the sign language interpreter written test before becoming eligible for the skill-based performance evaluation. If an interpreter</w:t>
      </w:r>
      <w:r w:rsidRPr="000C22FA">
        <w:rPr>
          <w:rFonts w:ascii="Arial" w:eastAsia="Times New Roman" w:hAnsi="Arial" w:cs="Arial"/>
          <w:color w:val="000000"/>
          <w:sz w:val="24"/>
          <w:szCs w:val="24"/>
        </w:rPr>
        <w:t>'</w:t>
      </w:r>
      <w:r w:rsidRPr="000C22FA">
        <w:rPr>
          <w:rFonts w:ascii="Arial" w:hAnsi="Arial"/>
          <w:color w:val="000000" w:themeColor="text1"/>
          <w:sz w:val="24"/>
        </w:rPr>
        <w:t xml:space="preserve">s certification becomes invalid twice consecutively due to non-compliance with either, the CEU or annual renewal fee requirements, the interpreter will not be allowed to take the written test or the skill-based performance evaluation until one (1) year from the date of the second documented non-compliance.  </w:t>
      </w:r>
    </w:p>
    <w:p w14:paraId="5F2645F9" w14:textId="77777777" w:rsidR="004B7F8C" w:rsidRDefault="004B7F8C" w:rsidP="004B7F8C">
      <w:pPr>
        <w:spacing w:after="240" w:line="240" w:lineRule="exact"/>
        <w:rPr>
          <w:rFonts w:ascii="Arial" w:hAnsi="Arial"/>
          <w:color w:val="000000"/>
          <w:sz w:val="24"/>
        </w:rPr>
      </w:pPr>
      <w:r w:rsidRPr="000C22FA">
        <w:rPr>
          <w:rFonts w:ascii="Arial" w:hAnsi="Arial"/>
          <w:color w:val="000000"/>
          <w:sz w:val="24"/>
        </w:rPr>
        <w:t xml:space="preserve">(f) </w:t>
      </w:r>
      <w:r w:rsidRPr="000C22FA">
        <w:rPr>
          <w:rFonts w:ascii="Arial" w:hAnsi="Arial"/>
          <w:b/>
          <w:bCs/>
          <w:color w:val="000000"/>
          <w:sz w:val="24"/>
        </w:rPr>
        <w:t>Modification of requirements</w:t>
      </w:r>
      <w:r w:rsidRPr="000C22FA">
        <w:rPr>
          <w:rFonts w:ascii="Arial" w:hAnsi="Arial"/>
          <w:color w:val="000000"/>
          <w:sz w:val="24"/>
        </w:rPr>
        <w:t xml:space="preserve">. Requirements for certification renewal of any level may be changed or modified by future amendments to this section or the rules of this subchapter. </w:t>
      </w:r>
    </w:p>
    <w:p w14:paraId="0F6D9ECA" w14:textId="77777777" w:rsidR="00923997" w:rsidRDefault="00923997" w:rsidP="004743E2">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360"/>
        <w:jc w:val="center"/>
        <w:outlineLvl w:val="0"/>
        <w:sectPr w:rsidR="00923997" w:rsidSect="00DA2F1B">
          <w:pgSz w:w="12240" w:h="15840"/>
          <w:pgMar w:top="1440" w:right="1350" w:bottom="1152" w:left="1080" w:header="720" w:footer="720" w:gutter="0"/>
          <w:lnNumType w:countBy="1" w:restart="newSection"/>
          <w:cols w:space="720"/>
          <w:noEndnote/>
          <w:titlePg/>
          <w:docGrid w:linePitch="326"/>
        </w:sectPr>
      </w:pPr>
    </w:p>
    <w:p w14:paraId="529C3078" w14:textId="6155433C" w:rsidR="003728A3" w:rsidRPr="00DD4A4C" w:rsidRDefault="003728A3" w:rsidP="003728A3">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DD4A4C">
        <w:rPr>
          <w:rFonts w:ascii="Arial" w:eastAsia="Times New Roman" w:hAnsi="Arial" w:cs="Arial"/>
          <w:b/>
          <w:bCs/>
          <w:snapToGrid w:val="0"/>
          <w:color w:val="000000" w:themeColor="text1"/>
          <w:sz w:val="24"/>
          <w:szCs w:val="24"/>
        </w:rPr>
        <w:lastRenderedPageBreak/>
        <w:t>612:10-13-23.  Formal hearing</w:t>
      </w:r>
      <w:r>
        <w:rPr>
          <w:rFonts w:ascii="Arial" w:eastAsia="Times New Roman" w:hAnsi="Arial" w:cs="Arial"/>
          <w:b/>
          <w:bCs/>
          <w:snapToGrid w:val="0"/>
          <w:color w:val="000000" w:themeColor="text1"/>
          <w:sz w:val="24"/>
          <w:szCs w:val="24"/>
        </w:rPr>
        <w:t xml:space="preserve"> [AMENDED]</w:t>
      </w:r>
    </w:p>
    <w:p w14:paraId="4CFC45BB" w14:textId="77777777" w:rsidR="003728A3" w:rsidRPr="00DD4A4C" w:rsidRDefault="003728A3" w:rsidP="003728A3">
      <w:pPr>
        <w:spacing w:after="240" w:line="240" w:lineRule="exact"/>
        <w:rPr>
          <w:rFonts w:ascii="Arial" w:hAnsi="Arial"/>
          <w:color w:val="000000" w:themeColor="text1"/>
          <w:sz w:val="24"/>
        </w:rPr>
      </w:pPr>
      <w:r w:rsidRPr="00DD4A4C">
        <w:rPr>
          <w:rFonts w:ascii="Arial" w:hAnsi="Arial"/>
          <w:color w:val="000000" w:themeColor="text1"/>
          <w:sz w:val="24"/>
        </w:rPr>
        <w:t xml:space="preserve">(a)  A formal hearing may be requested by the complainant </w:t>
      </w:r>
      <w:r>
        <w:rPr>
          <w:rFonts w:ascii="Arial" w:hAnsi="Arial"/>
          <w:color w:val="000000" w:themeColor="text1"/>
          <w:sz w:val="24"/>
        </w:rPr>
        <w:t xml:space="preserve">or respondent </w:t>
      </w:r>
      <w:r w:rsidRPr="00DD4A4C">
        <w:rPr>
          <w:rFonts w:ascii="Arial" w:hAnsi="Arial"/>
          <w:color w:val="000000" w:themeColor="text1"/>
          <w:sz w:val="24"/>
        </w:rPr>
        <w:t>by contacting the designated Oklahoma interpreter certification program official</w:t>
      </w:r>
      <w:r>
        <w:rPr>
          <w:rFonts w:ascii="Arial" w:hAnsi="Arial"/>
          <w:color w:val="000000" w:themeColor="text1"/>
          <w:sz w:val="24"/>
        </w:rPr>
        <w:t xml:space="preserve"> by written form</w:t>
      </w:r>
      <w:r w:rsidRPr="00DD4A4C">
        <w:rPr>
          <w:rFonts w:ascii="Arial" w:hAnsi="Arial"/>
          <w:color w:val="000000" w:themeColor="text1"/>
          <w:sz w:val="24"/>
        </w:rPr>
        <w:t>. The hearing will be scheduled at a time and place convenient to all parties concerned. All parties will receive two weeks</w:t>
      </w:r>
      <w:r w:rsidRPr="003C67EB">
        <w:rPr>
          <w:rFonts w:eastAsia="Calibri"/>
          <w:color w:val="000000"/>
        </w:rPr>
        <w:t>'</w:t>
      </w:r>
      <w:r w:rsidRPr="00DD4A4C">
        <w:rPr>
          <w:rFonts w:ascii="Arial" w:hAnsi="Arial"/>
          <w:color w:val="000000" w:themeColor="text1"/>
          <w:sz w:val="24"/>
        </w:rPr>
        <w:t xml:space="preserve"> notice of the hearing date.</w:t>
      </w:r>
    </w:p>
    <w:p w14:paraId="050C047C" w14:textId="77777777" w:rsidR="003728A3" w:rsidRPr="003C67EB" w:rsidRDefault="003728A3" w:rsidP="003728A3">
      <w:pPr>
        <w:spacing w:line="240" w:lineRule="exact"/>
        <w:rPr>
          <w:rFonts w:ascii="Arial" w:hAnsi="Arial"/>
          <w:color w:val="000000" w:themeColor="text1"/>
          <w:sz w:val="24"/>
        </w:rPr>
      </w:pPr>
      <w:r w:rsidRPr="00DD4A4C">
        <w:rPr>
          <w:rFonts w:ascii="Arial" w:hAnsi="Arial"/>
          <w:color w:val="000000" w:themeColor="text1"/>
          <w:sz w:val="24"/>
        </w:rPr>
        <w:t xml:space="preserve">(b)  The complainant and/or respondent may invite a representative to </w:t>
      </w:r>
      <w:r>
        <w:rPr>
          <w:rFonts w:ascii="Arial" w:hAnsi="Arial"/>
          <w:color w:val="000000" w:themeColor="text1"/>
          <w:sz w:val="24"/>
        </w:rPr>
        <w:t>attend</w:t>
      </w:r>
      <w:r w:rsidRPr="00DD4A4C">
        <w:rPr>
          <w:rFonts w:ascii="Arial" w:hAnsi="Arial"/>
          <w:color w:val="000000" w:themeColor="text1"/>
          <w:sz w:val="24"/>
        </w:rPr>
        <w:t xml:space="preserve"> during the proceedings. Either party may present witnesses or other written documentation related to any relevant aspect of the charge or defense.</w:t>
      </w:r>
      <w:r w:rsidRPr="003C67EB">
        <w:rPr>
          <w:rFonts w:ascii="Arial" w:hAnsi="Arial"/>
          <w:color w:val="000000" w:themeColor="text1"/>
          <w:sz w:val="24"/>
        </w:rPr>
        <w:t xml:space="preserve"> Parties must provide name of witnesses and other written documentation two weeks prior to the scheduled hearing date to the designated Oklahoma interpreter certification program official.</w:t>
      </w:r>
    </w:p>
    <w:p w14:paraId="3914AB97" w14:textId="77777777" w:rsidR="003728A3" w:rsidRPr="00DD4A4C" w:rsidRDefault="003728A3" w:rsidP="003728A3">
      <w:pPr>
        <w:spacing w:after="240" w:line="240" w:lineRule="exact"/>
        <w:rPr>
          <w:rFonts w:ascii="Arial" w:hAnsi="Arial"/>
          <w:color w:val="000000" w:themeColor="text1"/>
          <w:sz w:val="24"/>
        </w:rPr>
      </w:pPr>
      <w:r w:rsidRPr="00DD4A4C">
        <w:rPr>
          <w:rFonts w:ascii="Arial" w:hAnsi="Arial"/>
          <w:color w:val="000000" w:themeColor="text1"/>
          <w:sz w:val="24"/>
        </w:rPr>
        <w:t xml:space="preserve">c)  The hearing will be conducted by a grievance </w:t>
      </w:r>
      <w:r>
        <w:rPr>
          <w:rFonts w:ascii="Arial" w:hAnsi="Arial"/>
          <w:color w:val="000000" w:themeColor="text1"/>
          <w:sz w:val="24"/>
        </w:rPr>
        <w:t>panel</w:t>
      </w:r>
      <w:r w:rsidRPr="00DD4A4C">
        <w:rPr>
          <w:rFonts w:ascii="Arial" w:hAnsi="Arial"/>
          <w:color w:val="000000" w:themeColor="text1"/>
          <w:sz w:val="24"/>
        </w:rPr>
        <w:t xml:space="preserve"> selected by the Oklahoma interpreter certification program and the Department. </w:t>
      </w:r>
      <w:r>
        <w:rPr>
          <w:rFonts w:ascii="Arial" w:hAnsi="Arial"/>
          <w:color w:val="000000" w:themeColor="text1"/>
          <w:sz w:val="24"/>
        </w:rPr>
        <w:t>With effort, a</w:t>
      </w:r>
      <w:r w:rsidRPr="00DD4A4C">
        <w:rPr>
          <w:rFonts w:ascii="Arial" w:hAnsi="Arial"/>
          <w:color w:val="000000" w:themeColor="text1"/>
          <w:sz w:val="24"/>
        </w:rPr>
        <w:t>t least one member must be deaf or hard of hearing</w:t>
      </w:r>
      <w:r>
        <w:rPr>
          <w:rFonts w:ascii="Arial" w:hAnsi="Arial"/>
          <w:color w:val="000000" w:themeColor="text1"/>
          <w:sz w:val="24"/>
        </w:rPr>
        <w:t xml:space="preserve">; </w:t>
      </w:r>
      <w:r w:rsidRPr="00DD4A4C">
        <w:rPr>
          <w:rFonts w:ascii="Arial" w:hAnsi="Arial"/>
          <w:color w:val="000000" w:themeColor="text1"/>
          <w:sz w:val="24"/>
        </w:rPr>
        <w:t>must be a former or current Oklahoma interpreter certification test evaluator</w:t>
      </w:r>
      <w:r>
        <w:rPr>
          <w:rFonts w:ascii="Arial" w:hAnsi="Arial"/>
          <w:color w:val="000000" w:themeColor="text1"/>
          <w:sz w:val="24"/>
        </w:rPr>
        <w:t xml:space="preserve"> and/or acknowledgeable and adhering to a form of Code of Ethics; with effort,</w:t>
      </w:r>
      <w:r w:rsidRPr="00DD4A4C">
        <w:rPr>
          <w:rFonts w:ascii="Arial" w:hAnsi="Arial"/>
          <w:color w:val="000000" w:themeColor="text1"/>
          <w:sz w:val="24"/>
        </w:rPr>
        <w:t xml:space="preserve"> one member must be an interpreter holding national or Oklahoma State Level V</w:t>
      </w:r>
      <w:r>
        <w:rPr>
          <w:rFonts w:ascii="Arial" w:hAnsi="Arial"/>
          <w:color w:val="000000" w:themeColor="text1"/>
          <w:sz w:val="24"/>
        </w:rPr>
        <w:t>/V</w:t>
      </w:r>
      <w:r w:rsidRPr="00DD4A4C">
        <w:rPr>
          <w:rFonts w:ascii="Arial" w:hAnsi="Arial"/>
          <w:color w:val="000000" w:themeColor="text1"/>
          <w:sz w:val="24"/>
        </w:rPr>
        <w:t xml:space="preserve"> certification; </w:t>
      </w:r>
      <w:r>
        <w:rPr>
          <w:rFonts w:ascii="Arial" w:hAnsi="Arial"/>
          <w:color w:val="000000" w:themeColor="text1"/>
          <w:sz w:val="24"/>
        </w:rPr>
        <w:t xml:space="preserve">with effort, </w:t>
      </w:r>
      <w:r w:rsidRPr="00DD4A4C">
        <w:rPr>
          <w:rFonts w:ascii="Arial" w:hAnsi="Arial"/>
          <w:color w:val="000000" w:themeColor="text1"/>
          <w:sz w:val="24"/>
        </w:rPr>
        <w:t xml:space="preserve">one member will be selected at the discretion of </w:t>
      </w:r>
      <w:r>
        <w:rPr>
          <w:rFonts w:ascii="Arial" w:hAnsi="Arial"/>
          <w:color w:val="000000" w:themeColor="text1"/>
          <w:sz w:val="24"/>
        </w:rPr>
        <w:t>Department</w:t>
      </w:r>
      <w:r w:rsidRPr="00DD4A4C">
        <w:rPr>
          <w:rFonts w:ascii="Arial" w:hAnsi="Arial"/>
          <w:color w:val="000000" w:themeColor="text1"/>
          <w:sz w:val="24"/>
        </w:rPr>
        <w:t xml:space="preserve"> and may be from a profession other than interpreting for the deaf, but must be knowledgeable of </w:t>
      </w:r>
      <w:r>
        <w:rPr>
          <w:rFonts w:ascii="Arial" w:hAnsi="Arial"/>
          <w:color w:val="000000" w:themeColor="text1"/>
          <w:sz w:val="24"/>
        </w:rPr>
        <w:t>Code adhering to a form of Ethics</w:t>
      </w:r>
      <w:r w:rsidRPr="00DD4A4C">
        <w:rPr>
          <w:rFonts w:ascii="Arial" w:hAnsi="Arial"/>
          <w:color w:val="000000" w:themeColor="text1"/>
          <w:sz w:val="24"/>
        </w:rPr>
        <w:t xml:space="preserve">. The </w:t>
      </w:r>
      <w:r>
        <w:rPr>
          <w:rFonts w:ascii="Arial" w:hAnsi="Arial"/>
          <w:color w:val="000000" w:themeColor="text1"/>
          <w:sz w:val="24"/>
        </w:rPr>
        <w:t>panel</w:t>
      </w:r>
      <w:r w:rsidRPr="00DD4A4C">
        <w:rPr>
          <w:rFonts w:ascii="Arial" w:hAnsi="Arial"/>
          <w:color w:val="000000" w:themeColor="text1"/>
          <w:sz w:val="24"/>
        </w:rPr>
        <w:t xml:space="preserve"> will review information presented and make a determination </w:t>
      </w:r>
      <w:r>
        <w:rPr>
          <w:rFonts w:ascii="Arial" w:hAnsi="Arial"/>
          <w:color w:val="000000" w:themeColor="text1"/>
          <w:sz w:val="24"/>
        </w:rPr>
        <w:t>based on t</w:t>
      </w:r>
      <w:r w:rsidRPr="00DD4A4C">
        <w:rPr>
          <w:rFonts w:ascii="Arial" w:hAnsi="Arial"/>
          <w:color w:val="000000" w:themeColor="text1"/>
          <w:sz w:val="24"/>
        </w:rPr>
        <w:t xml:space="preserve">he facts. Based upon this determination, the </w:t>
      </w:r>
      <w:r>
        <w:rPr>
          <w:rFonts w:ascii="Arial" w:hAnsi="Arial"/>
          <w:color w:val="000000" w:themeColor="text1"/>
          <w:sz w:val="24"/>
        </w:rPr>
        <w:t>panel</w:t>
      </w:r>
      <w:r w:rsidRPr="00DD4A4C">
        <w:rPr>
          <w:rFonts w:ascii="Arial" w:hAnsi="Arial"/>
          <w:color w:val="000000" w:themeColor="text1"/>
          <w:sz w:val="24"/>
        </w:rPr>
        <w:t xml:space="preserve"> </w:t>
      </w:r>
      <w:r>
        <w:rPr>
          <w:rFonts w:ascii="Arial" w:hAnsi="Arial"/>
          <w:color w:val="000000" w:themeColor="text1"/>
          <w:sz w:val="24"/>
        </w:rPr>
        <w:t>can make</w:t>
      </w:r>
      <w:r w:rsidRPr="00DD4A4C">
        <w:rPr>
          <w:rFonts w:ascii="Arial" w:hAnsi="Arial"/>
          <w:color w:val="000000" w:themeColor="text1"/>
          <w:sz w:val="24"/>
        </w:rPr>
        <w:t xml:space="preserve"> recommend</w:t>
      </w:r>
      <w:r>
        <w:rPr>
          <w:rFonts w:ascii="Arial" w:hAnsi="Arial"/>
          <w:color w:val="000000" w:themeColor="text1"/>
          <w:sz w:val="24"/>
        </w:rPr>
        <w:t>ations</w:t>
      </w:r>
      <w:r w:rsidRPr="00DD4A4C">
        <w:rPr>
          <w:rFonts w:ascii="Arial" w:hAnsi="Arial"/>
          <w:color w:val="000000" w:themeColor="text1"/>
          <w:sz w:val="24"/>
        </w:rPr>
        <w:t xml:space="preserve"> </w:t>
      </w:r>
      <w:r>
        <w:rPr>
          <w:rFonts w:ascii="Arial" w:hAnsi="Arial"/>
          <w:color w:val="000000" w:themeColor="text1"/>
          <w:sz w:val="24"/>
        </w:rPr>
        <w:t>for a course of</w:t>
      </w:r>
      <w:r w:rsidRPr="00DD4A4C">
        <w:rPr>
          <w:rFonts w:ascii="Arial" w:hAnsi="Arial"/>
          <w:color w:val="000000" w:themeColor="text1"/>
          <w:sz w:val="24"/>
        </w:rPr>
        <w:t xml:space="preserve"> appropriate action </w:t>
      </w:r>
      <w:r>
        <w:rPr>
          <w:rFonts w:ascii="Arial" w:hAnsi="Arial"/>
          <w:color w:val="000000" w:themeColor="text1"/>
          <w:sz w:val="24"/>
        </w:rPr>
        <w:t xml:space="preserve">to </w:t>
      </w:r>
      <w:r w:rsidRPr="00DD4A4C">
        <w:rPr>
          <w:rFonts w:ascii="Arial" w:hAnsi="Arial"/>
          <w:color w:val="000000" w:themeColor="text1"/>
          <w:sz w:val="24"/>
        </w:rPr>
        <w:t xml:space="preserve">the Oklahoma interpreter certification program </w:t>
      </w:r>
      <w:r>
        <w:rPr>
          <w:rFonts w:ascii="Arial" w:hAnsi="Arial"/>
          <w:color w:val="000000" w:themeColor="text1"/>
          <w:sz w:val="24"/>
        </w:rPr>
        <w:t>official</w:t>
      </w:r>
      <w:r w:rsidRPr="00DD4A4C">
        <w:rPr>
          <w:rFonts w:ascii="Arial" w:hAnsi="Arial"/>
          <w:color w:val="000000" w:themeColor="text1"/>
          <w:sz w:val="24"/>
        </w:rPr>
        <w:t>. Possible actions are set forth in (1) through (8) of this Subsection.</w:t>
      </w:r>
    </w:p>
    <w:p w14:paraId="69078F94" w14:textId="77777777" w:rsidR="003728A3" w:rsidRPr="00DD4A4C" w:rsidRDefault="003728A3" w:rsidP="003728A3">
      <w:pPr>
        <w:spacing w:after="240" w:line="240" w:lineRule="exact"/>
        <w:ind w:left="432"/>
        <w:rPr>
          <w:rFonts w:ascii="Arial" w:hAnsi="Arial"/>
          <w:color w:val="000000" w:themeColor="text1"/>
          <w:sz w:val="24"/>
        </w:rPr>
      </w:pPr>
      <w:r w:rsidRPr="00DD4A4C">
        <w:rPr>
          <w:rFonts w:ascii="Arial" w:hAnsi="Arial"/>
          <w:color w:val="000000" w:themeColor="text1"/>
          <w:sz w:val="24"/>
        </w:rPr>
        <w:t>(1)  The complaint be dismissed;</w:t>
      </w:r>
    </w:p>
    <w:p w14:paraId="621C04CB" w14:textId="77777777" w:rsidR="003728A3" w:rsidRPr="00DD4A4C" w:rsidRDefault="003728A3" w:rsidP="003728A3">
      <w:pPr>
        <w:spacing w:after="240" w:line="240" w:lineRule="exact"/>
        <w:ind w:left="432"/>
        <w:rPr>
          <w:rFonts w:ascii="Arial" w:hAnsi="Arial"/>
          <w:color w:val="000000" w:themeColor="text1"/>
          <w:sz w:val="24"/>
        </w:rPr>
      </w:pPr>
      <w:r w:rsidRPr="00DD4A4C">
        <w:rPr>
          <w:rFonts w:ascii="Arial" w:hAnsi="Arial"/>
          <w:color w:val="000000" w:themeColor="text1"/>
          <w:sz w:val="24"/>
        </w:rPr>
        <w:t>(2)  A written warning be issued;</w:t>
      </w:r>
    </w:p>
    <w:p w14:paraId="67F0CC64" w14:textId="77777777" w:rsidR="003728A3" w:rsidRPr="00DD4A4C" w:rsidRDefault="003728A3" w:rsidP="003728A3">
      <w:pPr>
        <w:spacing w:after="240" w:line="240" w:lineRule="exact"/>
        <w:ind w:left="432"/>
        <w:rPr>
          <w:rFonts w:ascii="Arial" w:hAnsi="Arial"/>
          <w:color w:val="000000" w:themeColor="text1"/>
          <w:sz w:val="24"/>
        </w:rPr>
      </w:pPr>
      <w:r w:rsidRPr="00DD4A4C">
        <w:rPr>
          <w:rFonts w:ascii="Arial" w:hAnsi="Arial"/>
          <w:color w:val="000000" w:themeColor="text1"/>
          <w:sz w:val="24"/>
        </w:rPr>
        <w:t>(3)  A written reprimand be issued indicating unsatisfactory performance;</w:t>
      </w:r>
    </w:p>
    <w:p w14:paraId="1BDE00B5" w14:textId="77777777" w:rsidR="003728A3" w:rsidRPr="00DD4A4C" w:rsidRDefault="003728A3" w:rsidP="003728A3">
      <w:pPr>
        <w:spacing w:after="240" w:line="240" w:lineRule="exact"/>
        <w:ind w:left="432"/>
        <w:rPr>
          <w:rFonts w:ascii="Arial" w:hAnsi="Arial"/>
          <w:color w:val="000000" w:themeColor="text1"/>
          <w:sz w:val="24"/>
        </w:rPr>
      </w:pPr>
      <w:r w:rsidRPr="00DD4A4C">
        <w:rPr>
          <w:rFonts w:ascii="Arial" w:hAnsi="Arial"/>
          <w:color w:val="000000" w:themeColor="text1"/>
          <w:sz w:val="24"/>
        </w:rPr>
        <w:t>(4)  Probation a trial period for a specific length of time during which the interpreter is required to fulfill a set of conditions to improve work performance or work behavior;</w:t>
      </w:r>
    </w:p>
    <w:p w14:paraId="2ECDD435" w14:textId="77777777" w:rsidR="003728A3" w:rsidRPr="00DD4A4C" w:rsidRDefault="003728A3" w:rsidP="003728A3">
      <w:pPr>
        <w:spacing w:after="240" w:line="240" w:lineRule="exact"/>
        <w:ind w:left="432"/>
        <w:rPr>
          <w:rFonts w:ascii="Arial" w:hAnsi="Arial"/>
          <w:color w:val="000000" w:themeColor="text1"/>
          <w:sz w:val="24"/>
        </w:rPr>
      </w:pPr>
      <w:r w:rsidRPr="00DD4A4C">
        <w:rPr>
          <w:rFonts w:ascii="Arial" w:hAnsi="Arial"/>
          <w:color w:val="000000" w:themeColor="text1"/>
          <w:sz w:val="24"/>
        </w:rPr>
        <w:t>(5)  Su</w:t>
      </w:r>
      <w:r>
        <w:rPr>
          <w:rFonts w:ascii="Arial" w:hAnsi="Arial"/>
          <w:color w:val="000000" w:themeColor="text1"/>
          <w:sz w:val="24"/>
        </w:rPr>
        <w:t>spension</w:t>
      </w:r>
      <w:r w:rsidRPr="00DD4A4C">
        <w:rPr>
          <w:rFonts w:ascii="Arial" w:hAnsi="Arial"/>
          <w:color w:val="000000" w:themeColor="text1"/>
          <w:sz w:val="24"/>
        </w:rPr>
        <w:t xml:space="preserve"> - removal of the individual from the list of certified interpreters for a specified period of time, not to exceed six (6) months; </w:t>
      </w:r>
    </w:p>
    <w:p w14:paraId="2952AE6D" w14:textId="77777777" w:rsidR="003728A3" w:rsidRDefault="003728A3" w:rsidP="003728A3">
      <w:pPr>
        <w:spacing w:after="240" w:line="240" w:lineRule="exact"/>
        <w:ind w:left="432"/>
        <w:rPr>
          <w:rFonts w:ascii="Arial" w:hAnsi="Arial"/>
          <w:color w:val="000000" w:themeColor="text1"/>
          <w:sz w:val="24"/>
        </w:rPr>
      </w:pPr>
      <w:r w:rsidRPr="00DD4A4C">
        <w:rPr>
          <w:rFonts w:ascii="Arial" w:hAnsi="Arial"/>
          <w:color w:val="000000" w:themeColor="text1"/>
          <w:sz w:val="24"/>
        </w:rPr>
        <w:t>(6)  Revocation - removal of the individual from the list of certified interpreters for an extended period or permanently;</w:t>
      </w:r>
    </w:p>
    <w:p w14:paraId="63FA55C6" w14:textId="77777777" w:rsidR="003728A3" w:rsidRPr="00CC625E" w:rsidRDefault="003728A3" w:rsidP="003728A3">
      <w:pPr>
        <w:spacing w:line="240" w:lineRule="exact"/>
        <w:ind w:left="900"/>
        <w:rPr>
          <w:rFonts w:ascii="Arial" w:eastAsia="Calibri" w:hAnsi="Arial" w:cs="Arial"/>
          <w:color w:val="000000"/>
          <w:sz w:val="24"/>
          <w:szCs w:val="24"/>
        </w:rPr>
      </w:pPr>
      <w:r w:rsidRPr="00CC625E">
        <w:rPr>
          <w:rFonts w:ascii="Arial" w:eastAsia="Calibri" w:hAnsi="Arial" w:cs="Arial"/>
          <w:color w:val="000000"/>
          <w:sz w:val="24"/>
          <w:szCs w:val="24"/>
        </w:rPr>
        <w:t xml:space="preserve">(A)  It must be determined and proven there was a severe violation against Code of Professional Conduct tenets, and/or </w:t>
      </w:r>
    </w:p>
    <w:p w14:paraId="15B98664" w14:textId="77777777" w:rsidR="003728A3" w:rsidRPr="00CC625E" w:rsidRDefault="003728A3" w:rsidP="003728A3">
      <w:pPr>
        <w:spacing w:line="240" w:lineRule="exact"/>
        <w:ind w:left="900"/>
        <w:rPr>
          <w:rFonts w:ascii="Arial" w:eastAsia="Calibri" w:hAnsi="Arial" w:cs="Arial"/>
          <w:color w:val="000000"/>
          <w:sz w:val="24"/>
          <w:szCs w:val="24"/>
        </w:rPr>
      </w:pPr>
      <w:r w:rsidRPr="00CC625E">
        <w:rPr>
          <w:rFonts w:ascii="Arial" w:eastAsia="Calibri" w:hAnsi="Arial" w:cs="Arial"/>
          <w:color w:val="000000"/>
          <w:sz w:val="24"/>
          <w:szCs w:val="24"/>
        </w:rPr>
        <w:t xml:space="preserve">(B)  ICRC Level of Limitations, and/or </w:t>
      </w:r>
    </w:p>
    <w:p w14:paraId="09656EAB" w14:textId="77777777" w:rsidR="003728A3" w:rsidRPr="00CC625E" w:rsidRDefault="003728A3" w:rsidP="003728A3">
      <w:pPr>
        <w:spacing w:line="240" w:lineRule="exact"/>
        <w:ind w:left="900"/>
        <w:rPr>
          <w:rFonts w:ascii="Arial" w:eastAsia="Calibri" w:hAnsi="Arial" w:cs="Arial"/>
          <w:color w:val="000000"/>
          <w:sz w:val="24"/>
          <w:szCs w:val="24"/>
        </w:rPr>
      </w:pPr>
      <w:r w:rsidRPr="00CC625E">
        <w:rPr>
          <w:rFonts w:ascii="Arial" w:eastAsia="Calibri" w:hAnsi="Arial" w:cs="Arial"/>
          <w:color w:val="000000"/>
          <w:sz w:val="24"/>
          <w:szCs w:val="24"/>
        </w:rPr>
        <w:t>(C)  a malicious intent of harm, and/or</w:t>
      </w:r>
    </w:p>
    <w:p w14:paraId="13533C6A" w14:textId="77777777" w:rsidR="003728A3" w:rsidRPr="00CC625E" w:rsidRDefault="003728A3" w:rsidP="003728A3">
      <w:pPr>
        <w:spacing w:line="240" w:lineRule="exact"/>
        <w:ind w:left="900"/>
        <w:rPr>
          <w:rFonts w:ascii="Arial" w:eastAsia="Calibri" w:hAnsi="Arial" w:cs="Arial"/>
          <w:color w:val="000000"/>
          <w:sz w:val="24"/>
          <w:szCs w:val="24"/>
        </w:rPr>
      </w:pPr>
      <w:r w:rsidRPr="00CC625E">
        <w:rPr>
          <w:rFonts w:ascii="Arial" w:eastAsia="Calibri" w:hAnsi="Arial" w:cs="Arial"/>
          <w:color w:val="000000"/>
          <w:sz w:val="24"/>
          <w:szCs w:val="24"/>
        </w:rPr>
        <w:t>(D)  disregarding or violation of any governing State or Federal Laws before a certification can be revoked.</w:t>
      </w:r>
    </w:p>
    <w:p w14:paraId="154D7E40" w14:textId="77777777" w:rsidR="003728A3" w:rsidRPr="00DD4A4C" w:rsidRDefault="003728A3" w:rsidP="003728A3">
      <w:pPr>
        <w:spacing w:after="240" w:line="240" w:lineRule="exact"/>
        <w:ind w:left="432"/>
        <w:rPr>
          <w:rFonts w:ascii="Arial" w:hAnsi="Arial"/>
          <w:color w:val="000000" w:themeColor="text1"/>
          <w:sz w:val="24"/>
        </w:rPr>
      </w:pPr>
      <w:r w:rsidRPr="00DD4A4C">
        <w:rPr>
          <w:rFonts w:ascii="Arial" w:hAnsi="Arial"/>
          <w:color w:val="000000" w:themeColor="text1"/>
          <w:sz w:val="24"/>
        </w:rPr>
        <w:t>(7)  The complainant may be retested using a different evaluation team at no cost to the individual; and</w:t>
      </w:r>
    </w:p>
    <w:p w14:paraId="58F10FFA" w14:textId="77777777" w:rsidR="003728A3" w:rsidRPr="00DD4A4C" w:rsidRDefault="003728A3" w:rsidP="003728A3">
      <w:pPr>
        <w:spacing w:after="240" w:line="240" w:lineRule="exact"/>
        <w:ind w:left="432"/>
        <w:rPr>
          <w:rFonts w:ascii="Arial" w:hAnsi="Arial"/>
          <w:color w:val="000000" w:themeColor="text1"/>
          <w:sz w:val="24"/>
        </w:rPr>
      </w:pPr>
      <w:r w:rsidRPr="00DD4A4C">
        <w:rPr>
          <w:rFonts w:ascii="Arial" w:hAnsi="Arial"/>
          <w:color w:val="000000" w:themeColor="text1"/>
          <w:sz w:val="24"/>
        </w:rPr>
        <w:t xml:space="preserve">(8)  A </w:t>
      </w:r>
      <w:r>
        <w:rPr>
          <w:rFonts w:ascii="Arial" w:hAnsi="Arial"/>
          <w:color w:val="000000" w:themeColor="text1"/>
          <w:sz w:val="24"/>
        </w:rPr>
        <w:t xml:space="preserve">recommended </w:t>
      </w:r>
      <w:r w:rsidRPr="00DD4A4C">
        <w:rPr>
          <w:rFonts w:ascii="Arial" w:hAnsi="Arial"/>
          <w:color w:val="000000" w:themeColor="text1"/>
          <w:sz w:val="24"/>
        </w:rPr>
        <w:t xml:space="preserve">change in </w:t>
      </w:r>
      <w:r w:rsidRPr="003728A3">
        <w:rPr>
          <w:rFonts w:ascii="Arial" w:hAnsi="Arial"/>
          <w:strike/>
          <w:color w:val="000000" w:themeColor="text1"/>
          <w:sz w:val="24"/>
        </w:rPr>
        <w:t>policy</w:t>
      </w:r>
      <w:r w:rsidRPr="003728A3">
        <w:rPr>
          <w:rFonts w:ascii="Arial" w:hAnsi="Arial"/>
          <w:color w:val="000000" w:themeColor="text1"/>
          <w:sz w:val="24"/>
        </w:rPr>
        <w:t xml:space="preserve"> </w:t>
      </w:r>
      <w:r w:rsidRPr="003728A3">
        <w:rPr>
          <w:rFonts w:ascii="Arial" w:hAnsi="Arial"/>
          <w:color w:val="000000" w:themeColor="text1"/>
          <w:sz w:val="24"/>
          <w:u w:val="single"/>
        </w:rPr>
        <w:t>administrative rules</w:t>
      </w:r>
      <w:r>
        <w:rPr>
          <w:rFonts w:ascii="Arial" w:hAnsi="Arial"/>
          <w:color w:val="000000" w:themeColor="text1"/>
          <w:sz w:val="24"/>
        </w:rPr>
        <w:t xml:space="preserve"> </w:t>
      </w:r>
      <w:r w:rsidRPr="00DD4A4C">
        <w:rPr>
          <w:rFonts w:ascii="Arial" w:hAnsi="Arial"/>
          <w:color w:val="000000" w:themeColor="text1"/>
          <w:sz w:val="24"/>
        </w:rPr>
        <w:t xml:space="preserve">or procedures in the interpreter evaluation </w:t>
      </w:r>
      <w:r w:rsidRPr="005B1690">
        <w:rPr>
          <w:rFonts w:ascii="Arial" w:hAnsi="Arial"/>
          <w:strike/>
          <w:color w:val="000000" w:themeColor="text1"/>
          <w:sz w:val="24"/>
        </w:rPr>
        <w:t>process</w:t>
      </w:r>
      <w:r w:rsidRPr="00DD4A4C">
        <w:rPr>
          <w:rFonts w:ascii="Arial" w:hAnsi="Arial"/>
          <w:color w:val="000000" w:themeColor="text1"/>
          <w:sz w:val="24"/>
        </w:rPr>
        <w:t>.</w:t>
      </w:r>
    </w:p>
    <w:p w14:paraId="32FEC289" w14:textId="77777777" w:rsidR="003728A3" w:rsidRDefault="003728A3" w:rsidP="003728A3">
      <w:pPr>
        <w:spacing w:after="240" w:line="240" w:lineRule="exact"/>
        <w:rPr>
          <w:rFonts w:ascii="Arial" w:hAnsi="Arial"/>
          <w:color w:val="000000" w:themeColor="text1"/>
          <w:sz w:val="24"/>
        </w:rPr>
      </w:pPr>
      <w:r w:rsidRPr="00DD4A4C">
        <w:rPr>
          <w:rFonts w:ascii="Arial" w:hAnsi="Arial"/>
          <w:color w:val="000000" w:themeColor="text1"/>
          <w:sz w:val="24"/>
        </w:rPr>
        <w:lastRenderedPageBreak/>
        <w:t xml:space="preserve">(d)  The </w:t>
      </w:r>
      <w:r>
        <w:rPr>
          <w:rFonts w:ascii="Arial" w:hAnsi="Arial"/>
          <w:color w:val="000000" w:themeColor="text1"/>
          <w:sz w:val="24"/>
        </w:rPr>
        <w:t xml:space="preserve">recommended course of action submitted by the selected panel </w:t>
      </w:r>
      <w:r w:rsidRPr="00DD4A4C">
        <w:rPr>
          <w:rFonts w:ascii="Arial" w:hAnsi="Arial"/>
          <w:color w:val="000000" w:themeColor="text1"/>
          <w:sz w:val="24"/>
        </w:rPr>
        <w:t xml:space="preserve">will be reviewed by the designated interpreter certification program official will notify parties involved in writing of the decision within thirty (30) days. </w:t>
      </w:r>
    </w:p>
    <w:p w14:paraId="24B9F8D8" w14:textId="77777777" w:rsidR="00D95465" w:rsidRDefault="003728A3" w:rsidP="003728A3">
      <w:pPr>
        <w:spacing w:after="240" w:line="240" w:lineRule="exact"/>
        <w:rPr>
          <w:rFonts w:ascii="Arial" w:hAnsi="Arial"/>
          <w:color w:val="000000" w:themeColor="text1"/>
          <w:sz w:val="24"/>
        </w:rPr>
        <w:sectPr w:rsidR="00D95465" w:rsidSect="00DA2F1B">
          <w:pgSz w:w="12240" w:h="15840"/>
          <w:pgMar w:top="1440" w:right="1350" w:bottom="1152" w:left="1080" w:header="720" w:footer="720" w:gutter="0"/>
          <w:lnNumType w:countBy="1" w:restart="newSection"/>
          <w:cols w:space="720"/>
          <w:noEndnote/>
          <w:titlePg/>
          <w:docGrid w:linePitch="326"/>
        </w:sectPr>
      </w:pPr>
      <w:r w:rsidRPr="00CC625E">
        <w:rPr>
          <w:rFonts w:ascii="Arial" w:hAnsi="Arial"/>
          <w:color w:val="000000" w:themeColor="text1"/>
          <w:sz w:val="24"/>
        </w:rPr>
        <w:t>(e)  If a party is dissatisfied with the outcome of a formal hearing, an appeal may be made to the Director of the Department of Rehabilitation Services, within fifteen (15) days of receiving the recommended decision. The Director shall have forty-five (45) days to render a decision. The Director's decision shall be final.</w:t>
      </w:r>
    </w:p>
    <w:p w14:paraId="43DF03DE" w14:textId="77777777" w:rsidR="00D95465" w:rsidRDefault="00A9061C" w:rsidP="00A9061C">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 w:val="left" w:pos="9720"/>
          <w:tab w:val="left" w:pos="10440"/>
          <w:tab w:val="left" w:pos="11160"/>
          <w:tab w:val="left" w:pos="11880"/>
          <w:tab w:val="left" w:pos="12600"/>
          <w:tab w:val="left" w:pos="13320"/>
          <w:tab w:val="left" w:pos="14040"/>
          <w:tab w:val="left" w:pos="14760"/>
        </w:tabs>
        <w:spacing w:after="240" w:line="240" w:lineRule="exact"/>
        <w:ind w:left="360"/>
        <w:jc w:val="center"/>
        <w:outlineLvl w:val="0"/>
        <w:rPr>
          <w:rFonts w:ascii="Arial" w:eastAsia="Times New Roman" w:hAnsi="Arial" w:cs="Arial"/>
          <w:b/>
          <w:snapToGrid w:val="0"/>
          <w:color w:val="000000"/>
          <w:sz w:val="24"/>
          <w:szCs w:val="20"/>
        </w:rPr>
        <w:sectPr w:rsidR="00D95465" w:rsidSect="00DA2F1B">
          <w:pgSz w:w="12240" w:h="15840"/>
          <w:pgMar w:top="1440" w:right="1350" w:bottom="1152" w:left="1080" w:header="720" w:footer="720" w:gutter="0"/>
          <w:cols w:space="720"/>
          <w:noEndnote/>
          <w:titlePg/>
          <w:docGrid w:linePitch="326"/>
        </w:sectPr>
      </w:pPr>
      <w:r w:rsidRPr="003644CA">
        <w:rPr>
          <w:rFonts w:ascii="Arial" w:eastAsia="Times New Roman" w:hAnsi="Arial" w:cs="Arial"/>
          <w:b/>
          <w:snapToGrid w:val="0"/>
          <w:color w:val="000000"/>
          <w:sz w:val="24"/>
          <w:szCs w:val="20"/>
        </w:rPr>
        <w:lastRenderedPageBreak/>
        <w:t>CHAPTER 25. BUSINESS ENTERPRISE PROGRAM</w:t>
      </w:r>
    </w:p>
    <w:p w14:paraId="78A2EE2B" w14:textId="77777777" w:rsidR="00D95465" w:rsidRDefault="00A9061C" w:rsidP="00A9061C">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sectPr w:rsidR="00D95465" w:rsidSect="00323865">
          <w:pgSz w:w="12240" w:h="15840"/>
          <w:pgMar w:top="1440" w:right="1350" w:bottom="1152" w:left="1080" w:header="720" w:footer="720" w:gutter="0"/>
          <w:cols w:space="720"/>
          <w:noEndnote/>
          <w:titlePg/>
          <w:docGrid w:linePitch="326"/>
        </w:sectPr>
      </w:pPr>
      <w:r w:rsidRPr="003644CA">
        <w:rPr>
          <w:rFonts w:ascii="Arial" w:eastAsia="Times New Roman" w:hAnsi="Arial" w:cs="Arial"/>
          <w:b/>
          <w:snapToGrid w:val="0"/>
          <w:color w:val="000000"/>
          <w:sz w:val="24"/>
          <w:szCs w:val="20"/>
        </w:rPr>
        <w:lastRenderedPageBreak/>
        <w:t>SUBCHAPTER 2. GENERAL PROVISIONS</w:t>
      </w:r>
    </w:p>
    <w:p w14:paraId="51B5A9FD" w14:textId="77777777" w:rsidR="00A9061C" w:rsidRPr="003644CA" w:rsidRDefault="00A9061C" w:rsidP="00A9061C">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612:25-2-5.  Definitions</w:t>
      </w:r>
      <w:r>
        <w:rPr>
          <w:rFonts w:ascii="Arial" w:eastAsia="Times New Roman" w:hAnsi="Arial" w:cs="Arial"/>
          <w:b/>
          <w:bCs/>
          <w:snapToGrid w:val="0"/>
          <w:color w:val="000000" w:themeColor="text1"/>
          <w:sz w:val="24"/>
          <w:szCs w:val="24"/>
        </w:rPr>
        <w:t xml:space="preserve"> [AMENDED]</w:t>
      </w:r>
      <w:r w:rsidRPr="003644CA">
        <w:rPr>
          <w:rFonts w:ascii="Arial" w:eastAsia="Times New Roman" w:hAnsi="Arial" w:cs="Arial"/>
          <w:b/>
          <w:bCs/>
          <w:snapToGrid w:val="0"/>
          <w:color w:val="000000" w:themeColor="text1"/>
          <w:sz w:val="24"/>
          <w:szCs w:val="24"/>
        </w:rPr>
        <w:t xml:space="preserve">  </w:t>
      </w:r>
    </w:p>
    <w:p w14:paraId="41473B8E"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color w:val="000000" w:themeColor="text1"/>
          <w:sz w:val="24"/>
        </w:rPr>
        <w:t>The following words or terms, when used in this Manual, shall have the following meaning unless the context clearly indicates otherwise:</w:t>
      </w:r>
    </w:p>
    <w:p w14:paraId="64C49EF6"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"Act"</w:t>
      </w:r>
      <w:r w:rsidRPr="003644CA">
        <w:rPr>
          <w:rFonts w:ascii="Arial" w:hAnsi="Arial"/>
          <w:color w:val="000000" w:themeColor="text1"/>
          <w:sz w:val="24"/>
        </w:rPr>
        <w:t xml:space="preserve"> means the Randolph-Sheppard Vending Facility Act (Public Law 74-732), as Amended by Public Law 83-565 and Pub Law 93-516, 20 U.S.C., Ch. 6A, Sec. 107.</w:t>
      </w:r>
    </w:p>
    <w:p w14:paraId="66131E2E"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"Active participation"</w:t>
      </w:r>
      <w:r w:rsidRPr="003644CA">
        <w:rPr>
          <w:rFonts w:ascii="Arial" w:hAnsi="Arial"/>
          <w:color w:val="000000" w:themeColor="text1"/>
          <w:sz w:val="24"/>
        </w:rPr>
        <w:t xml:space="preserve"> means a process of good faith negotiations involving the Elected Committee of Licensed Managers and the State Licensing Agency. The Committee must be given the opportunity to have meaningful input into the decision-making process in the formulation of program policies which govern the duties, supervision, transfer, </w:t>
      </w:r>
      <w:proofErr w:type="gramStart"/>
      <w:r w:rsidRPr="003644CA">
        <w:rPr>
          <w:rFonts w:ascii="Arial" w:hAnsi="Arial"/>
          <w:color w:val="000000" w:themeColor="text1"/>
          <w:sz w:val="24"/>
        </w:rPr>
        <w:t>promotion</w:t>
      </w:r>
      <w:proofErr w:type="gramEnd"/>
      <w:r w:rsidRPr="003644CA">
        <w:rPr>
          <w:rFonts w:ascii="Arial" w:hAnsi="Arial"/>
          <w:color w:val="000000" w:themeColor="text1"/>
          <w:sz w:val="24"/>
        </w:rPr>
        <w:t xml:space="preserve"> and financial participation of licensed managers. The SLA is charged with the ultimate responsibility for the administration and operation of all aspects of the Business Enterprise Program.</w:t>
      </w:r>
    </w:p>
    <w:p w14:paraId="0679AA40"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"Annual Evaluation"</w:t>
      </w:r>
      <w:r w:rsidRPr="003644CA">
        <w:rPr>
          <w:rFonts w:ascii="Arial" w:hAnsi="Arial"/>
          <w:color w:val="000000" w:themeColor="text1"/>
          <w:sz w:val="24"/>
        </w:rPr>
        <w:t xml:space="preserve"> means an evaluation conducted on a yearly basis of a manager.  This evaluation will be performed at the end of each calendar year.</w:t>
      </w:r>
    </w:p>
    <w:p w14:paraId="0484FD12"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"BEP"</w:t>
      </w:r>
      <w:r w:rsidRPr="003644CA">
        <w:rPr>
          <w:rFonts w:ascii="Arial" w:hAnsi="Arial"/>
          <w:color w:val="000000" w:themeColor="text1"/>
          <w:sz w:val="24"/>
        </w:rPr>
        <w:t xml:space="preserve"> means the Business Enterprise Program of the State Licensing Agency which provides self-employment opportunities for qualified persons who are blind.</w:t>
      </w:r>
    </w:p>
    <w:p w14:paraId="7CED4845"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"BEP Operations Coordinator"</w:t>
      </w:r>
      <w:r w:rsidRPr="003644CA">
        <w:rPr>
          <w:rFonts w:ascii="Arial" w:hAnsi="Arial"/>
          <w:color w:val="000000" w:themeColor="text1"/>
          <w:sz w:val="24"/>
        </w:rPr>
        <w:t xml:space="preserve"> means the person who has responsibility for the operation of the Business Enterprise Program in the State.</w:t>
      </w:r>
    </w:p>
    <w:p w14:paraId="35FA69C4"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"Blind person"</w:t>
      </w:r>
      <w:r w:rsidRPr="003644CA">
        <w:rPr>
          <w:rFonts w:ascii="Arial" w:hAnsi="Arial"/>
          <w:color w:val="000000" w:themeColor="text1"/>
          <w:sz w:val="24"/>
        </w:rPr>
        <w:t xml:space="preserve"> means a person who, after examination by a physician skilled in the diseases of the eye or by an optometrist, whichever the person shall select, has been determined to have (1) not more than 20/200 central visual acuity in the better eye with correcting lenses, or (2) an equally disabling loss of the visual field as evidenced by a limitation to the field of vision in the better eye to such a degree that its widest diameter subtends an angle of no greater than 20 degrees.</w:t>
      </w:r>
    </w:p>
    <w:p w14:paraId="62B850DA"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"Board" or "Commission"</w:t>
      </w:r>
      <w:r w:rsidRPr="003644CA">
        <w:rPr>
          <w:rFonts w:ascii="Arial" w:hAnsi="Arial"/>
          <w:color w:val="000000" w:themeColor="text1"/>
          <w:sz w:val="24"/>
        </w:rPr>
        <w:t xml:space="preserve"> means the governing body for the State Licensing Agency.</w:t>
      </w:r>
    </w:p>
    <w:p w14:paraId="5402B46E"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"Business Consultant</w:t>
      </w:r>
      <w:bookmarkStart w:id="82" w:name="_Hlk157513120"/>
      <w:r w:rsidRPr="006B44C7">
        <w:rPr>
          <w:rFonts w:ascii="Arial" w:hAnsi="Arial"/>
          <w:b/>
          <w:bCs/>
          <w:color w:val="000000" w:themeColor="text1"/>
          <w:sz w:val="24"/>
          <w:u w:val="single"/>
        </w:rPr>
        <w:t>"</w:t>
      </w:r>
      <w:bookmarkEnd w:id="82"/>
      <w:r w:rsidRPr="003644CA">
        <w:rPr>
          <w:rFonts w:ascii="Arial" w:hAnsi="Arial"/>
          <w:b/>
          <w:bCs/>
          <w:color w:val="000000" w:themeColor="text1"/>
          <w:sz w:val="24"/>
        </w:rPr>
        <w:t xml:space="preserve"> </w:t>
      </w:r>
      <w:r w:rsidRPr="006B44C7">
        <w:rPr>
          <w:rFonts w:ascii="Arial" w:hAnsi="Arial"/>
          <w:b/>
          <w:bCs/>
          <w:color w:val="000000" w:themeColor="text1"/>
          <w:sz w:val="24"/>
          <w:u w:val="single"/>
        </w:rPr>
        <w:t>"</w:t>
      </w:r>
      <w:r w:rsidRPr="003644CA">
        <w:rPr>
          <w:rFonts w:ascii="Arial" w:hAnsi="Arial"/>
          <w:b/>
          <w:bCs/>
          <w:color w:val="000000" w:themeColor="text1"/>
          <w:sz w:val="24"/>
        </w:rPr>
        <w:t>(BC)"</w:t>
      </w:r>
      <w:r w:rsidRPr="003644CA">
        <w:rPr>
          <w:rFonts w:ascii="Arial" w:hAnsi="Arial"/>
          <w:color w:val="000000" w:themeColor="text1"/>
          <w:sz w:val="24"/>
        </w:rPr>
        <w:t xml:space="preserve"> means an individual who provides consultative and management services to those business enterprises and licensed managers of the State to which the consultant is assigned.</w:t>
      </w:r>
    </w:p>
    <w:p w14:paraId="06D0B5C2"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"Business Enterprise"</w:t>
      </w:r>
      <w:r w:rsidRPr="003644CA">
        <w:rPr>
          <w:rFonts w:ascii="Arial" w:hAnsi="Arial"/>
          <w:color w:val="000000" w:themeColor="text1"/>
          <w:sz w:val="24"/>
        </w:rPr>
        <w:t xml:space="preserve"> means an approved business administered by the State Licensing Agency. See definition of "Vending Facility."</w:t>
      </w:r>
    </w:p>
    <w:p w14:paraId="0FD98622"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"Business Enterprise Program</w:t>
      </w:r>
      <w:r w:rsidRPr="006B44C7">
        <w:rPr>
          <w:rFonts w:ascii="Arial" w:hAnsi="Arial"/>
          <w:b/>
          <w:bCs/>
          <w:color w:val="000000" w:themeColor="text1"/>
          <w:sz w:val="24"/>
          <w:u w:val="single"/>
        </w:rPr>
        <w:t>"</w:t>
      </w:r>
      <w:r w:rsidRPr="003644CA">
        <w:rPr>
          <w:rFonts w:ascii="Arial" w:hAnsi="Arial"/>
          <w:b/>
          <w:bCs/>
          <w:color w:val="000000" w:themeColor="text1"/>
          <w:sz w:val="24"/>
        </w:rPr>
        <w:t xml:space="preserve"> </w:t>
      </w:r>
      <w:r w:rsidRPr="006B44C7">
        <w:rPr>
          <w:rFonts w:ascii="Arial" w:hAnsi="Arial"/>
          <w:b/>
          <w:bCs/>
          <w:color w:val="000000" w:themeColor="text1"/>
          <w:sz w:val="24"/>
          <w:u w:val="single"/>
        </w:rPr>
        <w:t>"</w:t>
      </w:r>
      <w:r w:rsidRPr="003644CA">
        <w:rPr>
          <w:rFonts w:ascii="Arial" w:hAnsi="Arial"/>
          <w:b/>
          <w:bCs/>
          <w:color w:val="000000" w:themeColor="text1"/>
          <w:sz w:val="24"/>
        </w:rPr>
        <w:t>(BEP)"</w:t>
      </w:r>
      <w:r w:rsidRPr="003644CA">
        <w:rPr>
          <w:rFonts w:ascii="Arial" w:hAnsi="Arial"/>
          <w:color w:val="000000" w:themeColor="text1"/>
          <w:sz w:val="24"/>
        </w:rPr>
        <w:t xml:space="preserve"> means the Business Enterprise Program services available to establish business enterprises for persons who are blind.</w:t>
      </w:r>
    </w:p>
    <w:p w14:paraId="26FB71BD"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"Cafeteria facility"</w:t>
      </w:r>
      <w:r w:rsidRPr="003644CA">
        <w:rPr>
          <w:rFonts w:ascii="Arial" w:hAnsi="Arial"/>
          <w:color w:val="000000" w:themeColor="text1"/>
          <w:sz w:val="24"/>
        </w:rPr>
        <w:t xml:space="preserve"> means a food dispensing business enterprise capable of providing a broad variety of prepared foods and beverages (including hot meals) primarily </w:t>
      </w:r>
      <w:proofErr w:type="gramStart"/>
      <w:r w:rsidRPr="003644CA">
        <w:rPr>
          <w:rFonts w:ascii="Arial" w:hAnsi="Arial"/>
          <w:color w:val="000000" w:themeColor="text1"/>
          <w:sz w:val="24"/>
        </w:rPr>
        <w:t>through the use of</w:t>
      </w:r>
      <w:proofErr w:type="gramEnd"/>
      <w:r w:rsidRPr="003644CA">
        <w:rPr>
          <w:rFonts w:ascii="Arial" w:hAnsi="Arial"/>
          <w:color w:val="000000" w:themeColor="text1"/>
          <w:sz w:val="24"/>
        </w:rPr>
        <w:t xml:space="preserve"> a line where customers serve themselves from displayed selections. A cafeteria may be fully automatic or provide limited waiter or waitress service. Table and/or booth seating facilities are always provided.</w:t>
      </w:r>
    </w:p>
    <w:p w14:paraId="174719A8"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"Client or Consumer"</w:t>
      </w:r>
      <w:r w:rsidRPr="003644CA">
        <w:rPr>
          <w:rFonts w:ascii="Arial" w:hAnsi="Arial"/>
          <w:color w:val="000000" w:themeColor="text1"/>
          <w:sz w:val="24"/>
        </w:rPr>
        <w:t xml:space="preserve"> means any person who has made application for the State Licensing Agency's services and has been determined by the State Licensing Agency to be eligible for services.</w:t>
      </w:r>
    </w:p>
    <w:p w14:paraId="1DB00C23"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lastRenderedPageBreak/>
        <w:t>"Commissioner"</w:t>
      </w:r>
      <w:r w:rsidRPr="003644CA">
        <w:rPr>
          <w:rFonts w:ascii="Arial" w:hAnsi="Arial"/>
          <w:color w:val="000000" w:themeColor="text1"/>
          <w:sz w:val="24"/>
        </w:rPr>
        <w:t xml:space="preserve"> means the Commissioner of the Rehabilitation Services Administration (RSA) who exercises approval authority for the Federal government under the Randolph-Sheppard Act.</w:t>
      </w:r>
    </w:p>
    <w:p w14:paraId="05CE66D9"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"Committee"</w:t>
      </w:r>
      <w:r w:rsidRPr="003644CA">
        <w:rPr>
          <w:rFonts w:ascii="Arial" w:hAnsi="Arial"/>
          <w:color w:val="000000" w:themeColor="text1"/>
          <w:sz w:val="24"/>
        </w:rPr>
        <w:t xml:space="preserve"> means the Elected Committee of Licensed Managers.</w:t>
      </w:r>
    </w:p>
    <w:p w14:paraId="5A4C34EC"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"Contract"</w:t>
      </w:r>
      <w:r w:rsidRPr="003644CA">
        <w:rPr>
          <w:rFonts w:ascii="Arial" w:hAnsi="Arial"/>
          <w:color w:val="000000" w:themeColor="text1"/>
          <w:sz w:val="24"/>
        </w:rPr>
        <w:t xml:space="preserve"> means a written agreement between the State Licensing Agency and officials in control of Federal or other property to establish a business enterprise</w:t>
      </w:r>
      <w:r>
        <w:rPr>
          <w:rFonts w:ascii="Arial" w:hAnsi="Arial"/>
          <w:color w:val="000000" w:themeColor="text1"/>
          <w:sz w:val="24"/>
        </w:rPr>
        <w:t xml:space="preserve"> </w:t>
      </w:r>
      <w:r w:rsidRPr="001D274A">
        <w:rPr>
          <w:rFonts w:ascii="Arial" w:hAnsi="Arial"/>
          <w:color w:val="000000" w:themeColor="text1"/>
          <w:sz w:val="24"/>
          <w:u w:val="single"/>
        </w:rPr>
        <w:t>in cafeterias</w:t>
      </w:r>
      <w:r w:rsidRPr="003644CA">
        <w:rPr>
          <w:rFonts w:ascii="Arial" w:hAnsi="Arial"/>
          <w:color w:val="000000" w:themeColor="text1"/>
          <w:sz w:val="24"/>
        </w:rPr>
        <w:t>.</w:t>
      </w:r>
    </w:p>
    <w:p w14:paraId="38973460"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"Contract labor"</w:t>
      </w:r>
      <w:r w:rsidRPr="003644CA">
        <w:rPr>
          <w:rFonts w:ascii="Arial" w:hAnsi="Arial"/>
          <w:color w:val="000000" w:themeColor="text1"/>
          <w:sz w:val="24"/>
        </w:rPr>
        <w:t xml:space="preserve"> means a person or company that performs duties or services not a part of the regular duties of the business enterprise.</w:t>
      </w:r>
    </w:p>
    <w:p w14:paraId="1BC11D45"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"Counselor"</w:t>
      </w:r>
      <w:r w:rsidRPr="003644CA">
        <w:rPr>
          <w:rFonts w:ascii="Arial" w:hAnsi="Arial"/>
          <w:color w:val="000000" w:themeColor="text1"/>
          <w:sz w:val="24"/>
        </w:rPr>
        <w:t xml:space="preserve"> means Division of Vocational Rehabilitation or Division of Services</w:t>
      </w:r>
      <w:r>
        <w:rPr>
          <w:rFonts w:ascii="Arial" w:hAnsi="Arial"/>
          <w:color w:val="000000" w:themeColor="text1"/>
          <w:sz w:val="24"/>
        </w:rPr>
        <w:t xml:space="preserve"> </w:t>
      </w:r>
      <w:r w:rsidRPr="00AC2F18">
        <w:rPr>
          <w:rFonts w:ascii="Arial" w:hAnsi="Arial"/>
          <w:color w:val="000000" w:themeColor="text1"/>
          <w:sz w:val="24"/>
        </w:rPr>
        <w:t>for the Blind and Visually Impaired</w:t>
      </w:r>
      <w:r w:rsidRPr="003644CA">
        <w:rPr>
          <w:rFonts w:ascii="Arial" w:hAnsi="Arial"/>
          <w:color w:val="000000" w:themeColor="text1"/>
          <w:sz w:val="24"/>
        </w:rPr>
        <w:t xml:space="preserve"> counselors assigned to the State Licensing Agency's program of vocational rehabilitation.</w:t>
      </w:r>
    </w:p>
    <w:p w14:paraId="5A8CA41A"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"Director"</w:t>
      </w:r>
      <w:r w:rsidRPr="003644CA">
        <w:rPr>
          <w:rFonts w:ascii="Arial" w:hAnsi="Arial"/>
          <w:color w:val="000000" w:themeColor="text1"/>
          <w:sz w:val="24"/>
        </w:rPr>
        <w:t xml:space="preserve"> or </w:t>
      </w:r>
      <w:r w:rsidRPr="003644CA">
        <w:rPr>
          <w:rFonts w:ascii="Arial" w:hAnsi="Arial"/>
          <w:b/>
          <w:bCs/>
          <w:color w:val="000000" w:themeColor="text1"/>
          <w:sz w:val="24"/>
        </w:rPr>
        <w:t>"Executive Director"</w:t>
      </w:r>
      <w:r w:rsidRPr="003644CA">
        <w:rPr>
          <w:rFonts w:ascii="Arial" w:hAnsi="Arial"/>
          <w:color w:val="000000" w:themeColor="text1"/>
          <w:sz w:val="24"/>
        </w:rPr>
        <w:t xml:space="preserve"> means the chief administrator of the State Licensing Agency.</w:t>
      </w:r>
    </w:p>
    <w:p w14:paraId="60805096"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"Displaced licensed manager"</w:t>
      </w:r>
      <w:r w:rsidRPr="003644CA">
        <w:rPr>
          <w:rFonts w:ascii="Arial" w:hAnsi="Arial"/>
          <w:color w:val="000000" w:themeColor="text1"/>
          <w:sz w:val="24"/>
        </w:rPr>
        <w:t xml:space="preserve"> means a licensed manager who has been displaced from his or her business enterprise through no fault of his or her own.</w:t>
      </w:r>
    </w:p>
    <w:p w14:paraId="35A06DD9"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"Dry/Wet facility"</w:t>
      </w:r>
      <w:r w:rsidRPr="003644CA">
        <w:rPr>
          <w:rFonts w:ascii="Arial" w:hAnsi="Arial"/>
          <w:color w:val="000000" w:themeColor="text1"/>
          <w:sz w:val="24"/>
        </w:rPr>
        <w:t xml:space="preserve"> means any business enterprises providing manual dispensing of prepackaged articles, refreshments, and services.</w:t>
      </w:r>
    </w:p>
    <w:p w14:paraId="66A2F220" w14:textId="740E8640"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"Elected Committee of Licensed Managers</w:t>
      </w:r>
      <w:r w:rsidRPr="00504F2C">
        <w:rPr>
          <w:rFonts w:ascii="Arial" w:hAnsi="Arial"/>
          <w:b/>
          <w:bCs/>
          <w:color w:val="000000" w:themeColor="text1"/>
          <w:sz w:val="24"/>
          <w:u w:val="single"/>
        </w:rPr>
        <w:t>"</w:t>
      </w:r>
      <w:r w:rsidRPr="003644CA">
        <w:rPr>
          <w:rFonts w:ascii="Arial" w:hAnsi="Arial"/>
          <w:b/>
          <w:bCs/>
          <w:color w:val="000000" w:themeColor="text1"/>
          <w:sz w:val="24"/>
        </w:rPr>
        <w:t xml:space="preserve"> </w:t>
      </w:r>
      <w:r w:rsidRPr="00504F2C">
        <w:rPr>
          <w:rFonts w:ascii="Arial" w:hAnsi="Arial"/>
          <w:b/>
          <w:bCs/>
          <w:color w:val="000000" w:themeColor="text1"/>
          <w:sz w:val="24"/>
          <w:u w:val="single"/>
        </w:rPr>
        <w:t>"</w:t>
      </w:r>
      <w:r w:rsidRPr="003644CA">
        <w:rPr>
          <w:rFonts w:ascii="Arial" w:hAnsi="Arial"/>
          <w:b/>
          <w:bCs/>
          <w:color w:val="000000" w:themeColor="text1"/>
          <w:sz w:val="24"/>
        </w:rPr>
        <w:t>(ECM)"</w:t>
      </w:r>
      <w:r w:rsidRPr="003644CA">
        <w:rPr>
          <w:rFonts w:ascii="Arial" w:hAnsi="Arial"/>
          <w:color w:val="000000" w:themeColor="text1"/>
          <w:sz w:val="24"/>
        </w:rPr>
        <w:t xml:space="preserve"> means the committee elected biennially by licensed managers in accordance with 34 CFR 395.14.</w:t>
      </w:r>
    </w:p>
    <w:p w14:paraId="142F9CBB" w14:textId="77777777" w:rsidR="00A9061C" w:rsidRPr="00504F2C" w:rsidRDefault="00A9061C" w:rsidP="00A9061C">
      <w:pPr>
        <w:tabs>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10170"/>
        </w:tabs>
        <w:autoSpaceDE w:val="0"/>
        <w:autoSpaceDN w:val="0"/>
        <w:adjustRightInd w:val="0"/>
        <w:spacing w:after="240" w:line="240" w:lineRule="atLeast"/>
        <w:ind w:firstLine="360"/>
        <w:rPr>
          <w:rFonts w:ascii="Arial" w:hAnsi="Arial" w:cs="Arial"/>
          <w:color w:val="000000"/>
          <w:sz w:val="24"/>
          <w:szCs w:val="24"/>
        </w:rPr>
      </w:pPr>
      <w:r w:rsidRPr="00504F2C">
        <w:rPr>
          <w:rFonts w:ascii="Arial" w:hAnsi="Arial" w:cs="Arial"/>
          <w:b/>
          <w:bCs/>
          <w:color w:val="000000"/>
          <w:sz w:val="24"/>
          <w:szCs w:val="24"/>
        </w:rPr>
        <w:t>"Emergency"</w:t>
      </w:r>
      <w:r w:rsidRPr="00504F2C">
        <w:rPr>
          <w:rFonts w:ascii="Arial" w:hAnsi="Arial" w:cs="Arial"/>
          <w:color w:val="000000"/>
          <w:sz w:val="24"/>
          <w:szCs w:val="24"/>
        </w:rPr>
        <w:t xml:space="preserve"> means </w:t>
      </w:r>
      <w:r w:rsidRPr="00504F2C">
        <w:rPr>
          <w:rFonts w:ascii="Arial" w:hAnsi="Arial" w:cs="Arial"/>
          <w:strike/>
          <w:color w:val="000000"/>
          <w:sz w:val="24"/>
          <w:szCs w:val="24"/>
        </w:rPr>
        <w:t>an unforeseen</w:t>
      </w:r>
      <w:r w:rsidRPr="00504F2C">
        <w:rPr>
          <w:rFonts w:ascii="Arial" w:hAnsi="Arial" w:cs="Arial"/>
          <w:color w:val="000000"/>
          <w:sz w:val="24"/>
          <w:szCs w:val="24"/>
        </w:rPr>
        <w:t xml:space="preserve"> </w:t>
      </w:r>
      <w:r w:rsidRPr="00504F2C">
        <w:rPr>
          <w:rFonts w:ascii="Arial" w:hAnsi="Arial" w:cs="Arial"/>
          <w:color w:val="000000"/>
          <w:sz w:val="24"/>
          <w:szCs w:val="24"/>
          <w:u w:val="single"/>
        </w:rPr>
        <w:t xml:space="preserve">a serious, unexpected and/or dangerous </w:t>
      </w:r>
      <w:r w:rsidRPr="00504F2C">
        <w:rPr>
          <w:rFonts w:ascii="Arial" w:hAnsi="Arial" w:cs="Arial"/>
          <w:color w:val="000000"/>
          <w:sz w:val="24"/>
          <w:szCs w:val="24"/>
        </w:rPr>
        <w:t xml:space="preserve">circumstance that calls for immediate action. </w:t>
      </w:r>
      <w:r w:rsidRPr="00504F2C">
        <w:rPr>
          <w:rFonts w:ascii="Arial" w:hAnsi="Arial" w:cs="Arial"/>
          <w:strike/>
          <w:color w:val="000000"/>
          <w:sz w:val="24"/>
          <w:szCs w:val="24"/>
        </w:rPr>
        <w:t xml:space="preserve">When a piece of equipment is out of order it is not normally considered an emergency unless it will harm/destroy lives, other </w:t>
      </w:r>
      <w:proofErr w:type="gramStart"/>
      <w:r w:rsidRPr="00504F2C">
        <w:rPr>
          <w:rFonts w:ascii="Arial" w:hAnsi="Arial" w:cs="Arial"/>
          <w:strike/>
          <w:color w:val="000000"/>
          <w:sz w:val="24"/>
          <w:szCs w:val="24"/>
        </w:rPr>
        <w:t>equipment</w:t>
      </w:r>
      <w:proofErr w:type="gramEnd"/>
      <w:r w:rsidRPr="00504F2C">
        <w:rPr>
          <w:rFonts w:ascii="Arial" w:hAnsi="Arial" w:cs="Arial"/>
          <w:strike/>
          <w:color w:val="000000"/>
          <w:sz w:val="24"/>
          <w:szCs w:val="24"/>
        </w:rPr>
        <w:t xml:space="preserve"> or property.</w:t>
      </w:r>
    </w:p>
    <w:p w14:paraId="019C6304"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"Employee"</w:t>
      </w:r>
      <w:r w:rsidRPr="003644CA">
        <w:rPr>
          <w:rFonts w:ascii="Arial" w:hAnsi="Arial"/>
          <w:color w:val="000000" w:themeColor="text1"/>
          <w:sz w:val="24"/>
        </w:rPr>
        <w:t xml:space="preserve"> means an individual who receives compensation for services rendered to a licensed manager.</w:t>
      </w:r>
    </w:p>
    <w:p w14:paraId="678F42F4"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"Equipment, expendable"</w:t>
      </w:r>
      <w:r w:rsidRPr="003644CA">
        <w:rPr>
          <w:rFonts w:ascii="Arial" w:hAnsi="Arial"/>
          <w:color w:val="000000" w:themeColor="text1"/>
          <w:sz w:val="24"/>
        </w:rPr>
        <w:t xml:space="preserve"> means items having a relatively small cost per item and having a relatively short life expectancy.</w:t>
      </w:r>
    </w:p>
    <w:p w14:paraId="7E0874D0" w14:textId="77777777" w:rsidR="00A9061C" w:rsidRPr="00874F54"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"Equipment, non-expendable"</w:t>
      </w:r>
      <w:r w:rsidRPr="003644CA">
        <w:rPr>
          <w:rFonts w:ascii="Arial" w:hAnsi="Arial"/>
          <w:color w:val="000000" w:themeColor="text1"/>
          <w:sz w:val="24"/>
        </w:rPr>
        <w:t xml:space="preserve"> means all necessary equipment which requires a </w:t>
      </w:r>
      <w:r w:rsidRPr="00874F54">
        <w:rPr>
          <w:rFonts w:ascii="Arial" w:hAnsi="Arial"/>
          <w:color w:val="000000" w:themeColor="text1"/>
          <w:sz w:val="24"/>
        </w:rPr>
        <w:t>relatively high capital outlay and has a normal life expectancy of several years.</w:t>
      </w:r>
    </w:p>
    <w:p w14:paraId="257643A1" w14:textId="77777777" w:rsidR="00A9061C" w:rsidRPr="00504F2C" w:rsidRDefault="00A9061C" w:rsidP="00A9061C">
      <w:pPr>
        <w:spacing w:after="240"/>
        <w:ind w:firstLine="432"/>
        <w:rPr>
          <w:rFonts w:ascii="Arial" w:hAnsi="Arial" w:cs="Arial"/>
          <w:sz w:val="24"/>
          <w:szCs w:val="24"/>
          <w:u w:val="single"/>
        </w:rPr>
      </w:pPr>
      <w:r w:rsidRPr="00CE339E">
        <w:rPr>
          <w:rFonts w:ascii="Arial" w:hAnsi="Arial"/>
          <w:b/>
          <w:bCs/>
          <w:color w:val="000000" w:themeColor="text1"/>
          <w:sz w:val="24"/>
          <w:u w:val="single"/>
        </w:rPr>
        <w:t>"</w:t>
      </w:r>
      <w:r w:rsidRPr="00504F2C">
        <w:rPr>
          <w:rFonts w:ascii="Arial" w:hAnsi="Arial"/>
          <w:b/>
          <w:bCs/>
          <w:color w:val="000000" w:themeColor="text1"/>
          <w:u w:val="single"/>
        </w:rPr>
        <w:t>Extenuating Circumstances</w:t>
      </w:r>
      <w:r w:rsidRPr="00CE339E">
        <w:rPr>
          <w:rFonts w:ascii="Arial" w:hAnsi="Arial"/>
          <w:b/>
          <w:bCs/>
          <w:color w:val="000000" w:themeColor="text1"/>
          <w:sz w:val="24"/>
          <w:u w:val="single"/>
        </w:rPr>
        <w:t>"</w:t>
      </w:r>
      <w:r w:rsidRPr="00504F2C">
        <w:rPr>
          <w:rStyle w:val="ilfuvd"/>
          <w:rFonts w:ascii="Times New Roman" w:hAnsi="Times New Roman" w:cs="Times New Roman"/>
          <w:b/>
          <w:bCs/>
          <w:color w:val="222222"/>
          <w:sz w:val="24"/>
          <w:szCs w:val="24"/>
          <w:u w:val="single"/>
          <w:lang w:val="en"/>
        </w:rPr>
        <w:t xml:space="preserve"> </w:t>
      </w:r>
      <w:r w:rsidRPr="00504F2C">
        <w:rPr>
          <w:rStyle w:val="ilfuvd"/>
          <w:rFonts w:ascii="Arial" w:hAnsi="Arial" w:cs="Arial"/>
          <w:color w:val="222222"/>
          <w:sz w:val="24"/>
          <w:szCs w:val="24"/>
          <w:u w:val="single"/>
          <w:lang w:val="en"/>
        </w:rPr>
        <w:t xml:space="preserve">means </w:t>
      </w:r>
      <w:r w:rsidRPr="00504F2C">
        <w:rPr>
          <w:rStyle w:val="ilfuvd"/>
          <w:rFonts w:ascii="Arial" w:hAnsi="Arial" w:cs="Arial"/>
          <w:bCs/>
          <w:color w:val="222222"/>
          <w:sz w:val="24"/>
          <w:szCs w:val="24"/>
          <w:u w:val="single"/>
          <w:lang w:val="en"/>
        </w:rPr>
        <w:t>circumstances</w:t>
      </w:r>
      <w:r w:rsidRPr="00504F2C">
        <w:rPr>
          <w:rStyle w:val="ilfuvd"/>
          <w:rFonts w:ascii="Arial" w:hAnsi="Arial" w:cs="Arial"/>
          <w:color w:val="222222"/>
          <w:sz w:val="24"/>
          <w:szCs w:val="24"/>
          <w:u w:val="single"/>
          <w:lang w:val="en"/>
        </w:rPr>
        <w:t xml:space="preserve"> which are sudden, unexpected, significantly disruptive and beyond control.</w:t>
      </w:r>
    </w:p>
    <w:p w14:paraId="450D38E7"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"Federal property"</w:t>
      </w:r>
      <w:r w:rsidRPr="003644CA">
        <w:rPr>
          <w:rFonts w:ascii="Arial" w:hAnsi="Arial"/>
          <w:color w:val="000000" w:themeColor="text1"/>
          <w:sz w:val="24"/>
        </w:rPr>
        <w:t xml:space="preserve"> means any building, land or other real property owned, leased, or occupied by any department, agency, or instrumentality of the United States (including the Department of Defense and the United States Postal Service), or any other instrumentality wholly owned by the United States.</w:t>
      </w:r>
    </w:p>
    <w:p w14:paraId="274CBF59"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"Federal regulations"</w:t>
      </w:r>
      <w:r w:rsidRPr="003644CA">
        <w:rPr>
          <w:rFonts w:ascii="Arial" w:hAnsi="Arial"/>
          <w:color w:val="000000" w:themeColor="text1"/>
          <w:sz w:val="24"/>
        </w:rPr>
        <w:t xml:space="preserve"> means the regulations issued pursuant to the Randolph-Sheppard Act.</w:t>
      </w:r>
    </w:p>
    <w:p w14:paraId="46559379"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lastRenderedPageBreak/>
        <w:t xml:space="preserve">"Grantor" </w:t>
      </w:r>
      <w:r w:rsidRPr="003644CA">
        <w:rPr>
          <w:rFonts w:ascii="Arial" w:hAnsi="Arial"/>
          <w:color w:val="000000" w:themeColor="text1"/>
          <w:sz w:val="24"/>
        </w:rPr>
        <w:t>means a Federal, State, County, Parish, city government, private corporation, company, partnership or individual, who grants a permit or enters into an agreement with the State Licensing Agency to operate a business enterprise on its/their property.</w:t>
      </w:r>
    </w:p>
    <w:p w14:paraId="5C075023"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"Grantor's agreement"</w:t>
      </w:r>
      <w:r w:rsidRPr="003644CA">
        <w:rPr>
          <w:rFonts w:ascii="Arial" w:hAnsi="Arial"/>
          <w:color w:val="000000" w:themeColor="text1"/>
          <w:sz w:val="24"/>
        </w:rPr>
        <w:t xml:space="preserve"> means a written document between a Grantor and the State Licensing Agency which sets forth the terms, </w:t>
      </w:r>
      <w:proofErr w:type="gramStart"/>
      <w:r w:rsidRPr="003644CA">
        <w:rPr>
          <w:rFonts w:ascii="Arial" w:hAnsi="Arial"/>
          <w:color w:val="000000" w:themeColor="text1"/>
          <w:sz w:val="24"/>
        </w:rPr>
        <w:t>conditions</w:t>
      </w:r>
      <w:proofErr w:type="gramEnd"/>
      <w:r w:rsidRPr="003644CA">
        <w:rPr>
          <w:rFonts w:ascii="Arial" w:hAnsi="Arial"/>
          <w:color w:val="000000" w:themeColor="text1"/>
          <w:sz w:val="24"/>
        </w:rPr>
        <w:t xml:space="preserve"> and responsibilities of all parties to the agreement for the operation of a business enterprise on private and/or public property.</w:t>
      </w:r>
    </w:p>
    <w:p w14:paraId="1F9A3DFC" w14:textId="77777777" w:rsidR="00A9061C" w:rsidRDefault="00A9061C" w:rsidP="00A9061C">
      <w:pPr>
        <w:spacing w:after="240" w:line="240" w:lineRule="exact"/>
        <w:ind w:firstLine="432"/>
        <w:rPr>
          <w:rFonts w:ascii="Arial" w:hAnsi="Arial"/>
          <w:color w:val="000000" w:themeColor="text1"/>
          <w:sz w:val="24"/>
        </w:rPr>
      </w:pPr>
      <w:bookmarkStart w:id="83" w:name="_Hlk157507438"/>
      <w:r w:rsidRPr="00EE1926">
        <w:rPr>
          <w:rFonts w:ascii="Arial" w:hAnsi="Arial"/>
          <w:b/>
          <w:bCs/>
          <w:color w:val="000000" w:themeColor="text1"/>
          <w:sz w:val="24"/>
        </w:rPr>
        <w:t>"Gross receipts"</w:t>
      </w:r>
      <w:r w:rsidRPr="00EE1926">
        <w:rPr>
          <w:rFonts w:ascii="Arial" w:hAnsi="Arial"/>
          <w:color w:val="000000" w:themeColor="text1"/>
          <w:sz w:val="24"/>
        </w:rPr>
        <w:t xml:space="preserve"> means all revenue from a business enterprise, including sales tax.</w:t>
      </w:r>
    </w:p>
    <w:bookmarkEnd w:id="83"/>
    <w:p w14:paraId="7B48BC44" w14:textId="77777777" w:rsidR="00A9061C" w:rsidRPr="00504F2C" w:rsidRDefault="00A9061C" w:rsidP="00A9061C">
      <w:pPr>
        <w:spacing w:line="240" w:lineRule="exact"/>
        <w:ind w:firstLine="432"/>
        <w:rPr>
          <w:rFonts w:ascii="Arial" w:eastAsia="Calibri" w:hAnsi="Arial" w:cs="Arial"/>
          <w:b/>
          <w:bCs/>
          <w:color w:val="000000"/>
          <w:sz w:val="24"/>
          <w:szCs w:val="24"/>
          <w:u w:val="single"/>
        </w:rPr>
      </w:pPr>
      <w:r w:rsidRPr="00504F2C">
        <w:rPr>
          <w:rFonts w:ascii="Arial" w:eastAsia="Calibri" w:hAnsi="Arial" w:cs="Arial"/>
          <w:b/>
          <w:bCs/>
          <w:color w:val="000000"/>
          <w:sz w:val="24"/>
          <w:szCs w:val="24"/>
          <w:u w:val="single"/>
        </w:rPr>
        <w:t xml:space="preserve">"Gross Sales" </w:t>
      </w:r>
      <w:r w:rsidRPr="00504F2C">
        <w:rPr>
          <w:rFonts w:ascii="Arial" w:eastAsia="Calibri" w:hAnsi="Arial" w:cs="Arial"/>
          <w:bCs/>
          <w:color w:val="000000"/>
          <w:sz w:val="24"/>
          <w:szCs w:val="24"/>
          <w:u w:val="single"/>
        </w:rPr>
        <w:t>means the grand total of all sales transactions reported in a period without any deductions included in the figure, not including sales tax.</w:t>
      </w:r>
    </w:p>
    <w:p w14:paraId="306B8719"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"Inactive Licensee"</w:t>
      </w:r>
      <w:r w:rsidRPr="003644CA">
        <w:rPr>
          <w:rFonts w:ascii="Arial" w:hAnsi="Arial"/>
          <w:color w:val="000000" w:themeColor="text1"/>
          <w:sz w:val="24"/>
        </w:rPr>
        <w:t xml:space="preserve"> means a licensed individual who is not currently working in the Business Enterprise Program.</w:t>
      </w:r>
    </w:p>
    <w:p w14:paraId="282A9071"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"Initial stock and supplies"</w:t>
      </w:r>
      <w:r w:rsidRPr="003644CA">
        <w:rPr>
          <w:rFonts w:ascii="Arial" w:hAnsi="Arial"/>
          <w:color w:val="000000" w:themeColor="text1"/>
          <w:sz w:val="24"/>
        </w:rPr>
        <w:t xml:space="preserve"> </w:t>
      </w:r>
      <w:proofErr w:type="gramStart"/>
      <w:r w:rsidRPr="003644CA">
        <w:rPr>
          <w:rFonts w:ascii="Arial" w:hAnsi="Arial"/>
          <w:color w:val="000000" w:themeColor="text1"/>
          <w:sz w:val="24"/>
        </w:rPr>
        <w:t>means</w:t>
      </w:r>
      <w:proofErr w:type="gramEnd"/>
      <w:r w:rsidRPr="003644CA">
        <w:rPr>
          <w:rFonts w:ascii="Arial" w:hAnsi="Arial"/>
          <w:color w:val="000000" w:themeColor="text1"/>
          <w:sz w:val="24"/>
        </w:rPr>
        <w:t xml:space="preserve"> those resalable items or supplies necessary for the opening and operation of a specific type of business enterprise.</w:t>
      </w:r>
    </w:p>
    <w:p w14:paraId="03F40809" w14:textId="77777777" w:rsidR="00A9061C" w:rsidRPr="00D6632F" w:rsidRDefault="00A9061C" w:rsidP="00A9061C">
      <w:pPr>
        <w:spacing w:after="240" w:line="240" w:lineRule="exact"/>
        <w:ind w:firstLine="432"/>
        <w:rPr>
          <w:rFonts w:ascii="Arial" w:hAnsi="Arial"/>
          <w:color w:val="000000" w:themeColor="text1"/>
          <w:sz w:val="24"/>
        </w:rPr>
      </w:pPr>
      <w:bookmarkStart w:id="84" w:name="_Hlk157507633"/>
      <w:r w:rsidRPr="00B31E31">
        <w:rPr>
          <w:rFonts w:ascii="Arial" w:hAnsi="Arial"/>
          <w:b/>
          <w:bCs/>
          <w:color w:val="000000" w:themeColor="text1"/>
          <w:sz w:val="24"/>
        </w:rPr>
        <w:t>"Interim manager"</w:t>
      </w:r>
      <w:r w:rsidRPr="00B31E31">
        <w:rPr>
          <w:rFonts w:ascii="Arial" w:hAnsi="Arial"/>
          <w:color w:val="000000" w:themeColor="text1"/>
          <w:sz w:val="24"/>
        </w:rPr>
        <w:t xml:space="preserve"> means a licensed manager appointed to manage a business enterprise on a temporary basis</w:t>
      </w:r>
      <w:r w:rsidRPr="00D6632F">
        <w:rPr>
          <w:rFonts w:ascii="Arial" w:hAnsi="Arial"/>
          <w:color w:val="000000" w:themeColor="text1"/>
          <w:sz w:val="24"/>
          <w:highlight w:val="lightGray"/>
        </w:rPr>
        <w:t>.</w:t>
      </w:r>
    </w:p>
    <w:bookmarkEnd w:id="84"/>
    <w:p w14:paraId="43E4F199"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"License"</w:t>
      </w:r>
      <w:r w:rsidRPr="003644CA">
        <w:rPr>
          <w:rFonts w:ascii="Arial" w:hAnsi="Arial"/>
          <w:color w:val="000000" w:themeColor="text1"/>
          <w:sz w:val="24"/>
        </w:rPr>
        <w:t xml:space="preserve"> means a written instrument issued by the State Licensing Agency to a person who is blind, authorizing such person to manage a business enterprise.</w:t>
      </w:r>
    </w:p>
    <w:p w14:paraId="41155A7E"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"Licensed employee"</w:t>
      </w:r>
      <w:r w:rsidRPr="003644CA">
        <w:rPr>
          <w:rFonts w:ascii="Arial" w:hAnsi="Arial"/>
          <w:color w:val="000000" w:themeColor="text1"/>
          <w:sz w:val="24"/>
        </w:rPr>
        <w:t xml:space="preserve"> means a licensed individual who is currently working for a licensed manager.</w:t>
      </w:r>
    </w:p>
    <w:p w14:paraId="6B3D5A6E" w14:textId="241361F0"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"Licensed Manager</w:t>
      </w:r>
      <w:r w:rsidR="00FE4743" w:rsidRPr="00FE4743">
        <w:rPr>
          <w:rFonts w:ascii="Arial" w:hAnsi="Arial"/>
          <w:b/>
          <w:bCs/>
          <w:color w:val="000000" w:themeColor="text1"/>
          <w:sz w:val="24"/>
          <w:u w:val="single"/>
        </w:rPr>
        <w:t>"</w:t>
      </w:r>
      <w:r w:rsidRPr="003644CA">
        <w:rPr>
          <w:rFonts w:ascii="Arial" w:hAnsi="Arial"/>
          <w:b/>
          <w:bCs/>
          <w:color w:val="000000" w:themeColor="text1"/>
          <w:sz w:val="24"/>
        </w:rPr>
        <w:t xml:space="preserve"> </w:t>
      </w:r>
      <w:r w:rsidR="00FE4743" w:rsidRPr="00FE4743">
        <w:rPr>
          <w:rFonts w:ascii="Arial" w:hAnsi="Arial"/>
          <w:b/>
          <w:bCs/>
          <w:color w:val="000000" w:themeColor="text1"/>
          <w:sz w:val="24"/>
          <w:u w:val="single"/>
        </w:rPr>
        <w:t>"</w:t>
      </w:r>
      <w:r w:rsidRPr="003644CA">
        <w:rPr>
          <w:rFonts w:ascii="Arial" w:hAnsi="Arial"/>
          <w:b/>
          <w:bCs/>
          <w:color w:val="000000" w:themeColor="text1"/>
          <w:sz w:val="24"/>
        </w:rPr>
        <w:t>(LM)"</w:t>
      </w:r>
      <w:r w:rsidRPr="003644CA">
        <w:rPr>
          <w:rFonts w:ascii="Arial" w:hAnsi="Arial"/>
          <w:color w:val="000000" w:themeColor="text1"/>
          <w:sz w:val="24"/>
        </w:rPr>
        <w:t xml:space="preserve"> means a licensed individual who has signed an agreement with the State Licensing Agency to manage a Randolph-Sheppard business enterprise under the supervision of the State Licensing Agency.</w:t>
      </w:r>
    </w:p>
    <w:p w14:paraId="2BC312D1"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"Licensee"</w:t>
      </w:r>
      <w:r w:rsidRPr="003644CA">
        <w:rPr>
          <w:rFonts w:ascii="Arial" w:hAnsi="Arial"/>
          <w:color w:val="000000" w:themeColor="text1"/>
          <w:sz w:val="24"/>
        </w:rPr>
        <w:t xml:space="preserve"> means a person who is blind and holds a valid BEP license.</w:t>
      </w:r>
    </w:p>
    <w:p w14:paraId="75B5A248" w14:textId="77777777" w:rsidR="00A9061C"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"Licensing agency"</w:t>
      </w:r>
      <w:r w:rsidRPr="003644CA">
        <w:rPr>
          <w:rFonts w:ascii="Arial" w:hAnsi="Arial"/>
          <w:color w:val="000000" w:themeColor="text1"/>
          <w:sz w:val="24"/>
        </w:rPr>
        <w:t xml:space="preserve"> means the State Licensing Agency (SLA), which has been designated by the Commissioner, pursuant to the Act, to issue licenses to persons who are blind for the management of business enterprises.</w:t>
      </w:r>
    </w:p>
    <w:p w14:paraId="541F9380" w14:textId="77777777" w:rsidR="00A9061C" w:rsidRPr="00504F2C" w:rsidRDefault="00A9061C" w:rsidP="00A9061C">
      <w:pPr>
        <w:tabs>
          <w:tab w:val="left" w:pos="144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after="240" w:line="240" w:lineRule="atLeast"/>
        <w:ind w:firstLine="360"/>
        <w:rPr>
          <w:rFonts w:ascii="Arial" w:hAnsi="Arial" w:cs="Arial"/>
          <w:color w:val="000000"/>
          <w:sz w:val="24"/>
          <w:szCs w:val="24"/>
          <w:u w:val="single"/>
        </w:rPr>
      </w:pPr>
      <w:r w:rsidRPr="00504F2C">
        <w:rPr>
          <w:rFonts w:ascii="Arial" w:hAnsi="Arial" w:cs="Arial"/>
          <w:b/>
          <w:bCs/>
          <w:color w:val="000000"/>
          <w:sz w:val="24"/>
          <w:szCs w:val="24"/>
          <w:u w:val="single"/>
        </w:rPr>
        <w:t>"Management"</w:t>
      </w:r>
      <w:r w:rsidRPr="00504F2C">
        <w:rPr>
          <w:rFonts w:ascii="Arial" w:hAnsi="Arial" w:cs="Arial"/>
          <w:bCs/>
          <w:color w:val="000000"/>
          <w:sz w:val="24"/>
          <w:szCs w:val="24"/>
          <w:u w:val="single"/>
        </w:rPr>
        <w:t xml:space="preserve"> means the personal supervision of the day-to-day operation of the assigned business enterprise facility by the assigned manager.</w:t>
      </w:r>
    </w:p>
    <w:p w14:paraId="5A6A6C57" w14:textId="77777777" w:rsidR="00A9061C" w:rsidRPr="00504F2C" w:rsidRDefault="00A9061C" w:rsidP="00A9061C">
      <w:pPr>
        <w:tabs>
          <w:tab w:val="left" w:pos="144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370"/>
        </w:tabs>
        <w:autoSpaceDE w:val="0"/>
        <w:autoSpaceDN w:val="0"/>
        <w:adjustRightInd w:val="0"/>
        <w:spacing w:after="240" w:line="240" w:lineRule="atLeast"/>
        <w:ind w:firstLine="360"/>
        <w:rPr>
          <w:rFonts w:ascii="Arial" w:hAnsi="Arial" w:cs="Arial"/>
          <w:color w:val="000000"/>
          <w:sz w:val="24"/>
          <w:szCs w:val="24"/>
        </w:rPr>
      </w:pPr>
      <w:r w:rsidRPr="003644CA">
        <w:rPr>
          <w:rFonts w:ascii="Arial" w:hAnsi="Arial"/>
          <w:b/>
          <w:bCs/>
          <w:color w:val="000000" w:themeColor="text1"/>
          <w:sz w:val="24"/>
        </w:rPr>
        <w:t>"Management services"</w:t>
      </w:r>
      <w:r w:rsidRPr="003644CA">
        <w:rPr>
          <w:rFonts w:ascii="Arial" w:hAnsi="Arial"/>
          <w:color w:val="000000" w:themeColor="text1"/>
          <w:sz w:val="24"/>
        </w:rPr>
        <w:t xml:space="preserve"> means inspection, quality control, consultation, accounting, regulating, in-service training, and other related services provided on a systematic basis to support and improve business enterprises operated by licensed managers</w:t>
      </w:r>
      <w:r w:rsidRPr="00504F2C">
        <w:rPr>
          <w:rFonts w:ascii="Arial" w:hAnsi="Arial" w:cs="Arial"/>
          <w:color w:val="000000" w:themeColor="text1"/>
          <w:sz w:val="24"/>
        </w:rPr>
        <w:t>.</w:t>
      </w:r>
      <w:r w:rsidRPr="00504F2C">
        <w:rPr>
          <w:rFonts w:ascii="Arial" w:hAnsi="Arial" w:cs="Arial"/>
          <w:color w:val="000000"/>
          <w:sz w:val="24"/>
          <w:szCs w:val="24"/>
          <w:u w:val="single"/>
        </w:rPr>
        <w:t xml:space="preserve"> Management services does not include those services or costs which pertain to the on-going operation of an individual facility after the initial establishment period.</w:t>
      </w:r>
    </w:p>
    <w:p w14:paraId="3FCB3373" w14:textId="77777777" w:rsidR="00A9061C" w:rsidRPr="00C72637"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"Manager's agreement"</w:t>
      </w:r>
      <w:r w:rsidRPr="003644CA">
        <w:rPr>
          <w:rFonts w:ascii="Arial" w:hAnsi="Arial"/>
          <w:color w:val="000000" w:themeColor="text1"/>
          <w:sz w:val="24"/>
        </w:rPr>
        <w:t xml:space="preserve"> means an agreement between a licensed manager and the State Licensing Agency, establishing basic terms and conditions for management of a </w:t>
      </w:r>
      <w:r w:rsidRPr="00C72637">
        <w:rPr>
          <w:rFonts w:ascii="Arial" w:hAnsi="Arial"/>
          <w:color w:val="000000" w:themeColor="text1"/>
          <w:sz w:val="24"/>
        </w:rPr>
        <w:t>business enterprise.</w:t>
      </w:r>
    </w:p>
    <w:p w14:paraId="7181A78E"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"Mail"</w:t>
      </w:r>
      <w:r w:rsidRPr="003644CA">
        <w:rPr>
          <w:rFonts w:ascii="Arial" w:hAnsi="Arial"/>
          <w:color w:val="000000" w:themeColor="text1"/>
          <w:sz w:val="24"/>
        </w:rPr>
        <w:t xml:space="preserve"> is a method of distributing information that includes, but is not limited to, the U.S. Postal System, email, fax, or Federal Express.</w:t>
      </w:r>
    </w:p>
    <w:p w14:paraId="1605D831" w14:textId="77777777" w:rsidR="00A9061C" w:rsidRPr="00C72637" w:rsidRDefault="00A9061C" w:rsidP="00A9061C">
      <w:pPr>
        <w:spacing w:after="240" w:line="240" w:lineRule="exact"/>
        <w:ind w:firstLine="432"/>
        <w:rPr>
          <w:rFonts w:ascii="Arial" w:eastAsia="Times New Roman" w:hAnsi="Arial" w:cs="Arial"/>
          <w:bCs/>
          <w:color w:val="000000"/>
          <w:sz w:val="24"/>
          <w:szCs w:val="24"/>
          <w:u w:val="single"/>
        </w:rPr>
      </w:pPr>
      <w:r w:rsidRPr="00504F2C">
        <w:rPr>
          <w:rFonts w:ascii="Arial" w:hAnsi="Arial"/>
          <w:b/>
          <w:bCs/>
          <w:color w:val="000000" w:themeColor="text1"/>
          <w:sz w:val="24"/>
          <w:u w:val="single"/>
        </w:rPr>
        <w:lastRenderedPageBreak/>
        <w:t>"</w:t>
      </w:r>
      <w:r w:rsidRPr="00C72637">
        <w:rPr>
          <w:rFonts w:ascii="Arial" w:eastAsia="Times New Roman" w:hAnsi="Arial" w:cs="Arial"/>
          <w:b/>
          <w:bCs/>
          <w:color w:val="000000"/>
          <w:sz w:val="24"/>
          <w:szCs w:val="24"/>
          <w:u w:val="single"/>
        </w:rPr>
        <w:t xml:space="preserve">Merchandise </w:t>
      </w:r>
      <w:proofErr w:type="spellStart"/>
      <w:r w:rsidRPr="00C72637">
        <w:rPr>
          <w:rFonts w:ascii="Arial" w:eastAsia="Times New Roman" w:hAnsi="Arial" w:cs="Arial"/>
          <w:b/>
          <w:bCs/>
          <w:color w:val="000000"/>
          <w:sz w:val="24"/>
          <w:szCs w:val="24"/>
          <w:u w:val="single"/>
        </w:rPr>
        <w:t>Loan</w:t>
      </w:r>
      <w:r w:rsidRPr="00504F2C">
        <w:rPr>
          <w:rFonts w:ascii="Arial" w:hAnsi="Arial"/>
          <w:b/>
          <w:bCs/>
          <w:color w:val="000000" w:themeColor="text1"/>
          <w:sz w:val="24"/>
          <w:u w:val="single"/>
        </w:rPr>
        <w:t>"</w:t>
      </w:r>
      <w:r w:rsidRPr="00C72637">
        <w:rPr>
          <w:rFonts w:ascii="Arial" w:eastAsia="Times New Roman" w:hAnsi="Arial" w:cs="Arial"/>
          <w:bCs/>
          <w:color w:val="000000"/>
          <w:sz w:val="24"/>
          <w:szCs w:val="24"/>
          <w:u w:val="single"/>
        </w:rPr>
        <w:t>means</w:t>
      </w:r>
      <w:proofErr w:type="spellEnd"/>
      <w:r w:rsidRPr="00C72637">
        <w:rPr>
          <w:rFonts w:ascii="Arial" w:eastAsia="Times New Roman" w:hAnsi="Arial" w:cs="Arial"/>
          <w:bCs/>
          <w:color w:val="000000"/>
          <w:sz w:val="24"/>
          <w:szCs w:val="24"/>
          <w:u w:val="single"/>
        </w:rPr>
        <w:t xml:space="preserve"> the total dollar value of the initial stocks of suitable merchandise provided to a licensed manager that will be repaid in monthly installments of no less than two percent of gross sales to pay loan balance in full.</w:t>
      </w:r>
    </w:p>
    <w:p w14:paraId="79438EF6" w14:textId="77777777" w:rsidR="00A9061C" w:rsidRPr="003644CA" w:rsidRDefault="00A9061C" w:rsidP="00A9061C">
      <w:pPr>
        <w:spacing w:after="240" w:line="240" w:lineRule="exact"/>
        <w:ind w:firstLine="432"/>
        <w:rPr>
          <w:rFonts w:ascii="Arial" w:hAnsi="Arial"/>
          <w:color w:val="000000" w:themeColor="text1"/>
          <w:sz w:val="24"/>
        </w:rPr>
      </w:pPr>
      <w:bookmarkStart w:id="85" w:name="_Hlk157524963"/>
      <w:r w:rsidRPr="003644CA">
        <w:rPr>
          <w:rFonts w:ascii="Arial" w:hAnsi="Arial"/>
          <w:b/>
          <w:bCs/>
          <w:color w:val="000000" w:themeColor="text1"/>
          <w:sz w:val="24"/>
        </w:rPr>
        <w:t>"</w:t>
      </w:r>
      <w:bookmarkEnd w:id="85"/>
      <w:r w:rsidRPr="003644CA">
        <w:rPr>
          <w:rFonts w:ascii="Arial" w:hAnsi="Arial"/>
          <w:b/>
          <w:bCs/>
          <w:color w:val="000000" w:themeColor="text1"/>
          <w:sz w:val="24"/>
        </w:rPr>
        <w:t>Net earnings" or</w:t>
      </w:r>
      <w:r w:rsidRPr="003644CA">
        <w:rPr>
          <w:rFonts w:ascii="Arial" w:hAnsi="Arial"/>
          <w:color w:val="000000" w:themeColor="text1"/>
          <w:sz w:val="24"/>
        </w:rPr>
        <w:t xml:space="preserve"> </w:t>
      </w:r>
      <w:r w:rsidRPr="003644CA">
        <w:rPr>
          <w:rFonts w:ascii="Arial" w:hAnsi="Arial"/>
          <w:b/>
          <w:bCs/>
          <w:color w:val="000000" w:themeColor="text1"/>
          <w:sz w:val="24"/>
        </w:rPr>
        <w:t>"Net profits"</w:t>
      </w:r>
      <w:r w:rsidRPr="003644CA">
        <w:rPr>
          <w:rFonts w:ascii="Arial" w:hAnsi="Arial"/>
          <w:color w:val="000000" w:themeColor="text1"/>
          <w:sz w:val="24"/>
        </w:rPr>
        <w:t xml:space="preserve"> means gross profit after deducting operating expenses and set-aside collected.</w:t>
      </w:r>
    </w:p>
    <w:p w14:paraId="2FD0784B"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"Net proceeds"</w:t>
      </w:r>
      <w:r w:rsidRPr="003644CA">
        <w:rPr>
          <w:rFonts w:ascii="Arial" w:hAnsi="Arial"/>
          <w:color w:val="000000" w:themeColor="text1"/>
          <w:sz w:val="24"/>
        </w:rPr>
        <w:t xml:space="preserve"> means the amount remaining from the sale of articles or services of business enterprises and any vending machine income or other income accruing to licensed managers after deducting the cost of such sales and other authorized expenses excluding set-aside charges required to be paid by the licensed managers.</w:t>
      </w:r>
    </w:p>
    <w:p w14:paraId="6BA391B6"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"Net sales"</w:t>
      </w:r>
      <w:r w:rsidRPr="003644CA">
        <w:rPr>
          <w:rFonts w:ascii="Arial" w:hAnsi="Arial"/>
          <w:color w:val="000000" w:themeColor="text1"/>
          <w:sz w:val="24"/>
        </w:rPr>
        <w:t xml:space="preserve"> means the </w:t>
      </w:r>
      <w:proofErr w:type="gramStart"/>
      <w:r w:rsidRPr="003644CA">
        <w:rPr>
          <w:rFonts w:ascii="Arial" w:hAnsi="Arial"/>
          <w:color w:val="000000" w:themeColor="text1"/>
          <w:sz w:val="24"/>
        </w:rPr>
        <w:t>sum total</w:t>
      </w:r>
      <w:proofErr w:type="gramEnd"/>
      <w:r w:rsidRPr="003644CA">
        <w:rPr>
          <w:rFonts w:ascii="Arial" w:hAnsi="Arial"/>
          <w:color w:val="000000" w:themeColor="text1"/>
          <w:sz w:val="24"/>
        </w:rPr>
        <w:t xml:space="preserve"> of sales, excluding sales tax.</w:t>
      </w:r>
    </w:p>
    <w:p w14:paraId="7D19E35B"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"Nominee"</w:t>
      </w:r>
      <w:r w:rsidRPr="003644CA">
        <w:rPr>
          <w:rFonts w:ascii="Arial" w:hAnsi="Arial"/>
          <w:color w:val="000000" w:themeColor="text1"/>
          <w:sz w:val="24"/>
        </w:rPr>
        <w:t xml:space="preserve"> means a nonprofit agency or organization designated by the State Licensing Agency through a written agreement to act as its agent in the provision of services to licensed managers under the State's Business Enterprise Program.</w:t>
      </w:r>
    </w:p>
    <w:p w14:paraId="65341E28"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"Other income"</w:t>
      </w:r>
      <w:r w:rsidRPr="003644CA">
        <w:rPr>
          <w:rFonts w:ascii="Arial" w:hAnsi="Arial"/>
          <w:color w:val="000000" w:themeColor="text1"/>
          <w:sz w:val="24"/>
        </w:rPr>
        <w:t xml:space="preserve"> means money received by a licensed manager from sources other than over the counter and machine sales.</w:t>
      </w:r>
    </w:p>
    <w:p w14:paraId="1B75C75D"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"Other property"</w:t>
      </w:r>
      <w:r w:rsidRPr="003644CA">
        <w:rPr>
          <w:rFonts w:ascii="Arial" w:hAnsi="Arial"/>
          <w:color w:val="000000" w:themeColor="text1"/>
          <w:sz w:val="24"/>
        </w:rPr>
        <w:t xml:space="preserve"> means property which is not Federal property and on which business enterprises are established or operated </w:t>
      </w:r>
      <w:proofErr w:type="gramStart"/>
      <w:r w:rsidRPr="003644CA">
        <w:rPr>
          <w:rFonts w:ascii="Arial" w:hAnsi="Arial"/>
          <w:color w:val="000000" w:themeColor="text1"/>
          <w:sz w:val="24"/>
        </w:rPr>
        <w:t>by the use of</w:t>
      </w:r>
      <w:proofErr w:type="gramEnd"/>
      <w:r w:rsidRPr="003644CA">
        <w:rPr>
          <w:rFonts w:ascii="Arial" w:hAnsi="Arial"/>
          <w:color w:val="000000" w:themeColor="text1"/>
          <w:sz w:val="24"/>
        </w:rPr>
        <w:t xml:space="preserve"> any funds derived in whole or in part, directly or indirectly, from the operation of vending facilities on any Federal property.</w:t>
      </w:r>
    </w:p>
    <w:p w14:paraId="106E04AB"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"Performance Evaluation"</w:t>
      </w:r>
      <w:r w:rsidRPr="003644CA">
        <w:rPr>
          <w:rFonts w:ascii="Arial" w:hAnsi="Arial"/>
          <w:color w:val="000000" w:themeColor="text1"/>
          <w:sz w:val="24"/>
        </w:rPr>
        <w:t xml:space="preserve"> means an evaluation conducted to determine if a manager is eligible to apply for a facility or to be awarded a permanent BEP license.</w:t>
      </w:r>
    </w:p>
    <w:p w14:paraId="67B5CB57" w14:textId="77777777" w:rsidR="00A9061C" w:rsidRPr="00CE339E" w:rsidRDefault="00A9061C" w:rsidP="00A9061C">
      <w:pPr>
        <w:shd w:val="clear" w:color="auto" w:fill="FFFFFF"/>
        <w:spacing w:after="0" w:line="240" w:lineRule="auto"/>
        <w:ind w:firstLine="432"/>
        <w:rPr>
          <w:rFonts w:ascii="Arial" w:eastAsia="Times New Roman" w:hAnsi="Arial" w:cs="Arial"/>
          <w:strike/>
          <w:spacing w:val="2"/>
          <w:sz w:val="24"/>
          <w:szCs w:val="24"/>
        </w:rPr>
      </w:pPr>
      <w:r w:rsidRPr="00CE339E">
        <w:rPr>
          <w:rFonts w:ascii="Arial" w:eastAsia="Times New Roman" w:hAnsi="Arial" w:cs="Arial"/>
          <w:b/>
          <w:bCs/>
          <w:strike/>
          <w:spacing w:val="2"/>
          <w:sz w:val="24"/>
          <w:szCs w:val="24"/>
        </w:rPr>
        <w:t>"Permanent BEP License"</w:t>
      </w:r>
      <w:r w:rsidRPr="00CE339E">
        <w:rPr>
          <w:rFonts w:ascii="Arial" w:eastAsia="Times New Roman" w:hAnsi="Arial" w:cs="Arial"/>
          <w:strike/>
          <w:spacing w:val="2"/>
          <w:sz w:val="24"/>
          <w:szCs w:val="24"/>
        </w:rPr>
        <w:t> means a license issued on a permanent basis to a BEP manager who has successfully completed all probationary requirements.</w:t>
      </w:r>
    </w:p>
    <w:p w14:paraId="4446C3CA" w14:textId="77777777" w:rsidR="00A9061C" w:rsidRDefault="00A9061C" w:rsidP="00A9061C">
      <w:pPr>
        <w:spacing w:before="240" w:after="240" w:line="240" w:lineRule="exact"/>
        <w:ind w:firstLine="432"/>
        <w:rPr>
          <w:rFonts w:ascii="Arial" w:hAnsi="Arial"/>
          <w:color w:val="000000" w:themeColor="text1"/>
          <w:sz w:val="24"/>
        </w:rPr>
      </w:pPr>
      <w:r w:rsidRPr="003644CA">
        <w:rPr>
          <w:rFonts w:ascii="Arial" w:hAnsi="Arial"/>
          <w:b/>
          <w:bCs/>
          <w:color w:val="000000" w:themeColor="text1"/>
          <w:sz w:val="24"/>
        </w:rPr>
        <w:t>"Permit"</w:t>
      </w:r>
      <w:r w:rsidRPr="003644CA">
        <w:rPr>
          <w:rFonts w:ascii="Arial" w:hAnsi="Arial"/>
          <w:color w:val="000000" w:themeColor="text1"/>
          <w:sz w:val="24"/>
        </w:rPr>
        <w:t xml:space="preserve"> means the official approval given a State Licensing Agency by a department, agency, or instrumentality in control of the maintenance, operation and protection of Federal property or person in control of other property where the State Licensing Agency is authorized to establish a business enterprise.</w:t>
      </w:r>
    </w:p>
    <w:p w14:paraId="69D1E789" w14:textId="77777777" w:rsidR="00A9061C" w:rsidRPr="00CE339E" w:rsidRDefault="00A9061C" w:rsidP="00A9061C">
      <w:pPr>
        <w:shd w:val="clear" w:color="auto" w:fill="FFFFFF"/>
        <w:spacing w:after="240" w:line="240" w:lineRule="auto"/>
        <w:ind w:firstLine="432"/>
        <w:rPr>
          <w:rFonts w:ascii="Arial" w:eastAsia="Times New Roman" w:hAnsi="Arial" w:cs="Arial"/>
          <w:strike/>
          <w:spacing w:val="2"/>
          <w:sz w:val="24"/>
          <w:szCs w:val="24"/>
        </w:rPr>
      </w:pPr>
      <w:r w:rsidRPr="00CE339E">
        <w:rPr>
          <w:rFonts w:ascii="Arial" w:eastAsia="Times New Roman" w:hAnsi="Arial" w:cs="Arial"/>
          <w:b/>
          <w:bCs/>
          <w:strike/>
          <w:spacing w:val="2"/>
          <w:sz w:val="24"/>
          <w:szCs w:val="24"/>
        </w:rPr>
        <w:t>"Probationary BEP License"</w:t>
      </w:r>
      <w:r w:rsidRPr="00CE339E">
        <w:rPr>
          <w:rFonts w:ascii="Arial" w:eastAsia="Times New Roman" w:hAnsi="Arial" w:cs="Arial"/>
          <w:strike/>
          <w:spacing w:val="2"/>
          <w:sz w:val="24"/>
          <w:szCs w:val="24"/>
        </w:rPr>
        <w:t> means a license issued to an individual on their first day as manager of an Oklahoma BEP facility.</w:t>
      </w:r>
    </w:p>
    <w:p w14:paraId="34AC53BA" w14:textId="77777777" w:rsidR="00A9061C" w:rsidRPr="00CE339E" w:rsidRDefault="00A9061C" w:rsidP="00A9061C">
      <w:pPr>
        <w:shd w:val="clear" w:color="auto" w:fill="FFFFFF"/>
        <w:spacing w:after="0" w:line="240" w:lineRule="auto"/>
        <w:ind w:firstLine="432"/>
        <w:rPr>
          <w:rFonts w:ascii="Arial" w:eastAsia="Times New Roman" w:hAnsi="Arial" w:cs="Arial"/>
          <w:strike/>
          <w:spacing w:val="2"/>
          <w:sz w:val="24"/>
          <w:szCs w:val="24"/>
        </w:rPr>
      </w:pPr>
      <w:r w:rsidRPr="00CE339E">
        <w:rPr>
          <w:rFonts w:ascii="Arial" w:eastAsia="Times New Roman" w:hAnsi="Arial" w:cs="Arial"/>
          <w:b/>
          <w:bCs/>
          <w:strike/>
          <w:spacing w:val="2"/>
          <w:sz w:val="24"/>
          <w:szCs w:val="24"/>
        </w:rPr>
        <w:t>"Probationary Licensee"</w:t>
      </w:r>
      <w:r w:rsidRPr="00CE339E">
        <w:rPr>
          <w:rFonts w:ascii="Arial" w:eastAsia="Times New Roman" w:hAnsi="Arial" w:cs="Arial"/>
          <w:strike/>
          <w:spacing w:val="2"/>
          <w:sz w:val="24"/>
          <w:szCs w:val="24"/>
        </w:rPr>
        <w:t> means a person who has received a certificate of completion of the Business Enterprise Program training and has not completed their six (6) month probationary period.</w:t>
      </w:r>
    </w:p>
    <w:p w14:paraId="5214E20F" w14:textId="77777777" w:rsidR="00A9061C" w:rsidRPr="003644CA" w:rsidRDefault="00A9061C" w:rsidP="00A9061C">
      <w:pPr>
        <w:spacing w:before="240" w:after="240" w:line="240" w:lineRule="exact"/>
        <w:ind w:firstLine="432"/>
        <w:rPr>
          <w:rFonts w:ascii="Arial" w:hAnsi="Arial"/>
          <w:color w:val="000000" w:themeColor="text1"/>
          <w:sz w:val="24"/>
        </w:rPr>
      </w:pPr>
      <w:r w:rsidRPr="003644CA">
        <w:rPr>
          <w:rFonts w:ascii="Arial" w:hAnsi="Arial"/>
          <w:b/>
          <w:bCs/>
          <w:color w:val="000000" w:themeColor="text1"/>
          <w:sz w:val="24"/>
        </w:rPr>
        <w:t>"Purveyor"</w:t>
      </w:r>
      <w:r w:rsidRPr="003644CA">
        <w:rPr>
          <w:rFonts w:ascii="Arial" w:hAnsi="Arial"/>
          <w:color w:val="000000" w:themeColor="text1"/>
          <w:sz w:val="24"/>
        </w:rPr>
        <w:t xml:space="preserve"> means an approved source of supply for food, beverages, supplies, or services.</w:t>
      </w:r>
    </w:p>
    <w:p w14:paraId="06312AFA"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"Randolph-Sheppard Act"</w:t>
      </w:r>
      <w:r w:rsidRPr="003644CA">
        <w:rPr>
          <w:rFonts w:ascii="Arial" w:hAnsi="Arial"/>
          <w:color w:val="000000" w:themeColor="text1"/>
          <w:sz w:val="24"/>
        </w:rPr>
        <w:t xml:space="preserve"> means Public Law 74-732 as amended by Public Law 83-565, Public Law 93-516, and Public Law 95-602, 20 U.S.C. Chapter 6A, Section 107.</w:t>
      </w:r>
    </w:p>
    <w:p w14:paraId="274A5DE9"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"Retained vending machine income"</w:t>
      </w:r>
      <w:r w:rsidRPr="003644CA">
        <w:rPr>
          <w:rFonts w:ascii="Arial" w:hAnsi="Arial"/>
          <w:color w:val="000000" w:themeColor="text1"/>
          <w:sz w:val="24"/>
        </w:rPr>
        <w:t xml:space="preserve"> means vending machine income disbursed by a property managing department, </w:t>
      </w:r>
      <w:proofErr w:type="gramStart"/>
      <w:r w:rsidRPr="003644CA">
        <w:rPr>
          <w:rFonts w:ascii="Arial" w:hAnsi="Arial"/>
          <w:color w:val="000000" w:themeColor="text1"/>
          <w:sz w:val="24"/>
        </w:rPr>
        <w:t>agency</w:t>
      </w:r>
      <w:proofErr w:type="gramEnd"/>
      <w:r w:rsidRPr="003644CA">
        <w:rPr>
          <w:rFonts w:ascii="Arial" w:hAnsi="Arial"/>
          <w:color w:val="000000" w:themeColor="text1"/>
          <w:sz w:val="24"/>
        </w:rPr>
        <w:t xml:space="preserve"> or instrumentality of the United States, or received from vending machines on State or other property in excess of the amounts eligible to accrue to licensed managers.</w:t>
      </w:r>
    </w:p>
    <w:p w14:paraId="6B018A1C"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lastRenderedPageBreak/>
        <w:t>"Routine preventive maintenance"</w:t>
      </w:r>
      <w:r w:rsidRPr="003644CA">
        <w:rPr>
          <w:rFonts w:ascii="Arial" w:hAnsi="Arial"/>
          <w:color w:val="000000" w:themeColor="text1"/>
          <w:sz w:val="24"/>
        </w:rPr>
        <w:t xml:space="preserve"> means the regular care, upkeep, and cleaning of equipment used in a business enterprise.</w:t>
      </w:r>
    </w:p>
    <w:p w14:paraId="351C458A"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 xml:space="preserve">"Rules and regulations" </w:t>
      </w:r>
      <w:proofErr w:type="gramStart"/>
      <w:r w:rsidRPr="003644CA">
        <w:rPr>
          <w:rFonts w:ascii="Arial" w:hAnsi="Arial"/>
          <w:color w:val="000000" w:themeColor="text1"/>
          <w:sz w:val="24"/>
        </w:rPr>
        <w:t>means</w:t>
      </w:r>
      <w:proofErr w:type="gramEnd"/>
      <w:r w:rsidRPr="003644CA">
        <w:rPr>
          <w:rFonts w:ascii="Arial" w:hAnsi="Arial"/>
          <w:color w:val="000000" w:themeColor="text1"/>
          <w:sz w:val="24"/>
        </w:rPr>
        <w:t xml:space="preserve"> the instrument written by the State Licensing Agency and approved by the Secretary of Education setting forth the conduct and operation of the Business Enterprise Program. A copy of the document granting approval of the rules and regulations from RSA, will be mailed to each licensed manager.</w:t>
      </w:r>
    </w:p>
    <w:p w14:paraId="18A4923B"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"Saleable stock/merchandise"</w:t>
      </w:r>
      <w:r w:rsidRPr="003644CA">
        <w:rPr>
          <w:rFonts w:ascii="Arial" w:hAnsi="Arial"/>
          <w:color w:val="000000" w:themeColor="text1"/>
          <w:sz w:val="24"/>
        </w:rPr>
        <w:t xml:space="preserve"> means products comprising the merchandise available for sale to the public and determined by the SLA to be from an approved source in the original container, in date, consistent with the needs of the customers for a particular business enterprise.</w:t>
      </w:r>
    </w:p>
    <w:p w14:paraId="7C8AA5C4" w14:textId="77777777" w:rsidR="00A9061C"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 xml:space="preserve">"Satellite business enterprise" </w:t>
      </w:r>
      <w:r w:rsidRPr="003644CA">
        <w:rPr>
          <w:rFonts w:ascii="Arial" w:hAnsi="Arial"/>
          <w:color w:val="000000" w:themeColor="text1"/>
          <w:sz w:val="24"/>
        </w:rPr>
        <w:t xml:space="preserve">means a business enterprise assigned to a licensed manager on a temporary basis. </w:t>
      </w:r>
    </w:p>
    <w:p w14:paraId="6E064337" w14:textId="77777777" w:rsidR="00A9061C" w:rsidRPr="00C72637" w:rsidRDefault="00A9061C" w:rsidP="00A9061C">
      <w:pPr>
        <w:spacing w:after="240" w:line="240" w:lineRule="exact"/>
        <w:ind w:firstLine="432"/>
        <w:rPr>
          <w:rFonts w:ascii="Arial" w:hAnsi="Arial"/>
          <w:color w:val="000000" w:themeColor="text1"/>
          <w:sz w:val="24"/>
          <w:u w:val="single"/>
        </w:rPr>
      </w:pPr>
      <w:bookmarkStart w:id="86" w:name="_Hlk157505638"/>
      <w:r w:rsidRPr="00C72637">
        <w:rPr>
          <w:rFonts w:ascii="Arial" w:eastAsia="Times New Roman" w:hAnsi="Arial" w:cs="Arial"/>
          <w:b/>
          <w:bCs/>
          <w:color w:val="000000"/>
          <w:sz w:val="24"/>
          <w:szCs w:val="24"/>
          <w:u w:val="single"/>
        </w:rPr>
        <w:t>"</w:t>
      </w:r>
      <w:bookmarkEnd w:id="86"/>
      <w:r w:rsidRPr="00C72637">
        <w:rPr>
          <w:rFonts w:ascii="Arial" w:eastAsia="Times New Roman" w:hAnsi="Arial" w:cs="Arial"/>
          <w:b/>
          <w:color w:val="000000"/>
          <w:sz w:val="24"/>
          <w:szCs w:val="24"/>
          <w:u w:val="single"/>
        </w:rPr>
        <w:t>Satellite Manager</w:t>
      </w:r>
      <w:r w:rsidRPr="00C72637">
        <w:rPr>
          <w:rFonts w:ascii="Arial" w:eastAsia="Times New Roman" w:hAnsi="Arial" w:cs="Arial"/>
          <w:b/>
          <w:bCs/>
          <w:color w:val="000000"/>
          <w:sz w:val="24"/>
          <w:szCs w:val="24"/>
          <w:u w:val="single"/>
        </w:rPr>
        <w:t>"</w:t>
      </w:r>
      <w:r w:rsidRPr="00C72637">
        <w:rPr>
          <w:rFonts w:ascii="Arial" w:eastAsia="Times New Roman" w:hAnsi="Arial" w:cs="Arial"/>
          <w:color w:val="000000"/>
          <w:sz w:val="24"/>
          <w:szCs w:val="24"/>
          <w:u w:val="single"/>
        </w:rPr>
        <w:t xml:space="preserve"> means a licensed manager appointed to manage a business enterprise on a temporary basis.</w:t>
      </w:r>
    </w:p>
    <w:p w14:paraId="014D8E4B" w14:textId="77777777" w:rsidR="00A9061C" w:rsidRPr="00C72637" w:rsidRDefault="00A9061C" w:rsidP="00A9061C">
      <w:pPr>
        <w:tabs>
          <w:tab w:val="left" w:pos="144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370"/>
        </w:tabs>
        <w:autoSpaceDE w:val="0"/>
        <w:autoSpaceDN w:val="0"/>
        <w:adjustRightInd w:val="0"/>
        <w:spacing w:after="0" w:line="240" w:lineRule="atLeast"/>
        <w:ind w:firstLine="360"/>
        <w:rPr>
          <w:rFonts w:ascii="Arial" w:eastAsia="Times New Roman" w:hAnsi="Arial" w:cs="Arial"/>
          <w:b/>
          <w:color w:val="000000"/>
          <w:sz w:val="24"/>
          <w:szCs w:val="24"/>
          <w:u w:val="single"/>
        </w:rPr>
      </w:pPr>
      <w:r w:rsidRPr="00C72637">
        <w:rPr>
          <w:rFonts w:ascii="Arial" w:eastAsia="Times New Roman" w:hAnsi="Arial" w:cs="Arial"/>
          <w:b/>
          <w:bCs/>
          <w:color w:val="000000"/>
          <w:sz w:val="24"/>
          <w:szCs w:val="24"/>
          <w:u w:val="single"/>
        </w:rPr>
        <w:t>"</w:t>
      </w:r>
      <w:r w:rsidRPr="00C72637">
        <w:rPr>
          <w:rFonts w:ascii="Arial" w:eastAsia="Times New Roman" w:hAnsi="Arial" w:cs="Arial"/>
          <w:b/>
          <w:color w:val="000000"/>
          <w:sz w:val="24"/>
          <w:szCs w:val="24"/>
          <w:u w:val="single"/>
        </w:rPr>
        <w:t>Satellite Performance Evaluation</w:t>
      </w:r>
      <w:r w:rsidRPr="00C72637">
        <w:rPr>
          <w:rFonts w:ascii="Arial" w:eastAsia="Times New Roman" w:hAnsi="Arial" w:cs="Arial"/>
          <w:b/>
          <w:bCs/>
          <w:color w:val="000000"/>
          <w:sz w:val="24"/>
          <w:szCs w:val="24"/>
          <w:u w:val="single"/>
        </w:rPr>
        <w:t xml:space="preserve">" </w:t>
      </w:r>
      <w:r w:rsidRPr="00C72637">
        <w:rPr>
          <w:rFonts w:ascii="Arial" w:eastAsia="Times New Roman" w:hAnsi="Arial" w:cs="Arial"/>
          <w:color w:val="000000"/>
          <w:sz w:val="24"/>
          <w:szCs w:val="24"/>
          <w:u w:val="single"/>
        </w:rPr>
        <w:t xml:space="preserve">means an evaluation conducted to determine a manager’s eligibility to continue operating a satellite to be performed at the </w:t>
      </w:r>
      <w:proofErr w:type="gramStart"/>
      <w:r w:rsidRPr="00C72637">
        <w:rPr>
          <w:rFonts w:ascii="Arial" w:eastAsia="Times New Roman" w:hAnsi="Arial" w:cs="Arial"/>
          <w:color w:val="000000"/>
          <w:sz w:val="24"/>
          <w:szCs w:val="24"/>
          <w:u w:val="single"/>
        </w:rPr>
        <w:t>180 day</w:t>
      </w:r>
      <w:proofErr w:type="gramEnd"/>
      <w:r w:rsidRPr="00C72637">
        <w:rPr>
          <w:rFonts w:ascii="Arial" w:eastAsia="Times New Roman" w:hAnsi="Arial" w:cs="Arial"/>
          <w:color w:val="000000"/>
          <w:sz w:val="24"/>
          <w:szCs w:val="24"/>
          <w:u w:val="single"/>
        </w:rPr>
        <w:t xml:space="preserve"> satellite review.</w:t>
      </w:r>
    </w:p>
    <w:p w14:paraId="175889B9" w14:textId="77777777" w:rsidR="00A9061C" w:rsidRPr="003644CA" w:rsidRDefault="00A9061C" w:rsidP="00A9061C">
      <w:pPr>
        <w:spacing w:before="240" w:after="240" w:line="240" w:lineRule="exact"/>
        <w:ind w:firstLine="432"/>
        <w:rPr>
          <w:rFonts w:ascii="Arial" w:hAnsi="Arial"/>
          <w:color w:val="000000" w:themeColor="text1"/>
          <w:sz w:val="24"/>
        </w:rPr>
      </w:pPr>
      <w:r w:rsidRPr="003644CA">
        <w:rPr>
          <w:rFonts w:ascii="Arial" w:hAnsi="Arial"/>
          <w:b/>
          <w:bCs/>
          <w:color w:val="000000" w:themeColor="text1"/>
          <w:sz w:val="24"/>
        </w:rPr>
        <w:t xml:space="preserve">"Satisfactory site" </w:t>
      </w:r>
      <w:r w:rsidRPr="003644CA">
        <w:rPr>
          <w:rFonts w:ascii="Arial" w:hAnsi="Arial"/>
          <w:color w:val="000000" w:themeColor="text1"/>
          <w:sz w:val="24"/>
        </w:rPr>
        <w:t>means an area determined by the BEP Operations Coordinator to have sufficient space, electrical and plumbing outlets, and other such accommodations as prescribed by the Act, for the location and operation of a business enterprise in accordance with applicable health laws and building codes.</w:t>
      </w:r>
    </w:p>
    <w:p w14:paraId="3AA833B5"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"Secretary"</w:t>
      </w:r>
      <w:r w:rsidRPr="003644CA">
        <w:rPr>
          <w:rFonts w:ascii="Arial" w:hAnsi="Arial"/>
          <w:color w:val="000000" w:themeColor="text1"/>
          <w:sz w:val="24"/>
        </w:rPr>
        <w:t xml:space="preserve"> means the United States Secretary of Education.</w:t>
      </w:r>
    </w:p>
    <w:p w14:paraId="61D48041"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"Set-aside funds"</w:t>
      </w:r>
      <w:r w:rsidRPr="003644CA">
        <w:rPr>
          <w:rFonts w:ascii="Arial" w:hAnsi="Arial"/>
          <w:color w:val="000000" w:themeColor="text1"/>
          <w:sz w:val="24"/>
        </w:rPr>
        <w:t xml:space="preserve"> means funds which accrue to a State Licensing Agency from an assessment against the net proceeds of each business enterprise in the State's business enterprise Program and any income from vending machines on Federal property which accrues to the SLA.</w:t>
      </w:r>
    </w:p>
    <w:p w14:paraId="30492983"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"Snack bar business enterprise"</w:t>
      </w:r>
      <w:r w:rsidRPr="003644CA">
        <w:rPr>
          <w:rFonts w:ascii="Arial" w:hAnsi="Arial"/>
          <w:color w:val="000000" w:themeColor="text1"/>
          <w:sz w:val="24"/>
        </w:rPr>
        <w:t xml:space="preserve"> means a business enterprise engaged in selling limited lines of refreshment and prepared food items necessary for a light meal service.</w:t>
      </w:r>
    </w:p>
    <w:p w14:paraId="01CA4FA6"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"State Licensing Agency (SLA)"</w:t>
      </w:r>
      <w:r w:rsidRPr="003644CA">
        <w:rPr>
          <w:rFonts w:ascii="Arial" w:hAnsi="Arial"/>
          <w:color w:val="000000" w:themeColor="text1"/>
          <w:sz w:val="24"/>
        </w:rPr>
        <w:t xml:space="preserve"> means the State agency that issues licenses to persons who are blind for the operation of business enterprises on public and/or private property.</w:t>
      </w:r>
    </w:p>
    <w:p w14:paraId="495E4A9A" w14:textId="77777777" w:rsidR="00A9061C" w:rsidRPr="003644CA" w:rsidRDefault="00A9061C" w:rsidP="00A9061C">
      <w:pPr>
        <w:spacing w:after="240" w:line="240" w:lineRule="exact"/>
        <w:ind w:firstLine="432"/>
        <w:rPr>
          <w:rFonts w:ascii="Arial" w:hAnsi="Arial"/>
          <w:color w:val="000000" w:themeColor="text1"/>
          <w:sz w:val="24"/>
        </w:rPr>
      </w:pPr>
      <w:bookmarkStart w:id="87" w:name="_Hlk157505752"/>
      <w:r w:rsidRPr="003644CA">
        <w:rPr>
          <w:rFonts w:ascii="Arial" w:hAnsi="Arial"/>
          <w:b/>
          <w:bCs/>
          <w:color w:val="000000" w:themeColor="text1"/>
          <w:sz w:val="24"/>
        </w:rPr>
        <w:t>"</w:t>
      </w:r>
      <w:bookmarkEnd w:id="87"/>
      <w:r w:rsidRPr="003644CA">
        <w:rPr>
          <w:rFonts w:ascii="Arial" w:hAnsi="Arial"/>
          <w:b/>
          <w:bCs/>
          <w:color w:val="000000" w:themeColor="text1"/>
          <w:sz w:val="24"/>
        </w:rPr>
        <w:t>State property"</w:t>
      </w:r>
      <w:r w:rsidRPr="003644CA">
        <w:rPr>
          <w:rFonts w:ascii="Arial" w:hAnsi="Arial"/>
          <w:color w:val="000000" w:themeColor="text1"/>
          <w:sz w:val="24"/>
        </w:rPr>
        <w:t xml:space="preserve"> means lands, buildings, and/or equipment owned, leased, or otherwise controlled by the State.</w:t>
      </w:r>
    </w:p>
    <w:p w14:paraId="4160D1BC" w14:textId="77777777" w:rsidR="00A9061C"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"Statewide average manager earnings"</w:t>
      </w:r>
      <w:r w:rsidRPr="003644CA">
        <w:rPr>
          <w:rFonts w:ascii="Arial" w:hAnsi="Arial"/>
          <w:color w:val="000000" w:themeColor="text1"/>
          <w:sz w:val="24"/>
        </w:rPr>
        <w:t xml:space="preserve"> means the average annual manager earnings (after set-aside) as calculated each year for the RSA-15 Report.</w:t>
      </w:r>
    </w:p>
    <w:p w14:paraId="3A5AF755" w14:textId="77777777" w:rsidR="00A9061C" w:rsidRPr="00756C4C" w:rsidRDefault="00A9061C" w:rsidP="00A9061C">
      <w:pPr>
        <w:tabs>
          <w:tab w:val="left" w:pos="144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370"/>
        </w:tabs>
        <w:autoSpaceDE w:val="0"/>
        <w:autoSpaceDN w:val="0"/>
        <w:adjustRightInd w:val="0"/>
        <w:spacing w:before="240" w:after="240" w:line="240" w:lineRule="atLeast"/>
        <w:ind w:left="90" w:firstLine="360"/>
        <w:rPr>
          <w:rFonts w:ascii="Arial" w:eastAsia="Times New Roman" w:hAnsi="Arial" w:cs="Arial"/>
          <w:sz w:val="24"/>
          <w:szCs w:val="24"/>
          <w:u w:val="single"/>
        </w:rPr>
      </w:pPr>
      <w:r w:rsidRPr="00C72637">
        <w:rPr>
          <w:rFonts w:ascii="Arial" w:eastAsia="Times New Roman" w:hAnsi="Arial" w:cs="Times New Roman"/>
          <w:b/>
          <w:bCs/>
          <w:color w:val="000000" w:themeColor="text1"/>
          <w:sz w:val="24"/>
          <w:szCs w:val="24"/>
          <w:u w:val="single"/>
        </w:rPr>
        <w:t>"</w:t>
      </w:r>
      <w:r w:rsidRPr="00C72637">
        <w:rPr>
          <w:rFonts w:ascii="Arial" w:eastAsia="Times New Roman" w:hAnsi="Arial" w:cs="Arial"/>
          <w:b/>
          <w:color w:val="000000"/>
          <w:sz w:val="24"/>
          <w:szCs w:val="24"/>
          <w:u w:val="single"/>
        </w:rPr>
        <w:t>Teaming Partner Agreement</w:t>
      </w:r>
      <w:r w:rsidRPr="00C72637">
        <w:rPr>
          <w:rFonts w:ascii="Arial" w:eastAsia="Times New Roman" w:hAnsi="Arial" w:cs="Times New Roman"/>
          <w:b/>
          <w:bCs/>
          <w:color w:val="000000" w:themeColor="text1"/>
          <w:sz w:val="24"/>
          <w:szCs w:val="24"/>
          <w:u w:val="single"/>
        </w:rPr>
        <w:t xml:space="preserve">" </w:t>
      </w:r>
      <w:r w:rsidRPr="00C72637">
        <w:rPr>
          <w:rFonts w:ascii="Arial" w:eastAsia="Times New Roman" w:hAnsi="Arial" w:cs="Arial"/>
          <w:color w:val="000000"/>
          <w:sz w:val="24"/>
          <w:szCs w:val="24"/>
          <w:u w:val="single"/>
        </w:rPr>
        <w:t xml:space="preserve">means an arrangement between a Licensed Manager and a company as a contractual relationship or joint venture to perform a specific federal, state, </w:t>
      </w:r>
      <w:proofErr w:type="gramStart"/>
      <w:r w:rsidRPr="00C72637">
        <w:rPr>
          <w:rFonts w:ascii="Arial" w:eastAsia="Times New Roman" w:hAnsi="Arial" w:cs="Arial"/>
          <w:color w:val="000000"/>
          <w:sz w:val="24"/>
          <w:szCs w:val="24"/>
          <w:u w:val="single"/>
        </w:rPr>
        <w:t>county</w:t>
      </w:r>
      <w:proofErr w:type="gramEnd"/>
      <w:r w:rsidRPr="00C72637">
        <w:rPr>
          <w:rFonts w:ascii="Arial" w:eastAsia="Times New Roman" w:hAnsi="Arial" w:cs="Arial"/>
          <w:color w:val="000000"/>
          <w:sz w:val="24"/>
          <w:szCs w:val="24"/>
          <w:u w:val="single"/>
        </w:rPr>
        <w:t xml:space="preserve"> or other contract with the exclusion of automated vending machines. </w:t>
      </w:r>
      <w:r w:rsidRPr="00C72637">
        <w:rPr>
          <w:rFonts w:ascii="Arial" w:eastAsia="Times New Roman" w:hAnsi="Arial" w:cs="Arial"/>
          <w:sz w:val="24"/>
          <w:szCs w:val="24"/>
          <w:u w:val="single"/>
        </w:rPr>
        <w:t>Such agreements are intended for large complex operations such as food services on a military base.</w:t>
      </w:r>
    </w:p>
    <w:p w14:paraId="4ECF5025" w14:textId="77777777" w:rsidR="00A9061C" w:rsidRPr="008D0156" w:rsidRDefault="00A9061C" w:rsidP="00A9061C">
      <w:pPr>
        <w:tabs>
          <w:tab w:val="left" w:pos="144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370"/>
        </w:tabs>
        <w:autoSpaceDE w:val="0"/>
        <w:autoSpaceDN w:val="0"/>
        <w:adjustRightInd w:val="0"/>
        <w:spacing w:after="0" w:line="240" w:lineRule="atLeast"/>
        <w:ind w:left="90" w:firstLine="360"/>
        <w:rPr>
          <w:rFonts w:ascii="Arial" w:eastAsia="Times New Roman" w:hAnsi="Arial" w:cs="Arial"/>
          <w:color w:val="000000"/>
          <w:sz w:val="24"/>
          <w:szCs w:val="24"/>
          <w:u w:val="single"/>
        </w:rPr>
      </w:pPr>
      <w:r w:rsidRPr="008D0156">
        <w:rPr>
          <w:rFonts w:ascii="Arial" w:eastAsia="Times New Roman" w:hAnsi="Arial" w:cs="Times New Roman"/>
          <w:b/>
          <w:bCs/>
          <w:color w:val="000000" w:themeColor="text1"/>
          <w:sz w:val="24"/>
          <w:szCs w:val="24"/>
          <w:u w:val="single"/>
        </w:rPr>
        <w:lastRenderedPageBreak/>
        <w:t>"</w:t>
      </w:r>
      <w:r w:rsidRPr="008D0156">
        <w:rPr>
          <w:rFonts w:ascii="Arial" w:eastAsia="Times New Roman" w:hAnsi="Arial" w:cs="Arial"/>
          <w:b/>
          <w:color w:val="000000"/>
          <w:sz w:val="24"/>
          <w:szCs w:val="24"/>
          <w:u w:val="single"/>
        </w:rPr>
        <w:t>Temporary Variance</w:t>
      </w:r>
      <w:r w:rsidRPr="008D0156">
        <w:rPr>
          <w:rFonts w:ascii="Arial" w:eastAsia="Times New Roman" w:hAnsi="Arial" w:cs="Times New Roman"/>
          <w:b/>
          <w:bCs/>
          <w:color w:val="000000" w:themeColor="text1"/>
          <w:sz w:val="24"/>
          <w:szCs w:val="24"/>
          <w:u w:val="single"/>
        </w:rPr>
        <w:t>"</w:t>
      </w:r>
      <w:r w:rsidRPr="008D0156">
        <w:rPr>
          <w:rFonts w:ascii="Arial" w:eastAsia="Times New Roman" w:hAnsi="Arial" w:cs="Arial"/>
          <w:b/>
          <w:color w:val="000000"/>
          <w:sz w:val="24"/>
          <w:szCs w:val="24"/>
          <w:u w:val="single"/>
        </w:rPr>
        <w:t xml:space="preserve"> </w:t>
      </w:r>
      <w:r w:rsidRPr="008D0156">
        <w:rPr>
          <w:rFonts w:ascii="Arial" w:eastAsia="Times New Roman" w:hAnsi="Arial" w:cs="Arial"/>
          <w:color w:val="000000"/>
          <w:sz w:val="24"/>
          <w:szCs w:val="24"/>
          <w:u w:val="single"/>
        </w:rPr>
        <w:t>means an instrument used to allow a business enterprise to install alternate vending operations on a temporary basis when a determination has been made by the SLA that a blind operated vending facility is not viable at time of survey.</w:t>
      </w:r>
    </w:p>
    <w:p w14:paraId="0242743C" w14:textId="77777777" w:rsidR="00A9061C" w:rsidRPr="008D0156" w:rsidRDefault="00A9061C" w:rsidP="00A9061C">
      <w:pPr>
        <w:tabs>
          <w:tab w:val="left" w:pos="144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before="240" w:after="240" w:line="240" w:lineRule="atLeast"/>
        <w:ind w:firstLine="360"/>
        <w:rPr>
          <w:rFonts w:ascii="Arial" w:eastAsia="Times New Roman" w:hAnsi="Arial" w:cs="Arial"/>
          <w:color w:val="000000"/>
          <w:sz w:val="24"/>
          <w:szCs w:val="24"/>
          <w:u w:val="single"/>
        </w:rPr>
      </w:pPr>
      <w:r w:rsidRPr="008D0156">
        <w:rPr>
          <w:rFonts w:ascii="Arial" w:eastAsia="Times New Roman" w:hAnsi="Arial" w:cs="Times New Roman"/>
          <w:b/>
          <w:bCs/>
          <w:color w:val="000000" w:themeColor="text1"/>
          <w:sz w:val="24"/>
          <w:szCs w:val="24"/>
          <w:u w:val="single"/>
        </w:rPr>
        <w:t>"</w:t>
      </w:r>
      <w:r w:rsidRPr="008D0156">
        <w:rPr>
          <w:rFonts w:ascii="Arial" w:eastAsia="Times New Roman" w:hAnsi="Arial" w:cs="Arial"/>
          <w:b/>
          <w:color w:val="000000"/>
          <w:sz w:val="24"/>
          <w:szCs w:val="24"/>
          <w:u w:val="single"/>
        </w:rPr>
        <w:t>Third Party Vendor</w:t>
      </w:r>
      <w:r w:rsidRPr="008D0156">
        <w:rPr>
          <w:rFonts w:ascii="Arial" w:eastAsia="Times New Roman" w:hAnsi="Arial" w:cs="Times New Roman"/>
          <w:b/>
          <w:bCs/>
          <w:color w:val="000000" w:themeColor="text1"/>
          <w:sz w:val="24"/>
          <w:szCs w:val="24"/>
          <w:u w:val="single"/>
        </w:rPr>
        <w:t>"</w:t>
      </w:r>
      <w:r w:rsidRPr="008D0156">
        <w:rPr>
          <w:rFonts w:ascii="Arial" w:eastAsia="Times New Roman" w:hAnsi="Arial" w:cs="Arial"/>
          <w:b/>
          <w:color w:val="000000"/>
          <w:sz w:val="24"/>
          <w:szCs w:val="24"/>
          <w:u w:val="single"/>
        </w:rPr>
        <w:t xml:space="preserve"> </w:t>
      </w:r>
      <w:r w:rsidRPr="008D0156">
        <w:rPr>
          <w:rFonts w:ascii="Arial" w:eastAsia="Times New Roman" w:hAnsi="Arial" w:cs="Arial"/>
          <w:color w:val="000000"/>
          <w:sz w:val="24"/>
          <w:szCs w:val="24"/>
          <w:u w:val="single"/>
        </w:rPr>
        <w:t>means a separate individual or organization, other than a Teaming Partner, that operates and/or manages a BEP business enterprise facility and pays a fee or commission to the licensed manager.</w:t>
      </w:r>
    </w:p>
    <w:p w14:paraId="4A71DEA3" w14:textId="77777777" w:rsidR="00A9061C" w:rsidRPr="008D0156" w:rsidRDefault="00A9061C" w:rsidP="00A9061C">
      <w:pPr>
        <w:tabs>
          <w:tab w:val="left" w:pos="144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after="0" w:line="240" w:lineRule="atLeast"/>
        <w:ind w:firstLine="360"/>
        <w:rPr>
          <w:rFonts w:ascii="Arial" w:eastAsia="Times New Roman" w:hAnsi="Arial" w:cs="Arial"/>
          <w:color w:val="000000"/>
          <w:sz w:val="24"/>
          <w:szCs w:val="24"/>
          <w:u w:val="single"/>
        </w:rPr>
      </w:pPr>
      <w:r w:rsidRPr="008D0156">
        <w:rPr>
          <w:rFonts w:ascii="Arial" w:eastAsia="Times New Roman" w:hAnsi="Arial" w:cs="Times New Roman"/>
          <w:b/>
          <w:bCs/>
          <w:color w:val="000000" w:themeColor="text1"/>
          <w:sz w:val="24"/>
          <w:szCs w:val="24"/>
          <w:u w:val="single"/>
        </w:rPr>
        <w:t>"</w:t>
      </w:r>
      <w:r w:rsidRPr="008D0156">
        <w:rPr>
          <w:rFonts w:ascii="Arial" w:eastAsia="Times New Roman" w:hAnsi="Arial" w:cs="Arial"/>
          <w:b/>
          <w:color w:val="000000"/>
          <w:sz w:val="24"/>
          <w:szCs w:val="24"/>
          <w:u w:val="single"/>
        </w:rPr>
        <w:t>Timely submission</w:t>
      </w:r>
      <w:r w:rsidRPr="008D0156">
        <w:rPr>
          <w:rFonts w:ascii="Arial" w:eastAsia="Times New Roman" w:hAnsi="Arial" w:cs="Times New Roman"/>
          <w:b/>
          <w:bCs/>
          <w:color w:val="000000" w:themeColor="text1"/>
          <w:sz w:val="24"/>
          <w:szCs w:val="24"/>
          <w:u w:val="single"/>
        </w:rPr>
        <w:t>"</w:t>
      </w:r>
      <w:r w:rsidRPr="008D0156">
        <w:rPr>
          <w:rFonts w:ascii="Arial" w:eastAsia="Times New Roman" w:hAnsi="Arial" w:cs="Arial"/>
          <w:b/>
          <w:color w:val="000000"/>
          <w:sz w:val="24"/>
          <w:szCs w:val="24"/>
          <w:u w:val="single"/>
        </w:rPr>
        <w:t xml:space="preserve"> </w:t>
      </w:r>
      <w:r w:rsidRPr="008D0156">
        <w:rPr>
          <w:rFonts w:ascii="Arial" w:eastAsia="Times New Roman" w:hAnsi="Arial" w:cs="Arial"/>
          <w:color w:val="000000"/>
          <w:sz w:val="24"/>
          <w:szCs w:val="24"/>
          <w:u w:val="single"/>
        </w:rPr>
        <w:t>means the receipt of</w:t>
      </w:r>
      <w:r w:rsidRPr="008D0156">
        <w:rPr>
          <w:rFonts w:ascii="Arial" w:eastAsia="Times New Roman" w:hAnsi="Arial" w:cs="Arial"/>
          <w:b/>
          <w:color w:val="000000"/>
          <w:sz w:val="24"/>
          <w:szCs w:val="24"/>
          <w:u w:val="single"/>
        </w:rPr>
        <w:t xml:space="preserve"> a</w:t>
      </w:r>
      <w:r w:rsidRPr="008D0156">
        <w:rPr>
          <w:rFonts w:ascii="Arial" w:eastAsia="Times New Roman" w:hAnsi="Arial" w:cs="Arial"/>
          <w:color w:val="000000"/>
          <w:sz w:val="24"/>
          <w:szCs w:val="24"/>
          <w:u w:val="single"/>
        </w:rPr>
        <w:t>n accurate monthly report and correct payment, if applicable, on or before the due date in the BEP office.</w:t>
      </w:r>
    </w:p>
    <w:p w14:paraId="0D76FFF1" w14:textId="77777777" w:rsidR="00A9061C" w:rsidRPr="003644CA" w:rsidRDefault="00A9061C" w:rsidP="00A9061C">
      <w:pPr>
        <w:spacing w:before="240" w:after="240" w:line="240" w:lineRule="exact"/>
        <w:ind w:firstLine="432"/>
        <w:rPr>
          <w:rFonts w:ascii="Arial" w:hAnsi="Arial"/>
          <w:color w:val="000000" w:themeColor="text1"/>
          <w:sz w:val="24"/>
        </w:rPr>
      </w:pPr>
      <w:r w:rsidRPr="003644CA">
        <w:rPr>
          <w:rFonts w:ascii="Arial" w:hAnsi="Arial"/>
          <w:b/>
          <w:bCs/>
          <w:color w:val="000000" w:themeColor="text1"/>
          <w:sz w:val="24"/>
        </w:rPr>
        <w:t xml:space="preserve">"Trainee" </w:t>
      </w:r>
      <w:r w:rsidRPr="003644CA">
        <w:rPr>
          <w:rFonts w:ascii="Arial" w:hAnsi="Arial"/>
          <w:color w:val="000000" w:themeColor="text1"/>
          <w:sz w:val="24"/>
        </w:rPr>
        <w:t xml:space="preserve">means a qualified client of the Division of </w:t>
      </w:r>
      <w:r w:rsidRPr="006B44C7">
        <w:rPr>
          <w:rFonts w:ascii="Arial" w:hAnsi="Arial"/>
          <w:strike/>
          <w:color w:val="000000" w:themeColor="text1"/>
          <w:sz w:val="24"/>
        </w:rPr>
        <w:t>Visual</w:t>
      </w:r>
      <w:r w:rsidRPr="003644CA">
        <w:rPr>
          <w:rFonts w:ascii="Arial" w:hAnsi="Arial"/>
          <w:color w:val="000000" w:themeColor="text1"/>
          <w:sz w:val="24"/>
        </w:rPr>
        <w:t xml:space="preserve"> Services</w:t>
      </w:r>
      <w:r>
        <w:rPr>
          <w:rFonts w:ascii="Arial" w:hAnsi="Arial"/>
          <w:color w:val="000000" w:themeColor="text1"/>
          <w:sz w:val="24"/>
        </w:rPr>
        <w:t xml:space="preserve"> </w:t>
      </w:r>
      <w:r>
        <w:rPr>
          <w:rFonts w:ascii="Arial" w:hAnsi="Arial"/>
          <w:color w:val="000000" w:themeColor="text1"/>
          <w:sz w:val="24"/>
          <w:u w:val="single"/>
        </w:rPr>
        <w:t>for the Blind and Visually Impaired</w:t>
      </w:r>
      <w:r w:rsidRPr="003644CA">
        <w:rPr>
          <w:rFonts w:ascii="Arial" w:hAnsi="Arial"/>
          <w:color w:val="000000" w:themeColor="text1"/>
          <w:sz w:val="24"/>
        </w:rPr>
        <w:t>, who when referred to the Business Enterprise Program, is placed in training to prepare for licensing under the rules and regulations of the State Licensing Agency.</w:t>
      </w:r>
    </w:p>
    <w:p w14:paraId="29457A2C"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"Training program"</w:t>
      </w:r>
      <w:r w:rsidRPr="003644CA">
        <w:rPr>
          <w:rFonts w:ascii="Arial" w:hAnsi="Arial"/>
          <w:color w:val="000000" w:themeColor="text1"/>
          <w:sz w:val="24"/>
        </w:rPr>
        <w:t xml:space="preserve"> means the program of study and/or on-the-job training provided to prospective and/or experienced licensed managers.</w:t>
      </w:r>
    </w:p>
    <w:p w14:paraId="696CB79C"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"Vending facility"</w:t>
      </w:r>
      <w:r w:rsidRPr="003644CA">
        <w:rPr>
          <w:rFonts w:ascii="Arial" w:hAnsi="Arial"/>
          <w:color w:val="000000" w:themeColor="text1"/>
          <w:sz w:val="24"/>
        </w:rPr>
        <w:t xml:space="preserve"> means automatic vending machines, cafeterias, snack bars, cart service, shelters, counters, and such other appropriate auxiliary equipment which may be operated by licensed managers and which is necessary for the sale of newspapers, periodicals, confections, tobacco products, foods, beverages, and other articles or services dispensed automatically or manually and prepared on or off the premises in accordance with all applicable health laws and including the vending or exchange of chances for any lottery authorized by State Law and conducted by an agency of a State within such State. [CFR 34, Part 395.1(X)]</w:t>
      </w:r>
    </w:p>
    <w:p w14:paraId="0ACCBC68"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"Vending machine"</w:t>
      </w:r>
      <w:r w:rsidRPr="003644CA">
        <w:rPr>
          <w:rFonts w:ascii="Arial" w:hAnsi="Arial"/>
          <w:color w:val="000000" w:themeColor="text1"/>
          <w:sz w:val="24"/>
        </w:rPr>
        <w:t xml:space="preserve"> means any machine, operated using currency or other medium of exchange, which dispenses articles or services, except any machine operated by the United States Postal Service for the sale of postage stamps or other postal products and services. Machines providing services of a recreational nature and telephones shall not </w:t>
      </w:r>
      <w:proofErr w:type="gramStart"/>
      <w:r w:rsidRPr="003644CA">
        <w:rPr>
          <w:rFonts w:ascii="Arial" w:hAnsi="Arial"/>
          <w:color w:val="000000" w:themeColor="text1"/>
          <w:sz w:val="24"/>
        </w:rPr>
        <w:t>be considered to be</w:t>
      </w:r>
      <w:proofErr w:type="gramEnd"/>
      <w:r w:rsidRPr="003644CA">
        <w:rPr>
          <w:rFonts w:ascii="Arial" w:hAnsi="Arial"/>
          <w:color w:val="000000" w:themeColor="text1"/>
          <w:sz w:val="24"/>
        </w:rPr>
        <w:t xml:space="preserve"> vending machines.</w:t>
      </w:r>
    </w:p>
    <w:p w14:paraId="6B64A85D"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"Vending machine facility"</w:t>
      </w:r>
      <w:r w:rsidRPr="003644CA">
        <w:rPr>
          <w:rFonts w:ascii="Arial" w:hAnsi="Arial"/>
          <w:color w:val="000000" w:themeColor="text1"/>
          <w:sz w:val="24"/>
        </w:rPr>
        <w:t xml:space="preserve"> means an automated business enterprise which dispenses a variety of food and refreshment items and services from vending machines. Included in this category would be interstate highway locations and vending machine routes.</w:t>
      </w:r>
    </w:p>
    <w:p w14:paraId="0F9BD5AC"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b/>
          <w:bCs/>
          <w:color w:val="000000" w:themeColor="text1"/>
          <w:sz w:val="24"/>
        </w:rPr>
        <w:t>"Vocational Rehabilitation Services"</w:t>
      </w:r>
      <w:r w:rsidRPr="003644CA">
        <w:rPr>
          <w:rFonts w:ascii="Arial" w:hAnsi="Arial"/>
          <w:color w:val="000000" w:themeColor="text1"/>
          <w:sz w:val="24"/>
        </w:rPr>
        <w:t xml:space="preserve"> means those services as defined in the Rehabilitation Act. [29 USC 701 et seq.]</w:t>
      </w:r>
    </w:p>
    <w:p w14:paraId="07562803" w14:textId="77777777" w:rsidR="00D95465" w:rsidRDefault="00A9061C" w:rsidP="00A9061C">
      <w:pPr>
        <w:spacing w:after="240" w:line="240" w:lineRule="exact"/>
        <w:ind w:firstLine="432"/>
        <w:rPr>
          <w:rFonts w:ascii="Arial" w:hAnsi="Arial"/>
          <w:color w:val="000000" w:themeColor="text1"/>
          <w:sz w:val="24"/>
        </w:rPr>
        <w:sectPr w:rsidR="00D95465" w:rsidSect="00DA2F1B">
          <w:pgSz w:w="12240" w:h="15840"/>
          <w:pgMar w:top="1440" w:right="1350" w:bottom="1152" w:left="1080" w:header="720" w:footer="720" w:gutter="0"/>
          <w:lnNumType w:countBy="1" w:restart="continuous"/>
          <w:cols w:space="720"/>
          <w:noEndnote/>
          <w:titlePg/>
          <w:docGrid w:linePitch="326"/>
        </w:sectPr>
      </w:pPr>
      <w:r w:rsidRPr="003644CA">
        <w:rPr>
          <w:rFonts w:ascii="Arial" w:hAnsi="Arial"/>
          <w:b/>
          <w:bCs/>
          <w:color w:val="000000" w:themeColor="text1"/>
          <w:sz w:val="24"/>
        </w:rPr>
        <w:t>"Volunteer"</w:t>
      </w:r>
      <w:r w:rsidRPr="003644CA">
        <w:rPr>
          <w:rFonts w:ascii="Arial" w:hAnsi="Arial"/>
          <w:color w:val="000000" w:themeColor="text1"/>
          <w:sz w:val="24"/>
        </w:rPr>
        <w:t xml:space="preserve"> means an individual who works in a business enterprise and receives no compensation.</w:t>
      </w:r>
    </w:p>
    <w:p w14:paraId="6A2C7977" w14:textId="77777777" w:rsidR="00A9061C" w:rsidRPr="003644CA" w:rsidRDefault="00A9061C" w:rsidP="00A9061C">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1"/>
        <w:rPr>
          <w:rFonts w:ascii="Arial" w:eastAsia="Times New Roman" w:hAnsi="Arial" w:cs="Arial"/>
          <w:b/>
          <w:snapToGrid w:val="0"/>
          <w:color w:val="000000"/>
          <w:sz w:val="24"/>
          <w:szCs w:val="20"/>
        </w:rPr>
      </w:pPr>
      <w:r w:rsidRPr="003644CA">
        <w:rPr>
          <w:rFonts w:ascii="Arial" w:eastAsia="Times New Roman" w:hAnsi="Arial" w:cs="Arial"/>
          <w:b/>
          <w:snapToGrid w:val="0"/>
          <w:color w:val="000000"/>
          <w:sz w:val="24"/>
          <w:szCs w:val="20"/>
        </w:rPr>
        <w:lastRenderedPageBreak/>
        <w:t>SUBCHAPTER 4. THE STATE LICENSING AGENCY</w:t>
      </w:r>
    </w:p>
    <w:p w14:paraId="473CA891" w14:textId="77777777" w:rsidR="00A9061C" w:rsidRDefault="00A9061C" w:rsidP="00A9061C">
      <w:pPr>
        <w:pageBreakBefore/>
        <w:tabs>
          <w:tab w:val="left" w:pos="45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 w:val="left" w:pos="8190"/>
        </w:tabs>
        <w:spacing w:after="240" w:line="240" w:lineRule="exact"/>
        <w:jc w:val="center"/>
        <w:outlineLvl w:val="2"/>
        <w:rPr>
          <w:rFonts w:ascii="Arial" w:eastAsia="Times New Roman" w:hAnsi="Arial" w:cs="Arial"/>
          <w:b/>
          <w:snapToGrid w:val="0"/>
          <w:color w:val="000000"/>
          <w:sz w:val="24"/>
          <w:szCs w:val="20"/>
        </w:rPr>
        <w:sectPr w:rsidR="00A9061C" w:rsidSect="00DA2F1B">
          <w:pgSz w:w="12240" w:h="15840"/>
          <w:pgMar w:top="1440" w:right="1350" w:bottom="1152" w:left="1080" w:header="720" w:footer="720" w:gutter="0"/>
          <w:cols w:space="720"/>
          <w:noEndnote/>
          <w:titlePg/>
          <w:docGrid w:linePitch="326"/>
        </w:sectPr>
      </w:pPr>
      <w:r w:rsidRPr="003644CA">
        <w:rPr>
          <w:rFonts w:ascii="Arial" w:eastAsia="Times New Roman" w:hAnsi="Arial" w:cs="Arial"/>
          <w:b/>
          <w:snapToGrid w:val="0"/>
          <w:color w:val="000000"/>
          <w:sz w:val="24"/>
          <w:szCs w:val="20"/>
        </w:rPr>
        <w:lastRenderedPageBreak/>
        <w:t>PART 11. BUSINESS ENTERPRISE PROGRAM AUDITING AND DUE PROCESS</w:t>
      </w:r>
    </w:p>
    <w:p w14:paraId="7D1B9073" w14:textId="77777777" w:rsidR="00A9061C" w:rsidRPr="003644CA" w:rsidRDefault="00A9061C" w:rsidP="00A9061C">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r w:rsidRPr="003644CA">
        <w:rPr>
          <w:rFonts w:ascii="Arial" w:eastAsia="Times New Roman" w:hAnsi="Arial" w:cs="Arial"/>
          <w:b/>
          <w:bCs/>
          <w:snapToGrid w:val="0"/>
          <w:color w:val="000000" w:themeColor="text1"/>
          <w:sz w:val="24"/>
          <w:szCs w:val="24"/>
        </w:rPr>
        <w:lastRenderedPageBreak/>
        <w:t xml:space="preserve">612:25-4-73.  Due process </w:t>
      </w:r>
      <w:r>
        <w:rPr>
          <w:rFonts w:ascii="Arial" w:eastAsia="Times New Roman" w:hAnsi="Arial" w:cs="Arial"/>
          <w:b/>
          <w:bCs/>
          <w:snapToGrid w:val="0"/>
          <w:color w:val="000000" w:themeColor="text1"/>
          <w:sz w:val="24"/>
          <w:szCs w:val="24"/>
        </w:rPr>
        <w:t>[AMENDED]</w:t>
      </w:r>
      <w:r w:rsidRPr="003644CA">
        <w:rPr>
          <w:rFonts w:ascii="Arial" w:eastAsia="Times New Roman" w:hAnsi="Arial" w:cs="Arial"/>
          <w:b/>
          <w:bCs/>
          <w:snapToGrid w:val="0"/>
          <w:color w:val="000000" w:themeColor="text1"/>
          <w:sz w:val="24"/>
          <w:szCs w:val="24"/>
        </w:rPr>
        <w:t xml:space="preserve"> </w:t>
      </w:r>
    </w:p>
    <w:p w14:paraId="25817A73" w14:textId="77777777" w:rsidR="00A9061C" w:rsidRPr="003644CA" w:rsidRDefault="00A9061C" w:rsidP="00A9061C">
      <w:pPr>
        <w:spacing w:after="240" w:line="240" w:lineRule="exact"/>
        <w:rPr>
          <w:rFonts w:ascii="Arial" w:hAnsi="Arial"/>
          <w:color w:val="000000" w:themeColor="text1"/>
          <w:sz w:val="24"/>
        </w:rPr>
      </w:pPr>
      <w:r w:rsidRPr="003644CA">
        <w:rPr>
          <w:rFonts w:ascii="Arial" w:hAnsi="Arial"/>
          <w:color w:val="000000" w:themeColor="text1"/>
          <w:sz w:val="24"/>
        </w:rPr>
        <w:t xml:space="preserve">(a)  </w:t>
      </w:r>
      <w:r w:rsidRPr="003644CA">
        <w:rPr>
          <w:rFonts w:ascii="Arial" w:hAnsi="Arial"/>
          <w:b/>
          <w:bCs/>
          <w:color w:val="000000" w:themeColor="text1"/>
          <w:sz w:val="24"/>
        </w:rPr>
        <w:t>Due process overview.</w:t>
      </w:r>
      <w:r w:rsidRPr="003644CA">
        <w:rPr>
          <w:rFonts w:ascii="Arial" w:hAnsi="Arial"/>
          <w:color w:val="000000" w:themeColor="text1"/>
          <w:sz w:val="24"/>
        </w:rPr>
        <w:t xml:space="preserve"> The SLA provides procedures for fair hearings of licensed managers' grievances. These procedures provide each licensed manager the opportunity to seek remediation of dissatisfaction with any SLA action arising from the operation of the BEP.</w:t>
      </w:r>
    </w:p>
    <w:p w14:paraId="73434C31" w14:textId="533386A5" w:rsidR="00A9061C" w:rsidRPr="003644CA" w:rsidRDefault="00A9061C" w:rsidP="00A9061C">
      <w:pPr>
        <w:spacing w:after="240" w:line="240" w:lineRule="exact"/>
        <w:rPr>
          <w:rFonts w:ascii="Arial" w:hAnsi="Arial"/>
          <w:color w:val="000000" w:themeColor="text1"/>
          <w:sz w:val="24"/>
        </w:rPr>
      </w:pPr>
      <w:r w:rsidRPr="003644CA">
        <w:rPr>
          <w:rFonts w:ascii="Arial" w:hAnsi="Arial"/>
          <w:color w:val="000000" w:themeColor="text1"/>
          <w:sz w:val="24"/>
        </w:rPr>
        <w:t xml:space="preserve">(b)  </w:t>
      </w:r>
      <w:r w:rsidRPr="003644CA">
        <w:rPr>
          <w:rFonts w:ascii="Arial" w:hAnsi="Arial"/>
          <w:b/>
          <w:bCs/>
          <w:color w:val="000000" w:themeColor="text1"/>
          <w:sz w:val="24"/>
        </w:rPr>
        <w:t>Informal administrative review.</w:t>
      </w:r>
      <w:r w:rsidRPr="003644CA">
        <w:rPr>
          <w:rFonts w:ascii="Arial" w:hAnsi="Arial"/>
          <w:color w:val="000000" w:themeColor="text1"/>
          <w:sz w:val="24"/>
        </w:rPr>
        <w:t xml:space="preserve"> It is the policy of the SLA to resolve complaints in an expeditious and facilitative manner. These resolutions shall be accomplished through the informal administrative review process whenever possible. A licensed manager has the right to request a full evidentiary hearing at any time within established due process timelines.  These timelines are identified later in this policy.</w:t>
      </w:r>
    </w:p>
    <w:p w14:paraId="77CED967" w14:textId="77777777" w:rsidR="00A9061C" w:rsidRPr="003644CA" w:rsidRDefault="00A9061C" w:rsidP="00A9061C">
      <w:pPr>
        <w:spacing w:after="240" w:line="240" w:lineRule="exact"/>
        <w:ind w:left="432"/>
        <w:rPr>
          <w:rFonts w:ascii="Arial" w:hAnsi="Arial"/>
          <w:color w:val="000000" w:themeColor="text1"/>
          <w:sz w:val="24"/>
        </w:rPr>
      </w:pPr>
      <w:r w:rsidRPr="003644CA">
        <w:rPr>
          <w:rFonts w:ascii="Arial" w:hAnsi="Arial"/>
          <w:color w:val="000000" w:themeColor="text1"/>
          <w:sz w:val="24"/>
        </w:rPr>
        <w:t>(1)  Informal administrative reviews are conducted by the SLA staff person closest to the problem who was not involved in the action resulting in the complaint, and who can resolve the complaint in the most expeditious manner.</w:t>
      </w:r>
    </w:p>
    <w:p w14:paraId="557729F2" w14:textId="77777777" w:rsidR="00A9061C" w:rsidRPr="003644CA" w:rsidRDefault="00A9061C" w:rsidP="00A9061C">
      <w:pPr>
        <w:spacing w:after="240" w:line="240" w:lineRule="exact"/>
        <w:ind w:left="432"/>
        <w:rPr>
          <w:rFonts w:ascii="Arial" w:hAnsi="Arial"/>
          <w:color w:val="000000" w:themeColor="text1"/>
          <w:sz w:val="24"/>
        </w:rPr>
      </w:pPr>
      <w:r w:rsidRPr="003644CA">
        <w:rPr>
          <w:rFonts w:ascii="Arial" w:hAnsi="Arial"/>
          <w:color w:val="000000" w:themeColor="text1"/>
          <w:sz w:val="24"/>
        </w:rPr>
        <w:t>(2)  The informal administrative review is to be completed within 30 calendar days of receipt of the complaint to the appropriate SLA staff person.</w:t>
      </w:r>
    </w:p>
    <w:p w14:paraId="5791078C" w14:textId="77777777" w:rsidR="00A9061C" w:rsidRPr="003644CA" w:rsidRDefault="00A9061C" w:rsidP="00A9061C">
      <w:pPr>
        <w:spacing w:after="240" w:line="240" w:lineRule="exact"/>
        <w:ind w:left="432"/>
        <w:rPr>
          <w:rFonts w:ascii="Arial" w:hAnsi="Arial"/>
          <w:color w:val="000000" w:themeColor="text1"/>
          <w:sz w:val="24"/>
        </w:rPr>
      </w:pPr>
      <w:r w:rsidRPr="003644CA">
        <w:rPr>
          <w:rFonts w:ascii="Arial" w:hAnsi="Arial"/>
          <w:color w:val="000000" w:themeColor="text1"/>
          <w:sz w:val="24"/>
        </w:rPr>
        <w:t>(3)  The results of the informal administrative review are to be reported in writing within 15 calendar days to the BEP Operations Coordinator, with a copy going to the licensed manager affected</w:t>
      </w:r>
      <w:r w:rsidRPr="00506FCD">
        <w:rPr>
          <w:rFonts w:ascii="Arial" w:hAnsi="Arial"/>
          <w:color w:val="000000" w:themeColor="text1"/>
          <w:sz w:val="24"/>
          <w:u w:val="single"/>
        </w:rPr>
        <w:t xml:space="preserve">, </w:t>
      </w:r>
      <w:r w:rsidRPr="0083703A">
        <w:rPr>
          <w:rFonts w:ascii="Arial" w:hAnsi="Arial"/>
          <w:color w:val="000000" w:themeColor="text1"/>
          <w:sz w:val="24"/>
          <w:u w:val="single"/>
        </w:rPr>
        <w:t>in accessible format</w:t>
      </w:r>
      <w:r w:rsidRPr="003644CA">
        <w:rPr>
          <w:rFonts w:ascii="Arial" w:hAnsi="Arial"/>
          <w:color w:val="000000" w:themeColor="text1"/>
          <w:sz w:val="24"/>
        </w:rPr>
        <w:t>.</w:t>
      </w:r>
    </w:p>
    <w:p w14:paraId="71DB6F81" w14:textId="77777777" w:rsidR="00A9061C" w:rsidRPr="003644CA" w:rsidRDefault="00A9061C" w:rsidP="00A9061C">
      <w:pPr>
        <w:spacing w:after="240" w:line="240" w:lineRule="exact"/>
        <w:rPr>
          <w:rFonts w:ascii="Arial" w:hAnsi="Arial"/>
          <w:color w:val="000000" w:themeColor="text1"/>
          <w:sz w:val="24"/>
        </w:rPr>
      </w:pPr>
      <w:r w:rsidRPr="003644CA">
        <w:rPr>
          <w:rFonts w:ascii="Arial" w:hAnsi="Arial"/>
          <w:color w:val="000000" w:themeColor="text1"/>
          <w:sz w:val="24"/>
        </w:rPr>
        <w:t xml:space="preserve">(c)  </w:t>
      </w:r>
      <w:r w:rsidRPr="003644CA">
        <w:rPr>
          <w:rFonts w:ascii="Arial" w:hAnsi="Arial"/>
          <w:b/>
          <w:bCs/>
          <w:color w:val="000000" w:themeColor="text1"/>
          <w:sz w:val="24"/>
        </w:rPr>
        <w:t>Full evidentiary hearings.</w:t>
      </w:r>
      <w:r w:rsidRPr="003644CA">
        <w:rPr>
          <w:rFonts w:ascii="Arial" w:hAnsi="Arial"/>
          <w:color w:val="000000" w:themeColor="text1"/>
          <w:sz w:val="24"/>
        </w:rPr>
        <w:t xml:space="preserve"> Licensed managers have the right to a full evidentiary hearing to resolve dissatisfaction with any SLA action arising from the operation or administration of the Business Enterprise Program.</w:t>
      </w:r>
    </w:p>
    <w:p w14:paraId="0A51AC6A" w14:textId="77777777" w:rsidR="00A9061C" w:rsidRPr="003644CA" w:rsidRDefault="00A9061C" w:rsidP="00A9061C">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(1)  If the complaint cannot be resolved with an informal administrative review, or in the absence of an informal administrative review, the licensed manager may request a full evidentiary hearing. The request for a full evidentiary hearing must be made to the BEP Operations Coordinator </w:t>
      </w:r>
      <w:r w:rsidRPr="00706935">
        <w:rPr>
          <w:rFonts w:ascii="Arial" w:hAnsi="Arial"/>
          <w:strike/>
          <w:color w:val="000000" w:themeColor="text1"/>
          <w:sz w:val="24"/>
        </w:rPr>
        <w:t>in writing</w:t>
      </w:r>
      <w:r>
        <w:rPr>
          <w:rFonts w:ascii="Arial" w:hAnsi="Arial"/>
          <w:color w:val="000000" w:themeColor="text1"/>
          <w:sz w:val="24"/>
        </w:rPr>
        <w:t xml:space="preserve">, </w:t>
      </w:r>
      <w:r>
        <w:rPr>
          <w:rFonts w:ascii="Arial" w:hAnsi="Arial"/>
          <w:color w:val="000000" w:themeColor="text1"/>
          <w:sz w:val="24"/>
          <w:u w:val="single"/>
        </w:rPr>
        <w:t>in the licensed managers preferred format,</w:t>
      </w:r>
      <w:r w:rsidRPr="003644CA">
        <w:rPr>
          <w:rFonts w:ascii="Arial" w:hAnsi="Arial"/>
          <w:color w:val="000000" w:themeColor="text1"/>
          <w:sz w:val="24"/>
        </w:rPr>
        <w:t xml:space="preserve"> within 30 calendar days from the date the licensed manager receives the notification of adverse action, or the written report of the informal administrative review. </w:t>
      </w:r>
      <w:r w:rsidRPr="003644CA">
        <w:rPr>
          <w:rFonts w:ascii="Arial" w:hAnsi="Arial"/>
          <w:strike/>
          <w:color w:val="000000" w:themeColor="text1"/>
          <w:sz w:val="24"/>
        </w:rPr>
        <w:t>The request for a full evidentiary hearing is to be sent by certified mail.</w:t>
      </w:r>
      <w:r w:rsidRPr="003644CA">
        <w:rPr>
          <w:rFonts w:ascii="Arial" w:hAnsi="Arial"/>
          <w:color w:val="000000" w:themeColor="text1"/>
          <w:sz w:val="24"/>
        </w:rPr>
        <w:t xml:space="preserve"> Upon receipt, the BEP Operations Coordinator will immediately forward the request to the </w:t>
      </w:r>
      <w:r w:rsidRPr="003644CA">
        <w:rPr>
          <w:rFonts w:ascii="Arial" w:hAnsi="Arial"/>
          <w:strike/>
          <w:color w:val="000000" w:themeColor="text1"/>
          <w:sz w:val="24"/>
        </w:rPr>
        <w:t>Visual</w:t>
      </w:r>
      <w:r w:rsidRPr="003644CA">
        <w:rPr>
          <w:rFonts w:ascii="Arial" w:hAnsi="Arial"/>
          <w:color w:val="000000" w:themeColor="text1"/>
          <w:sz w:val="24"/>
        </w:rPr>
        <w:t xml:space="preserve"> Services </w:t>
      </w:r>
      <w:r>
        <w:rPr>
          <w:rFonts w:ascii="Arial" w:hAnsi="Arial"/>
          <w:color w:val="000000" w:themeColor="text1"/>
          <w:sz w:val="24"/>
          <w:u w:val="single"/>
        </w:rPr>
        <w:t xml:space="preserve">for the Blind and Visually </w:t>
      </w:r>
      <w:proofErr w:type="spellStart"/>
      <w:r>
        <w:rPr>
          <w:rFonts w:ascii="Arial" w:hAnsi="Arial"/>
          <w:color w:val="000000" w:themeColor="text1"/>
          <w:sz w:val="24"/>
          <w:u w:val="single"/>
        </w:rPr>
        <w:t>Imparied</w:t>
      </w:r>
      <w:proofErr w:type="spellEnd"/>
      <w:r>
        <w:rPr>
          <w:rFonts w:ascii="Arial" w:hAnsi="Arial"/>
          <w:color w:val="000000" w:themeColor="text1"/>
          <w:sz w:val="24"/>
        </w:rPr>
        <w:t xml:space="preserve"> </w:t>
      </w:r>
      <w:r w:rsidRPr="003644CA">
        <w:rPr>
          <w:rFonts w:ascii="Arial" w:hAnsi="Arial"/>
          <w:color w:val="000000" w:themeColor="text1"/>
          <w:sz w:val="24"/>
        </w:rPr>
        <w:t>Division Administrator. The Licensed Manager submitting the request for full evidentiary hearing will be notified of the date it was forwarded.</w:t>
      </w:r>
    </w:p>
    <w:p w14:paraId="7A501E6B" w14:textId="77777777" w:rsidR="00A9061C" w:rsidRPr="003644CA" w:rsidRDefault="00A9061C" w:rsidP="00A9061C">
      <w:pPr>
        <w:spacing w:after="240" w:line="240" w:lineRule="exact"/>
        <w:ind w:left="432"/>
        <w:rPr>
          <w:rFonts w:ascii="Arial" w:hAnsi="Arial"/>
          <w:color w:val="000000" w:themeColor="text1"/>
          <w:sz w:val="24"/>
        </w:rPr>
      </w:pPr>
      <w:r w:rsidRPr="003644CA">
        <w:rPr>
          <w:rFonts w:ascii="Arial" w:hAnsi="Arial"/>
          <w:color w:val="000000" w:themeColor="text1"/>
          <w:sz w:val="24"/>
        </w:rPr>
        <w:t>(2)  The licensed manager may be represented in the evidentiary hearing by legal counsel, or other representation of the licensed manager's choice, and at the licensed manager's expense.</w:t>
      </w:r>
    </w:p>
    <w:p w14:paraId="6EABECC0" w14:textId="77777777" w:rsidR="00A9061C" w:rsidRPr="003644CA" w:rsidRDefault="00A9061C" w:rsidP="00A9061C">
      <w:pPr>
        <w:spacing w:after="240" w:line="240" w:lineRule="exact"/>
        <w:ind w:left="432"/>
        <w:rPr>
          <w:rFonts w:ascii="Arial" w:hAnsi="Arial"/>
          <w:color w:val="000000" w:themeColor="text1"/>
          <w:sz w:val="24"/>
        </w:rPr>
      </w:pPr>
      <w:r w:rsidRPr="003644CA">
        <w:rPr>
          <w:rFonts w:ascii="Arial" w:hAnsi="Arial"/>
          <w:color w:val="000000" w:themeColor="text1"/>
          <w:sz w:val="24"/>
        </w:rPr>
        <w:t>(3)  Reasonable accommodations will be arranged by the SLA upon the request of the licensed manager.</w:t>
      </w:r>
    </w:p>
    <w:p w14:paraId="54A66195" w14:textId="77777777" w:rsidR="00A9061C" w:rsidRPr="003644CA" w:rsidRDefault="00A9061C" w:rsidP="00A9061C">
      <w:pPr>
        <w:spacing w:after="240" w:line="240" w:lineRule="exact"/>
        <w:ind w:left="432"/>
        <w:rPr>
          <w:rFonts w:ascii="Arial" w:hAnsi="Arial"/>
          <w:color w:val="000000" w:themeColor="text1"/>
          <w:sz w:val="24"/>
        </w:rPr>
      </w:pPr>
      <w:r w:rsidRPr="003644CA">
        <w:rPr>
          <w:rFonts w:ascii="Arial" w:hAnsi="Arial"/>
          <w:color w:val="000000" w:themeColor="text1"/>
          <w:sz w:val="24"/>
        </w:rPr>
        <w:t>(4)  The hearing will be scheduled by the SLA for a time and place convenient and accessible to the licensed manager and the SLA staff involved in the hearing. The licensed manager will be notified</w:t>
      </w:r>
      <w:r>
        <w:rPr>
          <w:rFonts w:ascii="Arial" w:hAnsi="Arial"/>
          <w:color w:val="000000" w:themeColor="text1"/>
          <w:sz w:val="24"/>
          <w:u w:val="single"/>
        </w:rPr>
        <w:t>, in their preferred format,</w:t>
      </w:r>
      <w:r w:rsidRPr="003644CA">
        <w:rPr>
          <w:rFonts w:ascii="Arial" w:hAnsi="Arial"/>
          <w:color w:val="000000" w:themeColor="text1"/>
          <w:sz w:val="24"/>
        </w:rPr>
        <w:t xml:space="preserve"> of the place and time of the hearing and the right to be represented by legal or other counsel in writing.</w:t>
      </w:r>
    </w:p>
    <w:p w14:paraId="0DFA7742" w14:textId="77777777" w:rsidR="00A9061C" w:rsidRPr="003644CA" w:rsidRDefault="00A9061C" w:rsidP="00A9061C">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(5)  The hearing will be conducted by an impartial and qualified official with no involvement or vested interest in the SLA, action at issue, or with the operation of </w:t>
      </w:r>
      <w:r w:rsidRPr="003644CA">
        <w:rPr>
          <w:rFonts w:ascii="Arial" w:hAnsi="Arial"/>
          <w:color w:val="000000" w:themeColor="text1"/>
          <w:sz w:val="24"/>
        </w:rPr>
        <w:lastRenderedPageBreak/>
        <w:t>the affected business enterprise. The presiding officer will conduct the hearing in accordance with State and/or Federal laws and rules governing the conduct of such proceedings. In any case, the hearing will be conducted in a manner that avoids delay, maintains order, and provides for a full recording and reporting of the proceedings so that a full and true disclosure of the facts and issues occurs.</w:t>
      </w:r>
    </w:p>
    <w:p w14:paraId="5CBDE88E" w14:textId="77777777" w:rsidR="00A9061C" w:rsidRPr="003644CA" w:rsidRDefault="00A9061C" w:rsidP="00A9061C">
      <w:pPr>
        <w:spacing w:after="240" w:line="240" w:lineRule="exact"/>
        <w:ind w:left="432"/>
        <w:rPr>
          <w:rFonts w:ascii="Arial" w:hAnsi="Arial"/>
          <w:color w:val="000000" w:themeColor="text1"/>
          <w:sz w:val="24"/>
        </w:rPr>
      </w:pPr>
      <w:r w:rsidRPr="003644CA">
        <w:rPr>
          <w:rFonts w:ascii="Arial" w:hAnsi="Arial"/>
          <w:color w:val="000000" w:themeColor="text1"/>
          <w:sz w:val="24"/>
        </w:rPr>
        <w:t>(6)  The hearing officer's determination will be based upon the facts as presented by both parties and upon applicable law and the existing rules of the SLA.</w:t>
      </w:r>
      <w:r>
        <w:rPr>
          <w:rFonts w:ascii="Arial" w:hAnsi="Arial"/>
          <w:color w:val="000000" w:themeColor="text1"/>
          <w:sz w:val="24"/>
        </w:rPr>
        <w:t xml:space="preserve"> </w:t>
      </w:r>
      <w:r w:rsidRPr="003644CA">
        <w:rPr>
          <w:rFonts w:ascii="Arial" w:hAnsi="Arial"/>
          <w:color w:val="000000" w:themeColor="text1"/>
          <w:sz w:val="24"/>
        </w:rPr>
        <w:t>The hearing officer does not have the power to rule upon the legality or construction of the rules themselves.</w:t>
      </w:r>
      <w:r>
        <w:rPr>
          <w:rFonts w:ascii="Arial" w:hAnsi="Arial"/>
          <w:color w:val="000000" w:themeColor="text1"/>
          <w:sz w:val="24"/>
        </w:rPr>
        <w:t xml:space="preserve"> </w:t>
      </w:r>
      <w:r w:rsidRPr="003644CA">
        <w:rPr>
          <w:rFonts w:ascii="Arial" w:hAnsi="Arial"/>
          <w:color w:val="000000" w:themeColor="text1"/>
          <w:sz w:val="24"/>
        </w:rPr>
        <w:t>The officer's decision will determine the relevant issues and facts to be ruled upon.</w:t>
      </w:r>
    </w:p>
    <w:p w14:paraId="7C8F77A8" w14:textId="77777777" w:rsidR="00A9061C" w:rsidRPr="003644CA" w:rsidRDefault="00A9061C" w:rsidP="00A9061C">
      <w:pPr>
        <w:spacing w:after="240" w:line="240" w:lineRule="exact"/>
        <w:ind w:left="432"/>
        <w:rPr>
          <w:rFonts w:ascii="Arial" w:hAnsi="Arial"/>
          <w:color w:val="000000" w:themeColor="text1"/>
          <w:sz w:val="24"/>
        </w:rPr>
      </w:pPr>
      <w:r w:rsidRPr="003644CA">
        <w:rPr>
          <w:rFonts w:ascii="Arial" w:hAnsi="Arial"/>
          <w:color w:val="000000" w:themeColor="text1"/>
          <w:sz w:val="24"/>
        </w:rPr>
        <w:t>(7)  The hearing officer shall make a written report of the evidence presented, the laws and rules used in determining a resolution, and the resolution itself. This report shall be issued to the BEP</w:t>
      </w:r>
      <w:r>
        <w:rPr>
          <w:rFonts w:ascii="Arial" w:hAnsi="Arial"/>
          <w:color w:val="000000" w:themeColor="text1"/>
          <w:sz w:val="24"/>
        </w:rPr>
        <w:t xml:space="preserve"> </w:t>
      </w:r>
      <w:r w:rsidRPr="003644CA">
        <w:rPr>
          <w:rFonts w:ascii="Arial" w:hAnsi="Arial"/>
          <w:color w:val="000000" w:themeColor="text1"/>
          <w:sz w:val="24"/>
        </w:rPr>
        <w:t>Operations Coordinator and the licensed manager, or his/her authorized representative within 15 calendar days of the conclusion of the full evidentiary hearing.</w:t>
      </w:r>
    </w:p>
    <w:p w14:paraId="26EE73B3" w14:textId="77777777" w:rsidR="00A9061C" w:rsidRPr="003644CA" w:rsidRDefault="00A9061C" w:rsidP="00A9061C">
      <w:pPr>
        <w:spacing w:after="240" w:line="240" w:lineRule="exact"/>
        <w:ind w:left="432"/>
        <w:rPr>
          <w:rFonts w:ascii="Arial" w:hAnsi="Arial"/>
          <w:color w:val="000000" w:themeColor="text1"/>
          <w:sz w:val="24"/>
        </w:rPr>
      </w:pPr>
      <w:r w:rsidRPr="003644CA">
        <w:rPr>
          <w:rFonts w:ascii="Arial" w:hAnsi="Arial"/>
          <w:color w:val="000000" w:themeColor="text1"/>
          <w:sz w:val="24"/>
        </w:rPr>
        <w:t>(8)  The hearing officer's report shall be issued to the Director of the SLA within 15 calendar days of the conclusion of the full evidentiary hearing. The SLA Director issues his or her final written decision to the BEP Operations Coordinator and the licensed manager</w:t>
      </w:r>
      <w:r>
        <w:rPr>
          <w:rFonts w:ascii="Arial" w:hAnsi="Arial"/>
          <w:color w:val="000000" w:themeColor="text1"/>
          <w:sz w:val="24"/>
          <w:u w:val="single"/>
        </w:rPr>
        <w:t>, in accessible format,</w:t>
      </w:r>
      <w:r w:rsidRPr="003644CA">
        <w:rPr>
          <w:rFonts w:ascii="Arial" w:hAnsi="Arial"/>
          <w:color w:val="000000" w:themeColor="text1"/>
          <w:sz w:val="24"/>
        </w:rPr>
        <w:t xml:space="preserve"> within 30 calendar days of the date on which he or she receives the hearing officer's report.</w:t>
      </w:r>
    </w:p>
    <w:p w14:paraId="03D3FFF9" w14:textId="443392E5" w:rsidR="00D95465" w:rsidRDefault="00A9061C" w:rsidP="00A9061C">
      <w:pPr>
        <w:spacing w:after="240" w:line="240" w:lineRule="exact"/>
        <w:ind w:left="432"/>
        <w:rPr>
          <w:rFonts w:ascii="Arial" w:hAnsi="Arial"/>
          <w:color w:val="000000" w:themeColor="text1"/>
          <w:sz w:val="24"/>
        </w:rPr>
        <w:sectPr w:rsidR="00D95465" w:rsidSect="00D95465">
          <w:pgSz w:w="12240" w:h="15840"/>
          <w:pgMar w:top="1440" w:right="1440" w:bottom="1440" w:left="1440" w:header="720" w:footer="720" w:gutter="0"/>
          <w:lnNumType w:countBy="1" w:restart="newSection"/>
          <w:cols w:space="720"/>
          <w:docGrid w:linePitch="360"/>
        </w:sectPr>
      </w:pPr>
      <w:r w:rsidRPr="003644CA">
        <w:rPr>
          <w:rFonts w:ascii="Arial" w:hAnsi="Arial"/>
          <w:color w:val="000000" w:themeColor="text1"/>
          <w:sz w:val="24"/>
        </w:rPr>
        <w:t>(9)  If the licensed manager is dissatisfied with the decision, she or he may request that the Secretary (</w:t>
      </w:r>
      <w:r w:rsidRPr="00506FCD">
        <w:rPr>
          <w:rFonts w:ascii="Arial" w:hAnsi="Arial"/>
          <w:strike/>
          <w:color w:val="000000" w:themeColor="text1"/>
          <w:sz w:val="24"/>
        </w:rPr>
        <w:t>USDE</w:t>
      </w:r>
      <w:r w:rsidR="00506FCD">
        <w:rPr>
          <w:rFonts w:ascii="Arial" w:hAnsi="Arial"/>
          <w:color w:val="000000" w:themeColor="text1"/>
          <w:sz w:val="24"/>
        </w:rPr>
        <w:t xml:space="preserve"> </w:t>
      </w:r>
      <w:proofErr w:type="spellStart"/>
      <w:r w:rsidR="00506FCD" w:rsidRPr="00506FCD">
        <w:rPr>
          <w:rFonts w:ascii="Arial" w:hAnsi="Arial"/>
          <w:color w:val="000000" w:themeColor="text1"/>
          <w:sz w:val="24"/>
          <w:u w:val="single"/>
        </w:rPr>
        <w:t>USDE</w:t>
      </w:r>
      <w:r w:rsidR="00506FCD">
        <w:rPr>
          <w:rFonts w:ascii="Arial" w:hAnsi="Arial"/>
          <w:color w:val="000000" w:themeColor="text1"/>
          <w:sz w:val="24"/>
          <w:u w:val="single"/>
        </w:rPr>
        <w:t>d</w:t>
      </w:r>
      <w:proofErr w:type="spellEnd"/>
      <w:r w:rsidRPr="003644CA">
        <w:rPr>
          <w:rFonts w:ascii="Arial" w:hAnsi="Arial"/>
          <w:color w:val="000000" w:themeColor="text1"/>
          <w:sz w:val="24"/>
        </w:rPr>
        <w:t>) convene an arbitration panel.</w:t>
      </w:r>
    </w:p>
    <w:p w14:paraId="10884324" w14:textId="77777777" w:rsidR="00A9061C" w:rsidRPr="003644CA" w:rsidRDefault="00A9061C" w:rsidP="00A9061C">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88" w:name="_Hlk86856059"/>
      <w:r w:rsidRPr="003644CA">
        <w:rPr>
          <w:rFonts w:ascii="Arial" w:eastAsia="Times New Roman" w:hAnsi="Arial" w:cs="Arial"/>
          <w:b/>
          <w:bCs/>
          <w:snapToGrid w:val="0"/>
          <w:color w:val="000000" w:themeColor="text1"/>
          <w:sz w:val="24"/>
          <w:szCs w:val="24"/>
        </w:rPr>
        <w:lastRenderedPageBreak/>
        <w:t>612:25-4-75.  Arbitration of complaints after the evidentiary hearing</w:t>
      </w:r>
      <w:r>
        <w:rPr>
          <w:rFonts w:ascii="Arial" w:eastAsia="Times New Roman" w:hAnsi="Arial" w:cs="Arial"/>
          <w:b/>
          <w:bCs/>
          <w:snapToGrid w:val="0"/>
          <w:color w:val="000000" w:themeColor="text1"/>
          <w:sz w:val="24"/>
          <w:szCs w:val="24"/>
        </w:rPr>
        <w:t xml:space="preserve"> [AMENDED]</w:t>
      </w:r>
      <w:bookmarkEnd w:id="88"/>
    </w:p>
    <w:p w14:paraId="5684813C" w14:textId="23265387" w:rsidR="00A9061C" w:rsidRPr="003644CA" w:rsidRDefault="00A9061C" w:rsidP="00A9061C">
      <w:pPr>
        <w:spacing w:after="240" w:line="240" w:lineRule="exact"/>
        <w:rPr>
          <w:rFonts w:ascii="Arial" w:hAnsi="Arial"/>
          <w:color w:val="000000" w:themeColor="text1"/>
          <w:sz w:val="24"/>
        </w:rPr>
      </w:pPr>
      <w:r w:rsidRPr="003644CA">
        <w:rPr>
          <w:rFonts w:ascii="Arial" w:hAnsi="Arial"/>
          <w:color w:val="000000" w:themeColor="text1"/>
          <w:sz w:val="24"/>
        </w:rPr>
        <w:t>(a)  The licensed manager has the right to file a request for arbitration with the Secretary (</w:t>
      </w:r>
      <w:r w:rsidR="00506FCD" w:rsidRPr="00506FCD">
        <w:rPr>
          <w:rFonts w:ascii="Arial" w:hAnsi="Arial"/>
          <w:strike/>
          <w:color w:val="000000" w:themeColor="text1"/>
          <w:sz w:val="24"/>
        </w:rPr>
        <w:t>USDE</w:t>
      </w:r>
      <w:r w:rsidR="00506FCD">
        <w:rPr>
          <w:rFonts w:ascii="Arial" w:hAnsi="Arial"/>
          <w:color w:val="000000" w:themeColor="text1"/>
          <w:sz w:val="24"/>
        </w:rPr>
        <w:t xml:space="preserve"> </w:t>
      </w:r>
      <w:proofErr w:type="spellStart"/>
      <w:r w:rsidR="00506FCD" w:rsidRPr="00506FCD">
        <w:rPr>
          <w:rFonts w:ascii="Arial" w:hAnsi="Arial"/>
          <w:color w:val="000000" w:themeColor="text1"/>
          <w:sz w:val="24"/>
          <w:u w:val="single"/>
        </w:rPr>
        <w:t>USDE</w:t>
      </w:r>
      <w:r w:rsidR="00506FCD">
        <w:rPr>
          <w:rFonts w:ascii="Arial" w:hAnsi="Arial"/>
          <w:color w:val="000000" w:themeColor="text1"/>
          <w:sz w:val="24"/>
          <w:u w:val="single"/>
        </w:rPr>
        <w:t>d</w:t>
      </w:r>
      <w:proofErr w:type="spellEnd"/>
      <w:r w:rsidRPr="003644CA">
        <w:rPr>
          <w:rFonts w:ascii="Arial" w:hAnsi="Arial"/>
          <w:color w:val="000000" w:themeColor="text1"/>
          <w:sz w:val="24"/>
        </w:rPr>
        <w:t>) if dissatisfied with the outcome of the evidentiary hearing. By filing a complaint with the Secretary, the licensed manager consents to the release of information necessary for the conduct of an ad hoc arbitration panel.</w:t>
      </w:r>
    </w:p>
    <w:p w14:paraId="345ECDBD" w14:textId="77777777" w:rsidR="00A9061C" w:rsidRPr="003644CA" w:rsidRDefault="00A9061C" w:rsidP="00A9061C">
      <w:pPr>
        <w:spacing w:after="240" w:line="240" w:lineRule="exact"/>
        <w:rPr>
          <w:rFonts w:ascii="Arial" w:hAnsi="Arial"/>
          <w:color w:val="000000" w:themeColor="text1"/>
          <w:sz w:val="24"/>
        </w:rPr>
      </w:pPr>
      <w:r w:rsidRPr="003644CA">
        <w:rPr>
          <w:rFonts w:ascii="Arial" w:hAnsi="Arial"/>
          <w:color w:val="000000" w:themeColor="text1"/>
          <w:sz w:val="24"/>
        </w:rPr>
        <w:t>(b)  The complaint must be filed in writing and must contain:</w:t>
      </w:r>
    </w:p>
    <w:p w14:paraId="34079790" w14:textId="77777777" w:rsidR="00A9061C" w:rsidRPr="003644CA" w:rsidRDefault="00A9061C" w:rsidP="00A9061C">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(1)  a statement of the </w:t>
      </w:r>
      <w:proofErr w:type="gramStart"/>
      <w:r w:rsidRPr="003644CA">
        <w:rPr>
          <w:rFonts w:ascii="Arial" w:hAnsi="Arial"/>
          <w:color w:val="000000" w:themeColor="text1"/>
          <w:sz w:val="24"/>
        </w:rPr>
        <w:t>grievance;</w:t>
      </w:r>
      <w:proofErr w:type="gramEnd"/>
    </w:p>
    <w:p w14:paraId="224E493B" w14:textId="77777777" w:rsidR="00A9061C" w:rsidRPr="003644CA" w:rsidRDefault="00A9061C" w:rsidP="00A9061C">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(2)  the date and place of the full evidentiary </w:t>
      </w:r>
      <w:proofErr w:type="gramStart"/>
      <w:r w:rsidRPr="003644CA">
        <w:rPr>
          <w:rFonts w:ascii="Arial" w:hAnsi="Arial"/>
          <w:color w:val="000000" w:themeColor="text1"/>
          <w:sz w:val="24"/>
        </w:rPr>
        <w:t>hearing;</w:t>
      </w:r>
      <w:proofErr w:type="gramEnd"/>
    </w:p>
    <w:p w14:paraId="305C0EB6" w14:textId="77777777" w:rsidR="00A9061C" w:rsidRPr="003644CA" w:rsidRDefault="00A9061C" w:rsidP="00A9061C">
      <w:pPr>
        <w:spacing w:after="240" w:line="240" w:lineRule="exact"/>
        <w:ind w:left="432"/>
        <w:rPr>
          <w:rFonts w:ascii="Arial" w:hAnsi="Arial"/>
          <w:color w:val="000000" w:themeColor="text1"/>
          <w:sz w:val="24"/>
        </w:rPr>
      </w:pPr>
      <w:r w:rsidRPr="003644CA">
        <w:rPr>
          <w:rFonts w:ascii="Arial" w:hAnsi="Arial"/>
          <w:color w:val="000000" w:themeColor="text1"/>
          <w:sz w:val="24"/>
        </w:rPr>
        <w:t xml:space="preserve">(3)  a copy of the decision and what actions have been taken because of the </w:t>
      </w:r>
      <w:proofErr w:type="gramStart"/>
      <w:r w:rsidRPr="003644CA">
        <w:rPr>
          <w:rFonts w:ascii="Arial" w:hAnsi="Arial"/>
          <w:color w:val="000000" w:themeColor="text1"/>
          <w:sz w:val="24"/>
        </w:rPr>
        <w:t>decision;</w:t>
      </w:r>
      <w:proofErr w:type="gramEnd"/>
    </w:p>
    <w:p w14:paraId="56AD3162" w14:textId="77777777" w:rsidR="00A9061C" w:rsidRPr="003644CA" w:rsidRDefault="00A9061C" w:rsidP="00A9061C">
      <w:pPr>
        <w:spacing w:after="240" w:line="240" w:lineRule="exact"/>
        <w:ind w:left="432"/>
        <w:rPr>
          <w:rFonts w:ascii="Arial" w:hAnsi="Arial"/>
          <w:color w:val="000000" w:themeColor="text1"/>
          <w:sz w:val="24"/>
        </w:rPr>
      </w:pPr>
      <w:r w:rsidRPr="003644CA">
        <w:rPr>
          <w:rFonts w:ascii="Arial" w:hAnsi="Arial"/>
          <w:color w:val="000000" w:themeColor="text1"/>
          <w:sz w:val="24"/>
        </w:rPr>
        <w:t>(4)  the part of the decision which is causing the dissatisfaction and reason for the dissatisfaction; and</w:t>
      </w:r>
    </w:p>
    <w:p w14:paraId="4D4C7190" w14:textId="77777777" w:rsidR="00A9061C" w:rsidRPr="003644CA" w:rsidRDefault="00A9061C" w:rsidP="00A9061C">
      <w:pPr>
        <w:spacing w:after="240" w:line="240" w:lineRule="exact"/>
        <w:ind w:left="432"/>
        <w:rPr>
          <w:rFonts w:ascii="Arial" w:hAnsi="Arial"/>
          <w:color w:val="000000" w:themeColor="text1"/>
          <w:sz w:val="24"/>
        </w:rPr>
      </w:pPr>
      <w:r w:rsidRPr="003644CA">
        <w:rPr>
          <w:rFonts w:ascii="Arial" w:hAnsi="Arial"/>
          <w:color w:val="000000" w:themeColor="text1"/>
          <w:sz w:val="24"/>
        </w:rPr>
        <w:t>(5)  a statement as to what is required to remedy the situation.</w:t>
      </w:r>
    </w:p>
    <w:p w14:paraId="08AD8FE9" w14:textId="77777777" w:rsidR="00A9061C" w:rsidRPr="003644CA" w:rsidRDefault="00A9061C" w:rsidP="00A9061C">
      <w:pPr>
        <w:spacing w:after="240" w:line="240" w:lineRule="exact"/>
        <w:rPr>
          <w:rFonts w:ascii="Arial" w:hAnsi="Arial"/>
          <w:color w:val="000000" w:themeColor="text1"/>
          <w:sz w:val="24"/>
        </w:rPr>
      </w:pPr>
      <w:r w:rsidRPr="003644CA">
        <w:rPr>
          <w:rFonts w:ascii="Arial" w:hAnsi="Arial"/>
          <w:color w:val="000000" w:themeColor="text1"/>
          <w:sz w:val="24"/>
        </w:rPr>
        <w:t>(c)  The Secretary (</w:t>
      </w:r>
      <w:r w:rsidRPr="003B6944">
        <w:rPr>
          <w:rFonts w:ascii="Arial" w:hAnsi="Arial"/>
          <w:strike/>
          <w:color w:val="000000" w:themeColor="text1"/>
          <w:sz w:val="24"/>
        </w:rPr>
        <w:t>USDE</w:t>
      </w:r>
      <w:r>
        <w:rPr>
          <w:rFonts w:ascii="Arial" w:hAnsi="Arial"/>
          <w:color w:val="000000" w:themeColor="text1"/>
          <w:sz w:val="24"/>
        </w:rPr>
        <w:t xml:space="preserve"> </w:t>
      </w:r>
      <w:proofErr w:type="spellStart"/>
      <w:r w:rsidRPr="003B6944">
        <w:rPr>
          <w:rFonts w:ascii="Arial" w:hAnsi="Arial"/>
          <w:color w:val="000000" w:themeColor="text1"/>
          <w:sz w:val="24"/>
          <w:u w:val="single"/>
        </w:rPr>
        <w:t>USDE</w:t>
      </w:r>
      <w:r>
        <w:rPr>
          <w:rFonts w:ascii="Arial" w:hAnsi="Arial"/>
          <w:color w:val="000000" w:themeColor="text1"/>
          <w:sz w:val="24"/>
          <w:u w:val="single"/>
        </w:rPr>
        <w:t>d</w:t>
      </w:r>
      <w:proofErr w:type="spellEnd"/>
      <w:r w:rsidRPr="003644CA">
        <w:rPr>
          <w:rFonts w:ascii="Arial" w:hAnsi="Arial"/>
          <w:color w:val="000000" w:themeColor="text1"/>
          <w:sz w:val="24"/>
        </w:rPr>
        <w:t xml:space="preserve">) will convene an arbitration panel after receiving a complaint which meets the requirements in (b) of this Section. The decision of the panel will be final, except as provided for in 20 U.S.C. 107d-2. The Secretary will pay the reasonable costs for the arbitration. </w:t>
      </w:r>
      <w:r w:rsidRPr="00706935">
        <w:rPr>
          <w:rFonts w:ascii="Arial" w:hAnsi="Arial"/>
          <w:strike/>
          <w:color w:val="000000" w:themeColor="text1"/>
          <w:sz w:val="24"/>
        </w:rPr>
        <w:t>An abstract of the arbitration decision will be published in the Federal Register.</w:t>
      </w:r>
      <w:r w:rsidRPr="003644CA">
        <w:rPr>
          <w:rFonts w:ascii="Arial" w:hAnsi="Arial"/>
          <w:color w:val="000000" w:themeColor="text1"/>
          <w:sz w:val="24"/>
        </w:rPr>
        <w:t xml:space="preserve"> </w:t>
      </w:r>
      <w:r>
        <w:rPr>
          <w:rFonts w:ascii="Arial" w:hAnsi="Arial"/>
          <w:color w:val="000000" w:themeColor="text1"/>
          <w:sz w:val="24"/>
          <w:u w:val="single"/>
        </w:rPr>
        <w:t>Notification of the decision will be published in the Federal Register and the full decision will be published on the RSA website.</w:t>
      </w:r>
      <w:r>
        <w:rPr>
          <w:rFonts w:ascii="Arial" w:hAnsi="Arial"/>
          <w:color w:val="000000" w:themeColor="text1"/>
          <w:sz w:val="24"/>
        </w:rPr>
        <w:t xml:space="preserve"> </w:t>
      </w:r>
      <w:r w:rsidRPr="003644CA">
        <w:rPr>
          <w:rFonts w:ascii="Arial" w:hAnsi="Arial"/>
          <w:color w:val="000000" w:themeColor="text1"/>
          <w:sz w:val="24"/>
        </w:rPr>
        <w:t>The panel will be convened by the Secretary in accordance with (1) through (4) of this Subsection.</w:t>
      </w:r>
    </w:p>
    <w:p w14:paraId="05769505" w14:textId="77777777" w:rsidR="00A9061C" w:rsidRPr="003644CA" w:rsidRDefault="00A9061C" w:rsidP="00A9061C">
      <w:pPr>
        <w:spacing w:after="240" w:line="240" w:lineRule="exact"/>
        <w:ind w:left="432"/>
        <w:rPr>
          <w:rFonts w:ascii="Arial" w:hAnsi="Arial"/>
          <w:color w:val="000000" w:themeColor="text1"/>
          <w:sz w:val="24"/>
        </w:rPr>
      </w:pPr>
      <w:r w:rsidRPr="003644CA">
        <w:rPr>
          <w:rFonts w:ascii="Arial" w:hAnsi="Arial"/>
          <w:color w:val="000000" w:themeColor="text1"/>
          <w:sz w:val="24"/>
        </w:rPr>
        <w:t>(1)  The SLA shall designate one member of the panel.</w:t>
      </w:r>
    </w:p>
    <w:p w14:paraId="313F9D36" w14:textId="77777777" w:rsidR="00A9061C" w:rsidRPr="003644CA" w:rsidRDefault="00A9061C" w:rsidP="00A9061C">
      <w:pPr>
        <w:spacing w:after="240" w:line="240" w:lineRule="exact"/>
        <w:ind w:left="432"/>
        <w:rPr>
          <w:rFonts w:ascii="Arial" w:hAnsi="Arial"/>
          <w:color w:val="000000" w:themeColor="text1"/>
          <w:sz w:val="24"/>
        </w:rPr>
      </w:pPr>
      <w:r w:rsidRPr="003644CA">
        <w:rPr>
          <w:rFonts w:ascii="Arial" w:hAnsi="Arial"/>
          <w:color w:val="000000" w:themeColor="text1"/>
          <w:sz w:val="24"/>
        </w:rPr>
        <w:t>(2)  The licensed manager shall designate one member of the panel.</w:t>
      </w:r>
    </w:p>
    <w:p w14:paraId="707EE387" w14:textId="77777777" w:rsidR="00A9061C" w:rsidRPr="003644CA" w:rsidRDefault="00A9061C" w:rsidP="00A9061C">
      <w:pPr>
        <w:spacing w:after="240" w:line="240" w:lineRule="exact"/>
        <w:ind w:left="432"/>
        <w:rPr>
          <w:rFonts w:ascii="Arial" w:hAnsi="Arial"/>
          <w:color w:val="000000" w:themeColor="text1"/>
          <w:sz w:val="24"/>
        </w:rPr>
      </w:pPr>
      <w:r w:rsidRPr="003644CA">
        <w:rPr>
          <w:rFonts w:ascii="Arial" w:hAnsi="Arial"/>
          <w:color w:val="000000" w:themeColor="text1"/>
          <w:sz w:val="24"/>
        </w:rPr>
        <w:t>(3)  The designees of the SLA and the licensed manager shall together designate the third panel member who shall not be an employee of the SLA. This member shall be the chairperson of the panel.</w:t>
      </w:r>
    </w:p>
    <w:p w14:paraId="01437BF6" w14:textId="77777777" w:rsidR="00D95465" w:rsidRDefault="00A9061C" w:rsidP="00A9061C">
      <w:pPr>
        <w:spacing w:after="240" w:line="240" w:lineRule="exact"/>
        <w:ind w:left="432"/>
        <w:rPr>
          <w:rFonts w:ascii="Arial" w:hAnsi="Arial"/>
          <w:color w:val="000000" w:themeColor="text1"/>
          <w:sz w:val="24"/>
        </w:rPr>
        <w:sectPr w:rsidR="00D95465" w:rsidSect="00D95465">
          <w:pgSz w:w="12240" w:h="15840"/>
          <w:pgMar w:top="1440" w:right="1440" w:bottom="1440" w:left="1440" w:header="720" w:footer="720" w:gutter="0"/>
          <w:lnNumType w:countBy="1" w:restart="newSection"/>
          <w:cols w:space="720"/>
          <w:docGrid w:linePitch="360"/>
        </w:sectPr>
      </w:pPr>
      <w:r w:rsidRPr="003644CA">
        <w:rPr>
          <w:rFonts w:ascii="Arial" w:hAnsi="Arial"/>
          <w:color w:val="000000" w:themeColor="text1"/>
          <w:sz w:val="24"/>
        </w:rPr>
        <w:t>(4)  If the SLA or licensed manager does not select a member for the panel, the Secretary will designate such a member on the applicable party's behalf.</w:t>
      </w:r>
    </w:p>
    <w:p w14:paraId="3E900132" w14:textId="77777777" w:rsidR="00A9061C" w:rsidRPr="003644CA" w:rsidRDefault="00A9061C" w:rsidP="00A9061C">
      <w:pPr>
        <w:keepNext/>
        <w:pageBreakBefore/>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240" w:line="240" w:lineRule="exact"/>
        <w:outlineLvl w:val="3"/>
        <w:rPr>
          <w:rFonts w:ascii="Arial" w:eastAsia="Times New Roman" w:hAnsi="Arial" w:cs="Arial"/>
          <w:b/>
          <w:bCs/>
          <w:snapToGrid w:val="0"/>
          <w:color w:val="000000" w:themeColor="text1"/>
          <w:sz w:val="24"/>
          <w:szCs w:val="24"/>
        </w:rPr>
      </w:pPr>
      <w:bookmarkStart w:id="89" w:name="_Hlk86856207"/>
      <w:r w:rsidRPr="003644CA">
        <w:rPr>
          <w:rFonts w:ascii="Arial" w:eastAsia="Times New Roman" w:hAnsi="Arial" w:cs="Arial"/>
          <w:b/>
          <w:bCs/>
          <w:snapToGrid w:val="0"/>
          <w:color w:val="000000" w:themeColor="text1"/>
          <w:sz w:val="24"/>
          <w:szCs w:val="24"/>
        </w:rPr>
        <w:lastRenderedPageBreak/>
        <w:t>612:25-4-76.  Arbitration of SLA complaints against federal agencies</w:t>
      </w:r>
      <w:r>
        <w:rPr>
          <w:rFonts w:ascii="Arial" w:eastAsia="Times New Roman" w:hAnsi="Arial" w:cs="Arial"/>
          <w:b/>
          <w:bCs/>
          <w:snapToGrid w:val="0"/>
          <w:color w:val="000000" w:themeColor="text1"/>
          <w:sz w:val="24"/>
          <w:szCs w:val="24"/>
        </w:rPr>
        <w:t xml:space="preserve"> [AMENDED]</w:t>
      </w:r>
      <w:bookmarkEnd w:id="89"/>
    </w:p>
    <w:p w14:paraId="358AA9D7" w14:textId="77777777" w:rsidR="00A9061C" w:rsidRPr="003644CA" w:rsidRDefault="00A9061C" w:rsidP="00A9061C">
      <w:pPr>
        <w:spacing w:after="240" w:line="240" w:lineRule="exact"/>
        <w:ind w:firstLine="432"/>
        <w:rPr>
          <w:rFonts w:ascii="Arial" w:hAnsi="Arial"/>
          <w:color w:val="000000" w:themeColor="text1"/>
          <w:sz w:val="24"/>
        </w:rPr>
      </w:pPr>
      <w:r w:rsidRPr="003644CA">
        <w:rPr>
          <w:rFonts w:ascii="Arial" w:hAnsi="Arial"/>
          <w:color w:val="000000" w:themeColor="text1"/>
          <w:sz w:val="24"/>
        </w:rPr>
        <w:t>The SLA is to resolve problems related to the operation of a business enterprise with the full participation of the licensed manager and the appropriate property manager. The SLA may file a complaint with the Secretary (</w:t>
      </w:r>
      <w:r w:rsidRPr="003B6944">
        <w:rPr>
          <w:rFonts w:ascii="Arial" w:hAnsi="Arial"/>
          <w:strike/>
          <w:color w:val="000000" w:themeColor="text1"/>
          <w:sz w:val="24"/>
        </w:rPr>
        <w:t>USDE</w:t>
      </w:r>
      <w:r>
        <w:rPr>
          <w:rFonts w:ascii="Arial" w:hAnsi="Arial"/>
          <w:color w:val="000000" w:themeColor="text1"/>
          <w:sz w:val="24"/>
        </w:rPr>
        <w:t xml:space="preserve"> </w:t>
      </w:r>
      <w:proofErr w:type="spellStart"/>
      <w:r w:rsidRPr="003B6944">
        <w:rPr>
          <w:rFonts w:ascii="Arial" w:hAnsi="Arial"/>
          <w:color w:val="000000" w:themeColor="text1"/>
          <w:sz w:val="24"/>
          <w:u w:val="single"/>
        </w:rPr>
        <w:t>USDE</w:t>
      </w:r>
      <w:r>
        <w:rPr>
          <w:rFonts w:ascii="Arial" w:hAnsi="Arial"/>
          <w:color w:val="000000" w:themeColor="text1"/>
          <w:sz w:val="24"/>
          <w:u w:val="single"/>
        </w:rPr>
        <w:t>d</w:t>
      </w:r>
      <w:proofErr w:type="spellEnd"/>
      <w:r w:rsidRPr="003644CA">
        <w:rPr>
          <w:rFonts w:ascii="Arial" w:hAnsi="Arial"/>
          <w:color w:val="000000" w:themeColor="text1"/>
          <w:sz w:val="24"/>
        </w:rPr>
        <w:t xml:space="preserve">) if it determines that an agency controlling Federal property is not complying with the provisions of the Randolph-Sheppard Act or U.S. Department of Education regulations. After the complaint is received, the Secretary will convene an arbitration panel. If the panel finds that the Federal agency is in violation of the Act or </w:t>
      </w:r>
      <w:r w:rsidRPr="003B6944">
        <w:rPr>
          <w:rFonts w:ascii="Arial" w:hAnsi="Arial"/>
          <w:strike/>
          <w:color w:val="000000" w:themeColor="text1"/>
          <w:sz w:val="24"/>
        </w:rPr>
        <w:t>USDE</w:t>
      </w:r>
      <w:r>
        <w:rPr>
          <w:rFonts w:ascii="Arial" w:hAnsi="Arial"/>
          <w:color w:val="000000" w:themeColor="text1"/>
          <w:sz w:val="24"/>
        </w:rPr>
        <w:t xml:space="preserve"> </w:t>
      </w:r>
      <w:proofErr w:type="spellStart"/>
      <w:r w:rsidRPr="003B6944">
        <w:rPr>
          <w:rFonts w:ascii="Arial" w:hAnsi="Arial"/>
          <w:color w:val="000000" w:themeColor="text1"/>
          <w:sz w:val="24"/>
          <w:u w:val="single"/>
        </w:rPr>
        <w:t>USDE</w:t>
      </w:r>
      <w:r>
        <w:rPr>
          <w:rFonts w:ascii="Arial" w:hAnsi="Arial"/>
          <w:color w:val="000000" w:themeColor="text1"/>
          <w:sz w:val="24"/>
          <w:u w:val="single"/>
        </w:rPr>
        <w:t>d</w:t>
      </w:r>
      <w:proofErr w:type="spellEnd"/>
      <w:r w:rsidRPr="003644CA">
        <w:rPr>
          <w:rFonts w:ascii="Arial" w:hAnsi="Arial"/>
          <w:color w:val="000000" w:themeColor="text1"/>
          <w:sz w:val="24"/>
        </w:rPr>
        <w:t xml:space="preserve"> regulations, that Federal agency will be notified that it is expected to correct the violation according to 20 U.S.C. 107d-2. The Secretary pays the reasonable costs of this arbitration. </w:t>
      </w:r>
      <w:r w:rsidRPr="00706935">
        <w:rPr>
          <w:rFonts w:ascii="Arial" w:hAnsi="Arial"/>
          <w:strike/>
          <w:color w:val="000000" w:themeColor="text1"/>
          <w:sz w:val="24"/>
        </w:rPr>
        <w:t>The</w:t>
      </w:r>
      <w:r w:rsidRPr="003B6944">
        <w:rPr>
          <w:rFonts w:ascii="Arial" w:hAnsi="Arial"/>
          <w:color w:val="000000" w:themeColor="text1"/>
          <w:sz w:val="24"/>
        </w:rPr>
        <w:t xml:space="preserve"> </w:t>
      </w:r>
      <w:r w:rsidRPr="00706935">
        <w:rPr>
          <w:rFonts w:ascii="Arial" w:hAnsi="Arial"/>
          <w:color w:val="000000" w:themeColor="text1"/>
          <w:sz w:val="24"/>
          <w:u w:val="single"/>
        </w:rPr>
        <w:t>Notification of the</w:t>
      </w:r>
      <w:r>
        <w:rPr>
          <w:rFonts w:ascii="Arial" w:hAnsi="Arial"/>
          <w:color w:val="000000" w:themeColor="text1"/>
          <w:sz w:val="24"/>
        </w:rPr>
        <w:t xml:space="preserve"> </w:t>
      </w:r>
      <w:r w:rsidRPr="003644CA">
        <w:rPr>
          <w:rFonts w:ascii="Arial" w:hAnsi="Arial"/>
          <w:color w:val="000000" w:themeColor="text1"/>
          <w:sz w:val="24"/>
        </w:rPr>
        <w:t>decision resulting from the arbitration will be published in the Federal Register</w:t>
      </w:r>
      <w:r>
        <w:rPr>
          <w:rFonts w:ascii="Arial" w:hAnsi="Arial"/>
          <w:color w:val="000000" w:themeColor="text1"/>
          <w:sz w:val="24"/>
        </w:rPr>
        <w:t xml:space="preserve"> </w:t>
      </w:r>
      <w:r>
        <w:rPr>
          <w:rFonts w:ascii="Arial" w:hAnsi="Arial"/>
          <w:color w:val="000000" w:themeColor="text1"/>
          <w:sz w:val="24"/>
          <w:u w:val="single"/>
        </w:rPr>
        <w:t>and the full decision will be published on the RSA website</w:t>
      </w:r>
      <w:r w:rsidRPr="003644CA">
        <w:rPr>
          <w:rFonts w:ascii="Arial" w:hAnsi="Arial"/>
          <w:color w:val="000000" w:themeColor="text1"/>
          <w:sz w:val="24"/>
        </w:rPr>
        <w:t>. The arbitration panel will be convened by the Secretary in accordance with (1) through (4) of this Subsection.</w:t>
      </w:r>
    </w:p>
    <w:p w14:paraId="23A26C4F" w14:textId="77777777" w:rsidR="00A9061C" w:rsidRPr="003644CA" w:rsidRDefault="00A9061C" w:rsidP="00A9061C">
      <w:pPr>
        <w:spacing w:after="240" w:line="240" w:lineRule="exact"/>
        <w:ind w:left="432"/>
        <w:rPr>
          <w:rFonts w:ascii="Arial" w:hAnsi="Arial"/>
          <w:color w:val="000000" w:themeColor="text1"/>
          <w:sz w:val="24"/>
        </w:rPr>
      </w:pPr>
      <w:r w:rsidRPr="003644CA">
        <w:rPr>
          <w:rFonts w:ascii="Arial" w:hAnsi="Arial"/>
          <w:color w:val="000000" w:themeColor="text1"/>
          <w:sz w:val="24"/>
        </w:rPr>
        <w:t>(1)  The SLA will designate one member of the panel.</w:t>
      </w:r>
    </w:p>
    <w:p w14:paraId="2921C5F4" w14:textId="77777777" w:rsidR="00A9061C" w:rsidRPr="003644CA" w:rsidRDefault="00A9061C" w:rsidP="00A9061C">
      <w:pPr>
        <w:spacing w:after="240" w:line="240" w:lineRule="exact"/>
        <w:ind w:left="432"/>
        <w:rPr>
          <w:rFonts w:ascii="Arial" w:hAnsi="Arial"/>
          <w:color w:val="000000" w:themeColor="text1"/>
          <w:sz w:val="24"/>
        </w:rPr>
      </w:pPr>
      <w:r w:rsidRPr="003644CA">
        <w:rPr>
          <w:rFonts w:ascii="Arial" w:hAnsi="Arial"/>
          <w:color w:val="000000" w:themeColor="text1"/>
          <w:sz w:val="24"/>
        </w:rPr>
        <w:t>(2)  The agency controlling the Federal property over which the dispute arose will designate one member of the panel.</w:t>
      </w:r>
    </w:p>
    <w:p w14:paraId="0FB3DE69" w14:textId="77777777" w:rsidR="00A9061C" w:rsidRPr="003644CA" w:rsidRDefault="00A9061C" w:rsidP="00A9061C">
      <w:pPr>
        <w:spacing w:after="240" w:line="240" w:lineRule="exact"/>
        <w:ind w:left="432"/>
        <w:rPr>
          <w:rFonts w:ascii="Arial" w:hAnsi="Arial"/>
          <w:color w:val="000000" w:themeColor="text1"/>
          <w:sz w:val="24"/>
        </w:rPr>
      </w:pPr>
      <w:r w:rsidRPr="003644CA">
        <w:rPr>
          <w:rFonts w:ascii="Arial" w:hAnsi="Arial"/>
          <w:color w:val="000000" w:themeColor="text1"/>
          <w:sz w:val="24"/>
        </w:rPr>
        <w:t>(3)  The designees of the SLA and the agency controlling the property will designate a third member who is not an employee of the agency controlling the Federal property. This member will chair the panel.</w:t>
      </w:r>
    </w:p>
    <w:p w14:paraId="4A71270C" w14:textId="5D73B4DD" w:rsidR="00A9061C" w:rsidRPr="004B7F8C" w:rsidRDefault="00A9061C" w:rsidP="00D95465">
      <w:pPr>
        <w:spacing w:after="240" w:line="240" w:lineRule="exact"/>
        <w:ind w:left="432"/>
        <w:rPr>
          <w:rFonts w:ascii="Arial" w:hAnsi="Arial"/>
          <w:color w:val="000000" w:themeColor="text1"/>
          <w:sz w:val="24"/>
          <w:u w:val="single"/>
        </w:rPr>
      </w:pPr>
      <w:r w:rsidRPr="003644CA">
        <w:rPr>
          <w:rFonts w:ascii="Arial" w:hAnsi="Arial"/>
          <w:color w:val="000000" w:themeColor="text1"/>
          <w:sz w:val="24"/>
        </w:rPr>
        <w:t>(4)  If either the SLA or the head of the Federal department, agency, or instrumentality fails to designate a member of an arbitration panel, the Secretary shall designate such member on behalf of such party.</w:t>
      </w:r>
      <w:bookmarkEnd w:id="2"/>
    </w:p>
    <w:sectPr w:rsidR="00A9061C" w:rsidRPr="004B7F8C" w:rsidSect="00D95465">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E98B4" w14:textId="77777777" w:rsidR="009B4F49" w:rsidRDefault="009B4F49" w:rsidP="009B4F49">
      <w:pPr>
        <w:spacing w:after="0" w:line="240" w:lineRule="auto"/>
      </w:pPr>
      <w:r>
        <w:separator/>
      </w:r>
    </w:p>
  </w:endnote>
  <w:endnote w:type="continuationSeparator" w:id="0">
    <w:p w14:paraId="09F97EC7" w14:textId="77777777" w:rsidR="009B4F49" w:rsidRDefault="009B4F49" w:rsidP="009B4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0129B" w14:textId="77777777" w:rsidR="00DA2F1B" w:rsidRDefault="00DA2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2F67" w14:textId="77777777" w:rsidR="007154B9" w:rsidRPr="00DA2F1B" w:rsidRDefault="007154B9">
    <w:pPr>
      <w:pStyle w:val="Footer"/>
      <w:jc w:val="center"/>
    </w:pPr>
    <w:r w:rsidRPr="00DA2F1B">
      <w:t xml:space="preserve">Page </w:t>
    </w:r>
    <w:r w:rsidRPr="00DA2F1B">
      <w:fldChar w:fldCharType="begin"/>
    </w:r>
    <w:r w:rsidRPr="00DA2F1B">
      <w:instrText xml:space="preserve"> PAGE  \* Arabic  \* MERGEFORMAT </w:instrText>
    </w:r>
    <w:r w:rsidRPr="00DA2F1B">
      <w:fldChar w:fldCharType="separate"/>
    </w:r>
    <w:r w:rsidRPr="00DA2F1B">
      <w:rPr>
        <w:noProof/>
      </w:rPr>
      <w:t>2</w:t>
    </w:r>
    <w:r w:rsidRPr="00DA2F1B">
      <w:fldChar w:fldCharType="end"/>
    </w:r>
    <w:r w:rsidRPr="00DA2F1B">
      <w:t xml:space="preserve"> of </w:t>
    </w:r>
    <w:r w:rsidR="002666CB">
      <w:fldChar w:fldCharType="begin"/>
    </w:r>
    <w:r w:rsidR="002666CB">
      <w:instrText xml:space="preserve"> NUMPAGES  \* Arabic  \* MERGEFORMAT </w:instrText>
    </w:r>
    <w:r w:rsidR="002666CB">
      <w:fldChar w:fldCharType="separate"/>
    </w:r>
    <w:r w:rsidRPr="00DA2F1B">
      <w:rPr>
        <w:noProof/>
      </w:rPr>
      <w:t>2</w:t>
    </w:r>
    <w:r w:rsidR="002666C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830B8" w14:textId="77777777" w:rsidR="007154B9" w:rsidRPr="00DA2F1B" w:rsidRDefault="007154B9">
    <w:pPr>
      <w:pStyle w:val="Footer"/>
      <w:jc w:val="center"/>
    </w:pPr>
    <w:r w:rsidRPr="00DA2F1B">
      <w:t xml:space="preserve">Page </w:t>
    </w:r>
    <w:r w:rsidRPr="00DA2F1B">
      <w:fldChar w:fldCharType="begin"/>
    </w:r>
    <w:r w:rsidRPr="00DA2F1B">
      <w:instrText xml:space="preserve"> PAGE  \* Arabic  \* MERGEFORMAT </w:instrText>
    </w:r>
    <w:r w:rsidRPr="00DA2F1B">
      <w:fldChar w:fldCharType="separate"/>
    </w:r>
    <w:r w:rsidRPr="00DA2F1B">
      <w:rPr>
        <w:noProof/>
      </w:rPr>
      <w:t>2</w:t>
    </w:r>
    <w:r w:rsidRPr="00DA2F1B">
      <w:fldChar w:fldCharType="end"/>
    </w:r>
    <w:r w:rsidRPr="00DA2F1B">
      <w:t xml:space="preserve"> of </w:t>
    </w:r>
    <w:r w:rsidR="002666CB">
      <w:fldChar w:fldCharType="begin"/>
    </w:r>
    <w:r w:rsidR="002666CB">
      <w:instrText xml:space="preserve"> NUMPAGES  \* Arabic  \* MERGEFORMAT </w:instrText>
    </w:r>
    <w:r w:rsidR="002666CB">
      <w:fldChar w:fldCharType="separate"/>
    </w:r>
    <w:r w:rsidRPr="00DA2F1B">
      <w:rPr>
        <w:noProof/>
      </w:rPr>
      <w:t>2</w:t>
    </w:r>
    <w:r w:rsidR="002666C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D8B96" w14:textId="77777777" w:rsidR="009B4F49" w:rsidRDefault="009B4F49" w:rsidP="009B4F49">
      <w:pPr>
        <w:spacing w:after="0" w:line="240" w:lineRule="auto"/>
      </w:pPr>
      <w:r>
        <w:separator/>
      </w:r>
    </w:p>
  </w:footnote>
  <w:footnote w:type="continuationSeparator" w:id="0">
    <w:p w14:paraId="10CF366B" w14:textId="77777777" w:rsidR="009B4F49" w:rsidRDefault="009B4F49" w:rsidP="009B4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E3496" w14:textId="77777777" w:rsidR="00DA2F1B" w:rsidRDefault="00DA2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2BEC" w14:textId="77777777" w:rsidR="00DA2F1B" w:rsidRDefault="00DA2F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B9D4" w14:textId="77777777" w:rsidR="00DA2F1B" w:rsidRDefault="00DA2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6FB3"/>
    <w:multiLevelType w:val="multilevel"/>
    <w:tmpl w:val="E4702A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7D4668"/>
    <w:multiLevelType w:val="multilevel"/>
    <w:tmpl w:val="70DAC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C00C90"/>
    <w:multiLevelType w:val="hybridMultilevel"/>
    <w:tmpl w:val="2E783568"/>
    <w:lvl w:ilvl="0" w:tplc="3E5CB31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43038A"/>
    <w:multiLevelType w:val="hybridMultilevel"/>
    <w:tmpl w:val="F1C8478A"/>
    <w:lvl w:ilvl="0" w:tplc="D5385D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F65AA"/>
    <w:multiLevelType w:val="hybridMultilevel"/>
    <w:tmpl w:val="514A13D8"/>
    <w:lvl w:ilvl="0" w:tplc="BAD8771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409C5A78"/>
    <w:multiLevelType w:val="hybridMultilevel"/>
    <w:tmpl w:val="F8208914"/>
    <w:lvl w:ilvl="0" w:tplc="ECDC5FDC">
      <w:start w:val="1"/>
      <w:numFmt w:val="decimal"/>
      <w:lvlText w:val="(%1)"/>
      <w:lvlJc w:val="left"/>
      <w:pPr>
        <w:ind w:left="790" w:hanging="430"/>
      </w:pPr>
      <w:rPr>
        <w:rFonts w:eastAsiaTheme="minorHAnsi" w:cstheme="minorBidi" w:hint="default"/>
        <w:color w:val="000000" w:themeColor="text1"/>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6053E"/>
    <w:multiLevelType w:val="hybridMultilevel"/>
    <w:tmpl w:val="023E7926"/>
    <w:lvl w:ilvl="0" w:tplc="7A5A6632">
      <w:start w:val="1"/>
      <w:numFmt w:val="decimal"/>
      <w:lvlText w:val="(%1)"/>
      <w:lvlJc w:val="left"/>
      <w:pPr>
        <w:ind w:left="720" w:hanging="360"/>
      </w:pPr>
      <w:rPr>
        <w:rFonts w:eastAsiaTheme="minorHAnsi" w:cstheme="minorBidi" w:hint="default"/>
        <w:color w:val="000000" w:themeColor="text1"/>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13226A"/>
    <w:multiLevelType w:val="multilevel"/>
    <w:tmpl w:val="FBB8796E"/>
    <w:lvl w:ilvl="0">
      <w:numFmt w:val="bullet"/>
      <w:lvlText w:val="•"/>
      <w:lvlJc w:val="left"/>
      <w:pPr>
        <w:ind w:left="1481" w:hanging="346"/>
      </w:pPr>
      <w:rPr>
        <w:rFonts w:ascii="Arial Narrow" w:eastAsia="Arial Narrow" w:hAnsi="Arial Narrow" w:cs="Arial Narrow"/>
      </w:rPr>
    </w:lvl>
    <w:lvl w:ilvl="1">
      <w:numFmt w:val="bullet"/>
      <w:lvlText w:val="•"/>
      <w:lvlJc w:val="left"/>
      <w:pPr>
        <w:ind w:left="2260" w:hanging="346"/>
      </w:pPr>
    </w:lvl>
    <w:lvl w:ilvl="2">
      <w:numFmt w:val="bullet"/>
      <w:lvlText w:val="•"/>
      <w:lvlJc w:val="left"/>
      <w:pPr>
        <w:ind w:left="3040" w:hanging="346"/>
      </w:pPr>
    </w:lvl>
    <w:lvl w:ilvl="3">
      <w:numFmt w:val="bullet"/>
      <w:lvlText w:val="•"/>
      <w:lvlJc w:val="left"/>
      <w:pPr>
        <w:ind w:left="3821" w:hanging="346"/>
      </w:pPr>
    </w:lvl>
    <w:lvl w:ilvl="4">
      <w:numFmt w:val="bullet"/>
      <w:lvlText w:val="•"/>
      <w:lvlJc w:val="left"/>
      <w:pPr>
        <w:ind w:left="4601" w:hanging="346"/>
      </w:pPr>
    </w:lvl>
    <w:lvl w:ilvl="5">
      <w:numFmt w:val="bullet"/>
      <w:lvlText w:val="•"/>
      <w:lvlJc w:val="left"/>
      <w:pPr>
        <w:ind w:left="5382" w:hanging="346"/>
      </w:pPr>
    </w:lvl>
    <w:lvl w:ilvl="6">
      <w:numFmt w:val="bullet"/>
      <w:lvlText w:val="•"/>
      <w:lvlJc w:val="left"/>
      <w:pPr>
        <w:ind w:left="6162" w:hanging="346"/>
      </w:pPr>
    </w:lvl>
    <w:lvl w:ilvl="7">
      <w:numFmt w:val="bullet"/>
      <w:lvlText w:val="•"/>
      <w:lvlJc w:val="left"/>
      <w:pPr>
        <w:ind w:left="6942" w:hanging="346"/>
      </w:pPr>
    </w:lvl>
    <w:lvl w:ilvl="8">
      <w:numFmt w:val="bullet"/>
      <w:lvlText w:val="•"/>
      <w:lvlJc w:val="left"/>
      <w:pPr>
        <w:ind w:left="7723" w:hanging="346"/>
      </w:pPr>
    </w:lvl>
  </w:abstractNum>
  <w:abstractNum w:abstractNumId="8" w15:restartNumberingAfterBreak="0">
    <w:nsid w:val="688F7233"/>
    <w:multiLevelType w:val="multilevel"/>
    <w:tmpl w:val="B9103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8832432">
    <w:abstractNumId w:val="4"/>
  </w:num>
  <w:num w:numId="2" w16cid:durableId="618610734">
    <w:abstractNumId w:val="7"/>
  </w:num>
  <w:num w:numId="3" w16cid:durableId="749470848">
    <w:abstractNumId w:val="0"/>
  </w:num>
  <w:num w:numId="4" w16cid:durableId="947735802">
    <w:abstractNumId w:val="3"/>
  </w:num>
  <w:num w:numId="5" w16cid:durableId="1001203738">
    <w:abstractNumId w:val="1"/>
  </w:num>
  <w:num w:numId="6" w16cid:durableId="1598367650">
    <w:abstractNumId w:val="2"/>
  </w:num>
  <w:num w:numId="7" w16cid:durableId="1986740300">
    <w:abstractNumId w:val="5"/>
  </w:num>
  <w:num w:numId="8" w16cid:durableId="385422979">
    <w:abstractNumId w:val="8"/>
  </w:num>
  <w:num w:numId="9" w16cid:durableId="20385834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5B1"/>
    <w:rsid w:val="0002434B"/>
    <w:rsid w:val="0002452D"/>
    <w:rsid w:val="00026695"/>
    <w:rsid w:val="00053FAC"/>
    <w:rsid w:val="00065290"/>
    <w:rsid w:val="0007310D"/>
    <w:rsid w:val="00092590"/>
    <w:rsid w:val="000965C1"/>
    <w:rsid w:val="001022E3"/>
    <w:rsid w:val="00105F7D"/>
    <w:rsid w:val="001155B1"/>
    <w:rsid w:val="00121FC6"/>
    <w:rsid w:val="00142344"/>
    <w:rsid w:val="0018760A"/>
    <w:rsid w:val="0019155F"/>
    <w:rsid w:val="00195A18"/>
    <w:rsid w:val="001A358B"/>
    <w:rsid w:val="001D274A"/>
    <w:rsid w:val="0020520F"/>
    <w:rsid w:val="002666CB"/>
    <w:rsid w:val="002705CF"/>
    <w:rsid w:val="00284802"/>
    <w:rsid w:val="002D1075"/>
    <w:rsid w:val="002D7C53"/>
    <w:rsid w:val="002E7DB0"/>
    <w:rsid w:val="00323865"/>
    <w:rsid w:val="003728A3"/>
    <w:rsid w:val="003A29AF"/>
    <w:rsid w:val="003B48D4"/>
    <w:rsid w:val="003C17CB"/>
    <w:rsid w:val="004005DD"/>
    <w:rsid w:val="004432C5"/>
    <w:rsid w:val="004470D5"/>
    <w:rsid w:val="004651D9"/>
    <w:rsid w:val="004743E2"/>
    <w:rsid w:val="004B7F8C"/>
    <w:rsid w:val="004E6FEC"/>
    <w:rsid w:val="004E7E31"/>
    <w:rsid w:val="00504F2C"/>
    <w:rsid w:val="00506017"/>
    <w:rsid w:val="00506FCD"/>
    <w:rsid w:val="005115BC"/>
    <w:rsid w:val="00542262"/>
    <w:rsid w:val="00557E80"/>
    <w:rsid w:val="0058720A"/>
    <w:rsid w:val="005C5135"/>
    <w:rsid w:val="0060617A"/>
    <w:rsid w:val="00690603"/>
    <w:rsid w:val="006B44C7"/>
    <w:rsid w:val="006D0640"/>
    <w:rsid w:val="006D09B2"/>
    <w:rsid w:val="006F07F7"/>
    <w:rsid w:val="006F426F"/>
    <w:rsid w:val="006F56B1"/>
    <w:rsid w:val="007154B9"/>
    <w:rsid w:val="00730276"/>
    <w:rsid w:val="0073034A"/>
    <w:rsid w:val="00756C4C"/>
    <w:rsid w:val="007922DB"/>
    <w:rsid w:val="00795F14"/>
    <w:rsid w:val="007A09DE"/>
    <w:rsid w:val="007A1CE2"/>
    <w:rsid w:val="007A37A8"/>
    <w:rsid w:val="007C2F22"/>
    <w:rsid w:val="007D393E"/>
    <w:rsid w:val="00820C41"/>
    <w:rsid w:val="008402A2"/>
    <w:rsid w:val="00867995"/>
    <w:rsid w:val="00890C3A"/>
    <w:rsid w:val="008E27B2"/>
    <w:rsid w:val="008E3CDC"/>
    <w:rsid w:val="009007F1"/>
    <w:rsid w:val="00923997"/>
    <w:rsid w:val="009367EC"/>
    <w:rsid w:val="00962F70"/>
    <w:rsid w:val="009A7B23"/>
    <w:rsid w:val="009B4F49"/>
    <w:rsid w:val="009C2979"/>
    <w:rsid w:val="00A14226"/>
    <w:rsid w:val="00A443D3"/>
    <w:rsid w:val="00A53C1E"/>
    <w:rsid w:val="00A55D24"/>
    <w:rsid w:val="00A9061C"/>
    <w:rsid w:val="00A90DC2"/>
    <w:rsid w:val="00A9274A"/>
    <w:rsid w:val="00AA1CE4"/>
    <w:rsid w:val="00AC2F18"/>
    <w:rsid w:val="00AD5501"/>
    <w:rsid w:val="00AF0251"/>
    <w:rsid w:val="00B01FF4"/>
    <w:rsid w:val="00B12A4F"/>
    <w:rsid w:val="00B23A4D"/>
    <w:rsid w:val="00B23C7B"/>
    <w:rsid w:val="00B42E51"/>
    <w:rsid w:val="00B6427E"/>
    <w:rsid w:val="00B658CB"/>
    <w:rsid w:val="00B65E91"/>
    <w:rsid w:val="00B861D6"/>
    <w:rsid w:val="00B94D7E"/>
    <w:rsid w:val="00B95654"/>
    <w:rsid w:val="00BD4D38"/>
    <w:rsid w:val="00BE5A70"/>
    <w:rsid w:val="00C8539C"/>
    <w:rsid w:val="00C8749D"/>
    <w:rsid w:val="00CB3E4E"/>
    <w:rsid w:val="00D03CB0"/>
    <w:rsid w:val="00D13198"/>
    <w:rsid w:val="00D3107E"/>
    <w:rsid w:val="00D6632F"/>
    <w:rsid w:val="00D73D0D"/>
    <w:rsid w:val="00D8715D"/>
    <w:rsid w:val="00D95465"/>
    <w:rsid w:val="00DA2F1B"/>
    <w:rsid w:val="00DA5B45"/>
    <w:rsid w:val="00E432EF"/>
    <w:rsid w:val="00EA6AD0"/>
    <w:rsid w:val="00ED25FD"/>
    <w:rsid w:val="00ED34DD"/>
    <w:rsid w:val="00F12CD3"/>
    <w:rsid w:val="00F15E1D"/>
    <w:rsid w:val="00F21832"/>
    <w:rsid w:val="00F34FFF"/>
    <w:rsid w:val="00F77874"/>
    <w:rsid w:val="00FA0CF6"/>
    <w:rsid w:val="00FA1574"/>
    <w:rsid w:val="00FC2709"/>
    <w:rsid w:val="00FD0AC6"/>
    <w:rsid w:val="00FE4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80D7DF"/>
  <w15:docId w15:val="{315516A4-2CBF-4599-9B5A-29E964C7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CF6"/>
  </w:style>
  <w:style w:type="paragraph" w:styleId="Heading2">
    <w:name w:val="heading 2"/>
    <w:basedOn w:val="Normal"/>
    <w:next w:val="Normal"/>
    <w:link w:val="Heading2Char"/>
    <w:uiPriority w:val="9"/>
    <w:unhideWhenUsed/>
    <w:qFormat/>
    <w:rsid w:val="000965C1"/>
    <w:pPr>
      <w:keepNext/>
      <w:keepLines/>
      <w:spacing w:before="360" w:after="80"/>
      <w:outlineLvl w:val="1"/>
    </w:pPr>
    <w:rPr>
      <w:rFonts w:ascii="Calibri" w:eastAsia="Calibri" w:hAnsi="Calibri" w:cs="Calibri"/>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1155B1"/>
  </w:style>
  <w:style w:type="character" w:customStyle="1" w:styleId="ilfuvd">
    <w:name w:val="ilfuvd"/>
    <w:basedOn w:val="DefaultParagraphFont"/>
    <w:rsid w:val="00504F2C"/>
  </w:style>
  <w:style w:type="paragraph" w:styleId="PlainText">
    <w:name w:val="Plain Text"/>
    <w:basedOn w:val="Normal"/>
    <w:link w:val="PlainTextChar"/>
    <w:uiPriority w:val="99"/>
    <w:semiHidden/>
    <w:unhideWhenUsed/>
    <w:rsid w:val="005115BC"/>
    <w:pPr>
      <w:spacing w:after="0" w:line="240" w:lineRule="auto"/>
    </w:pPr>
    <w:rPr>
      <w:rFonts w:ascii="Montserrat" w:eastAsia="Times New Roman" w:hAnsi="Montserrat"/>
      <w:sz w:val="28"/>
      <w:szCs w:val="21"/>
    </w:rPr>
  </w:style>
  <w:style w:type="character" w:customStyle="1" w:styleId="PlainTextChar">
    <w:name w:val="Plain Text Char"/>
    <w:basedOn w:val="DefaultParagraphFont"/>
    <w:link w:val="PlainText"/>
    <w:uiPriority w:val="99"/>
    <w:semiHidden/>
    <w:rsid w:val="005115BC"/>
    <w:rPr>
      <w:rFonts w:ascii="Montserrat" w:eastAsia="Times New Roman" w:hAnsi="Montserrat"/>
      <w:sz w:val="28"/>
      <w:szCs w:val="21"/>
    </w:rPr>
  </w:style>
  <w:style w:type="paragraph" w:styleId="ListParagraph">
    <w:name w:val="List Paragraph"/>
    <w:basedOn w:val="Normal"/>
    <w:uiPriority w:val="34"/>
    <w:qFormat/>
    <w:rsid w:val="00B6427E"/>
    <w:pPr>
      <w:ind w:left="720"/>
      <w:contextualSpacing/>
    </w:pPr>
  </w:style>
  <w:style w:type="paragraph" w:styleId="NormalWeb">
    <w:name w:val="Normal (Web)"/>
    <w:basedOn w:val="Normal"/>
    <w:uiPriority w:val="99"/>
    <w:semiHidden/>
    <w:unhideWhenUsed/>
    <w:rsid w:val="009239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2590"/>
    <w:rPr>
      <w:b/>
      <w:bCs/>
    </w:rPr>
  </w:style>
  <w:style w:type="paragraph" w:customStyle="1" w:styleId="xxxmsonormal">
    <w:name w:val="x_x_x_msonormal"/>
    <w:basedOn w:val="Normal"/>
    <w:rsid w:val="00F77874"/>
    <w:pPr>
      <w:spacing w:before="100" w:beforeAutospacing="1" w:after="100" w:afterAutospacing="1" w:line="240" w:lineRule="auto"/>
    </w:pPr>
    <w:rPr>
      <w:rFonts w:ascii="Calibri" w:eastAsia="Calibri" w:hAnsi="Calibri" w:cs="Calibri"/>
    </w:rPr>
  </w:style>
  <w:style w:type="paragraph" w:styleId="NoSpacing">
    <w:name w:val="No Spacing"/>
    <w:uiPriority w:val="1"/>
    <w:qFormat/>
    <w:rsid w:val="000965C1"/>
    <w:pPr>
      <w:spacing w:after="0" w:line="240" w:lineRule="auto"/>
    </w:pPr>
  </w:style>
  <w:style w:type="character" w:customStyle="1" w:styleId="Heading2Char">
    <w:name w:val="Heading 2 Char"/>
    <w:basedOn w:val="DefaultParagraphFont"/>
    <w:link w:val="Heading2"/>
    <w:uiPriority w:val="9"/>
    <w:rsid w:val="000965C1"/>
    <w:rPr>
      <w:rFonts w:ascii="Calibri" w:eastAsia="Calibri" w:hAnsi="Calibri" w:cs="Calibri"/>
      <w:b/>
      <w:sz w:val="36"/>
      <w:szCs w:val="36"/>
    </w:rPr>
  </w:style>
  <w:style w:type="paragraph" w:styleId="Header">
    <w:name w:val="header"/>
    <w:basedOn w:val="Normal"/>
    <w:link w:val="HeaderChar"/>
    <w:uiPriority w:val="99"/>
    <w:unhideWhenUsed/>
    <w:rsid w:val="009B4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F49"/>
  </w:style>
  <w:style w:type="paragraph" w:styleId="Footer">
    <w:name w:val="footer"/>
    <w:basedOn w:val="Normal"/>
    <w:link w:val="FooterChar"/>
    <w:uiPriority w:val="99"/>
    <w:unhideWhenUsed/>
    <w:rsid w:val="009B4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784669">
      <w:bodyDiv w:val="1"/>
      <w:marLeft w:val="0"/>
      <w:marRight w:val="0"/>
      <w:marTop w:val="0"/>
      <w:marBottom w:val="0"/>
      <w:divBdr>
        <w:top w:val="none" w:sz="0" w:space="0" w:color="auto"/>
        <w:left w:val="none" w:sz="0" w:space="0" w:color="auto"/>
        <w:bottom w:val="none" w:sz="0" w:space="0" w:color="auto"/>
        <w:right w:val="none" w:sz="0" w:space="0" w:color="auto"/>
      </w:divBdr>
    </w:div>
    <w:div w:id="695738920">
      <w:bodyDiv w:val="1"/>
      <w:marLeft w:val="0"/>
      <w:marRight w:val="0"/>
      <w:marTop w:val="0"/>
      <w:marBottom w:val="0"/>
      <w:divBdr>
        <w:top w:val="none" w:sz="0" w:space="0" w:color="auto"/>
        <w:left w:val="none" w:sz="0" w:space="0" w:color="auto"/>
        <w:bottom w:val="none" w:sz="0" w:space="0" w:color="auto"/>
        <w:right w:val="none" w:sz="0" w:space="0" w:color="auto"/>
      </w:divBdr>
    </w:div>
    <w:div w:id="988169549">
      <w:bodyDiv w:val="1"/>
      <w:marLeft w:val="0"/>
      <w:marRight w:val="0"/>
      <w:marTop w:val="0"/>
      <w:marBottom w:val="0"/>
      <w:divBdr>
        <w:top w:val="none" w:sz="0" w:space="0" w:color="auto"/>
        <w:left w:val="none" w:sz="0" w:space="0" w:color="auto"/>
        <w:bottom w:val="none" w:sz="0" w:space="0" w:color="auto"/>
        <w:right w:val="none" w:sz="0" w:space="0" w:color="auto"/>
      </w:divBdr>
    </w:div>
    <w:div w:id="1112436052">
      <w:bodyDiv w:val="1"/>
      <w:marLeft w:val="0"/>
      <w:marRight w:val="0"/>
      <w:marTop w:val="0"/>
      <w:marBottom w:val="0"/>
      <w:divBdr>
        <w:top w:val="none" w:sz="0" w:space="0" w:color="auto"/>
        <w:left w:val="none" w:sz="0" w:space="0" w:color="auto"/>
        <w:bottom w:val="none" w:sz="0" w:space="0" w:color="auto"/>
        <w:right w:val="none" w:sz="0" w:space="0" w:color="auto"/>
      </w:divBdr>
    </w:div>
    <w:div w:id="1158424792">
      <w:bodyDiv w:val="1"/>
      <w:marLeft w:val="0"/>
      <w:marRight w:val="0"/>
      <w:marTop w:val="0"/>
      <w:marBottom w:val="0"/>
      <w:divBdr>
        <w:top w:val="none" w:sz="0" w:space="0" w:color="auto"/>
        <w:left w:val="none" w:sz="0" w:space="0" w:color="auto"/>
        <w:bottom w:val="none" w:sz="0" w:space="0" w:color="auto"/>
        <w:right w:val="none" w:sz="0" w:space="0" w:color="auto"/>
      </w:divBdr>
    </w:div>
    <w:div w:id="1299342160">
      <w:bodyDiv w:val="1"/>
      <w:marLeft w:val="0"/>
      <w:marRight w:val="0"/>
      <w:marTop w:val="0"/>
      <w:marBottom w:val="0"/>
      <w:divBdr>
        <w:top w:val="none" w:sz="0" w:space="0" w:color="auto"/>
        <w:left w:val="none" w:sz="0" w:space="0" w:color="auto"/>
        <w:bottom w:val="none" w:sz="0" w:space="0" w:color="auto"/>
        <w:right w:val="none" w:sz="0" w:space="0" w:color="auto"/>
      </w:divBdr>
    </w:div>
    <w:div w:id="1520922343">
      <w:bodyDiv w:val="1"/>
      <w:marLeft w:val="0"/>
      <w:marRight w:val="0"/>
      <w:marTop w:val="0"/>
      <w:marBottom w:val="0"/>
      <w:divBdr>
        <w:top w:val="none" w:sz="0" w:space="0" w:color="auto"/>
        <w:left w:val="none" w:sz="0" w:space="0" w:color="auto"/>
        <w:bottom w:val="none" w:sz="0" w:space="0" w:color="auto"/>
        <w:right w:val="none" w:sz="0" w:space="0" w:color="auto"/>
      </w:divBdr>
    </w:div>
    <w:div w:id="1783768794">
      <w:bodyDiv w:val="1"/>
      <w:marLeft w:val="0"/>
      <w:marRight w:val="0"/>
      <w:marTop w:val="0"/>
      <w:marBottom w:val="0"/>
      <w:divBdr>
        <w:top w:val="none" w:sz="0" w:space="0" w:color="auto"/>
        <w:left w:val="none" w:sz="0" w:space="0" w:color="auto"/>
        <w:bottom w:val="none" w:sz="0" w:space="0" w:color="auto"/>
        <w:right w:val="none" w:sz="0" w:space="0" w:color="auto"/>
      </w:divBdr>
    </w:div>
    <w:div w:id="1804688504">
      <w:bodyDiv w:val="1"/>
      <w:marLeft w:val="0"/>
      <w:marRight w:val="0"/>
      <w:marTop w:val="0"/>
      <w:marBottom w:val="0"/>
      <w:divBdr>
        <w:top w:val="none" w:sz="0" w:space="0" w:color="auto"/>
        <w:left w:val="none" w:sz="0" w:space="0" w:color="auto"/>
        <w:bottom w:val="none" w:sz="0" w:space="0" w:color="auto"/>
        <w:right w:val="none" w:sz="0" w:space="0" w:color="auto"/>
      </w:divBdr>
    </w:div>
    <w:div w:id="1823042143">
      <w:bodyDiv w:val="1"/>
      <w:marLeft w:val="0"/>
      <w:marRight w:val="0"/>
      <w:marTop w:val="0"/>
      <w:marBottom w:val="0"/>
      <w:divBdr>
        <w:top w:val="none" w:sz="0" w:space="0" w:color="auto"/>
        <w:left w:val="none" w:sz="0" w:space="0" w:color="auto"/>
        <w:bottom w:val="none" w:sz="0" w:space="0" w:color="auto"/>
        <w:right w:val="none" w:sz="0" w:space="0" w:color="auto"/>
      </w:divBdr>
    </w:div>
    <w:div w:id="1982226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126</Pages>
  <Words>35643</Words>
  <Characters>206373</Characters>
  <Application>Microsoft Office Word</Application>
  <DocSecurity>0</DocSecurity>
  <Lines>3383</Lines>
  <Paragraphs>1120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 Calloway</dc:creator>
  <cp:keywords/>
  <dc:description/>
  <cp:lastModifiedBy>Tina A. Calloway</cp:lastModifiedBy>
  <cp:revision>2</cp:revision>
  <dcterms:created xsi:type="dcterms:W3CDTF">2024-11-26T03:16:00Z</dcterms:created>
  <dcterms:modified xsi:type="dcterms:W3CDTF">2024-11-26T03:16:00Z</dcterms:modified>
</cp:coreProperties>
</file>