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BC939" w14:textId="77777777" w:rsidR="00573257" w:rsidRPr="00DD4A4C" w:rsidRDefault="00573257" w:rsidP="00573257">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r w:rsidRPr="00DD4A4C">
        <w:rPr>
          <w:rFonts w:ascii="Arial" w:eastAsia="Times New Roman" w:hAnsi="Arial" w:cs="Arial"/>
          <w:b/>
          <w:snapToGrid w:val="0"/>
          <w:color w:val="000000"/>
          <w:sz w:val="24"/>
          <w:szCs w:val="20"/>
        </w:rPr>
        <w:t>PART 3.  CERTIFICATION OF INTERPRETERS</w:t>
      </w:r>
    </w:p>
    <w:p w14:paraId="5AC35085" w14:textId="77777777" w:rsidR="00573257" w:rsidRPr="00DD4A4C" w:rsidRDefault="00573257" w:rsidP="00573257">
      <w:pPr>
        <w:spacing w:after="240" w:line="240" w:lineRule="exact"/>
        <w:rPr>
          <w:rFonts w:ascii="Arial" w:hAnsi="Arial"/>
          <w:color w:val="000000" w:themeColor="text1"/>
          <w:sz w:val="24"/>
        </w:rPr>
      </w:pPr>
      <w:r w:rsidRPr="00DD4A4C">
        <w:rPr>
          <w:rFonts w:ascii="Arial" w:hAnsi="Arial"/>
          <w:color w:val="000000" w:themeColor="text1"/>
          <w:sz w:val="24"/>
        </w:rPr>
        <w:t>Section</w:t>
      </w:r>
    </w:p>
    <w:p w14:paraId="11F4DCBB" w14:textId="77777777" w:rsidR="00573257" w:rsidRPr="00DD4A4C" w:rsidRDefault="00573257" w:rsidP="00573257">
      <w:pPr>
        <w:spacing w:after="240" w:line="240" w:lineRule="exact"/>
        <w:rPr>
          <w:rFonts w:ascii="Arial" w:hAnsi="Arial"/>
          <w:color w:val="000000" w:themeColor="text1"/>
          <w:sz w:val="24"/>
        </w:rPr>
      </w:pPr>
      <w:r w:rsidRPr="00DD4A4C">
        <w:rPr>
          <w:rFonts w:ascii="Arial" w:hAnsi="Arial"/>
          <w:color w:val="000000" w:themeColor="text1"/>
          <w:sz w:val="24"/>
        </w:rPr>
        <w:t>612:10-13-14.</w:t>
      </w:r>
      <w:r w:rsidRPr="00DD4A4C">
        <w:rPr>
          <w:rFonts w:ascii="Arial" w:hAnsi="Arial"/>
          <w:color w:val="000000" w:themeColor="text1"/>
          <w:sz w:val="24"/>
        </w:rPr>
        <w:tab/>
        <w:t>Legal basis</w:t>
      </w:r>
    </w:p>
    <w:p w14:paraId="79C4A050" w14:textId="77777777" w:rsidR="00573257" w:rsidRPr="00DD4A4C" w:rsidRDefault="00573257" w:rsidP="00573257">
      <w:pPr>
        <w:spacing w:after="240" w:line="240" w:lineRule="exact"/>
        <w:rPr>
          <w:rFonts w:ascii="Arial" w:hAnsi="Arial"/>
          <w:color w:val="000000" w:themeColor="text1"/>
          <w:sz w:val="24"/>
        </w:rPr>
      </w:pPr>
      <w:r w:rsidRPr="00DD4A4C">
        <w:rPr>
          <w:rFonts w:ascii="Arial" w:hAnsi="Arial"/>
          <w:color w:val="000000" w:themeColor="text1"/>
          <w:sz w:val="24"/>
        </w:rPr>
        <w:t>612:10-13-15.</w:t>
      </w:r>
      <w:r w:rsidRPr="00DD4A4C">
        <w:rPr>
          <w:rFonts w:ascii="Arial" w:hAnsi="Arial"/>
          <w:color w:val="000000" w:themeColor="text1"/>
          <w:sz w:val="24"/>
        </w:rPr>
        <w:tab/>
        <w:t>Certification levels</w:t>
      </w:r>
    </w:p>
    <w:p w14:paraId="0747079D" w14:textId="77777777" w:rsidR="00573257" w:rsidRPr="00DD4A4C" w:rsidRDefault="00573257" w:rsidP="00573257">
      <w:pPr>
        <w:spacing w:after="240" w:line="240" w:lineRule="exact"/>
        <w:rPr>
          <w:rFonts w:ascii="Arial" w:hAnsi="Arial"/>
          <w:color w:val="000000" w:themeColor="text1"/>
          <w:sz w:val="24"/>
        </w:rPr>
      </w:pPr>
      <w:r w:rsidRPr="00DD4A4C">
        <w:rPr>
          <w:rFonts w:ascii="Arial" w:hAnsi="Arial"/>
          <w:color w:val="000000" w:themeColor="text1"/>
          <w:sz w:val="24"/>
        </w:rPr>
        <w:t>612:10-13-16.</w:t>
      </w:r>
      <w:r w:rsidRPr="00DD4A4C">
        <w:rPr>
          <w:rFonts w:ascii="Arial" w:hAnsi="Arial"/>
          <w:color w:val="000000" w:themeColor="text1"/>
          <w:sz w:val="24"/>
        </w:rPr>
        <w:tab/>
        <w:t>Evaluation</w:t>
      </w:r>
    </w:p>
    <w:p w14:paraId="4AFBD0E6" w14:textId="77777777" w:rsidR="00573257" w:rsidRPr="00DD4A4C" w:rsidRDefault="00573257" w:rsidP="00573257">
      <w:pPr>
        <w:spacing w:after="240" w:line="240" w:lineRule="exact"/>
        <w:rPr>
          <w:rFonts w:ascii="Arial" w:hAnsi="Arial"/>
          <w:color w:val="000000" w:themeColor="text1"/>
          <w:sz w:val="24"/>
        </w:rPr>
      </w:pPr>
      <w:r w:rsidRPr="00DD4A4C">
        <w:rPr>
          <w:rFonts w:ascii="Arial" w:hAnsi="Arial"/>
          <w:color w:val="000000" w:themeColor="text1"/>
          <w:sz w:val="24"/>
        </w:rPr>
        <w:t>612:10-13-17.</w:t>
      </w:r>
      <w:r w:rsidRPr="00DD4A4C">
        <w:rPr>
          <w:rFonts w:ascii="Arial" w:hAnsi="Arial"/>
          <w:color w:val="000000" w:themeColor="text1"/>
          <w:sz w:val="24"/>
        </w:rPr>
        <w:tab/>
        <w:t>Evaluation team</w:t>
      </w:r>
    </w:p>
    <w:p w14:paraId="3989F09B" w14:textId="77777777" w:rsidR="00573257" w:rsidRPr="00DD4A4C" w:rsidRDefault="00573257" w:rsidP="00573257">
      <w:pPr>
        <w:spacing w:after="240" w:line="240" w:lineRule="exact"/>
        <w:rPr>
          <w:rFonts w:ascii="Arial" w:hAnsi="Arial"/>
          <w:color w:val="000000" w:themeColor="text1"/>
          <w:sz w:val="24"/>
        </w:rPr>
      </w:pPr>
      <w:r w:rsidRPr="00DD4A4C">
        <w:rPr>
          <w:rFonts w:ascii="Arial" w:hAnsi="Arial"/>
          <w:color w:val="000000" w:themeColor="text1"/>
          <w:sz w:val="24"/>
        </w:rPr>
        <w:t>612:10-13-18.</w:t>
      </w:r>
      <w:r w:rsidRPr="00DD4A4C">
        <w:rPr>
          <w:rFonts w:ascii="Arial" w:hAnsi="Arial"/>
          <w:color w:val="000000" w:themeColor="text1"/>
          <w:sz w:val="24"/>
        </w:rPr>
        <w:tab/>
        <w:t>Fees</w:t>
      </w:r>
    </w:p>
    <w:p w14:paraId="7BE0371B" w14:textId="77777777" w:rsidR="00573257" w:rsidRPr="00DD4A4C" w:rsidRDefault="00573257" w:rsidP="00573257">
      <w:pPr>
        <w:spacing w:after="240" w:line="240" w:lineRule="exact"/>
        <w:rPr>
          <w:rFonts w:ascii="Arial" w:hAnsi="Arial"/>
          <w:color w:val="000000" w:themeColor="text1"/>
          <w:sz w:val="24"/>
        </w:rPr>
      </w:pPr>
      <w:r w:rsidRPr="00DD4A4C">
        <w:rPr>
          <w:rFonts w:ascii="Arial" w:hAnsi="Arial"/>
          <w:color w:val="000000" w:themeColor="text1"/>
          <w:sz w:val="24"/>
        </w:rPr>
        <w:t>612:10-13-19.</w:t>
      </w:r>
      <w:r w:rsidRPr="00DD4A4C">
        <w:rPr>
          <w:rFonts w:ascii="Arial" w:hAnsi="Arial"/>
          <w:color w:val="000000" w:themeColor="text1"/>
          <w:sz w:val="24"/>
        </w:rPr>
        <w:tab/>
        <w:t>Refunds</w:t>
      </w:r>
    </w:p>
    <w:p w14:paraId="63AF0DFA" w14:textId="77777777" w:rsidR="00573257" w:rsidRPr="00DD4A4C" w:rsidRDefault="00573257" w:rsidP="00573257">
      <w:pPr>
        <w:spacing w:after="240" w:line="240" w:lineRule="exact"/>
        <w:rPr>
          <w:rFonts w:ascii="Arial" w:hAnsi="Arial"/>
          <w:color w:val="000000" w:themeColor="text1"/>
          <w:sz w:val="24"/>
        </w:rPr>
      </w:pPr>
      <w:r w:rsidRPr="00DD4A4C">
        <w:rPr>
          <w:rFonts w:ascii="Arial" w:hAnsi="Arial"/>
          <w:color w:val="000000" w:themeColor="text1"/>
          <w:sz w:val="24"/>
        </w:rPr>
        <w:t>612:10-13-20.</w:t>
      </w:r>
      <w:r w:rsidRPr="00DD4A4C">
        <w:rPr>
          <w:rFonts w:ascii="Arial" w:hAnsi="Arial"/>
          <w:color w:val="000000" w:themeColor="text1"/>
          <w:sz w:val="24"/>
        </w:rPr>
        <w:tab/>
        <w:t>Certification maintenance</w:t>
      </w:r>
    </w:p>
    <w:p w14:paraId="4DB823BC" w14:textId="77777777" w:rsidR="00573257" w:rsidRPr="00DD4A4C" w:rsidRDefault="00573257" w:rsidP="00573257">
      <w:pPr>
        <w:spacing w:after="240" w:line="240" w:lineRule="exact"/>
        <w:rPr>
          <w:rFonts w:ascii="Arial" w:hAnsi="Arial"/>
          <w:color w:val="000000" w:themeColor="text1"/>
          <w:sz w:val="24"/>
        </w:rPr>
      </w:pPr>
      <w:r w:rsidRPr="00DD4A4C">
        <w:rPr>
          <w:rFonts w:ascii="Arial" w:hAnsi="Arial"/>
          <w:color w:val="000000" w:themeColor="text1"/>
          <w:sz w:val="24"/>
        </w:rPr>
        <w:t>612:10-13-21.</w:t>
      </w:r>
      <w:r w:rsidRPr="00DD4A4C">
        <w:rPr>
          <w:rFonts w:ascii="Arial" w:hAnsi="Arial"/>
          <w:color w:val="000000" w:themeColor="text1"/>
          <w:sz w:val="24"/>
        </w:rPr>
        <w:tab/>
        <w:t>Ethical standards</w:t>
      </w:r>
    </w:p>
    <w:p w14:paraId="2C3FBD10" w14:textId="77777777" w:rsidR="00573257" w:rsidRPr="00DD4A4C" w:rsidRDefault="00573257" w:rsidP="00573257">
      <w:pPr>
        <w:spacing w:after="240" w:line="240" w:lineRule="exact"/>
        <w:rPr>
          <w:rFonts w:ascii="Arial" w:hAnsi="Arial"/>
          <w:color w:val="000000" w:themeColor="text1"/>
          <w:sz w:val="24"/>
        </w:rPr>
      </w:pPr>
      <w:r w:rsidRPr="00DD4A4C">
        <w:rPr>
          <w:rFonts w:ascii="Arial" w:hAnsi="Arial"/>
          <w:color w:val="000000" w:themeColor="text1"/>
          <w:sz w:val="24"/>
        </w:rPr>
        <w:t>612:10-13-22.</w:t>
      </w:r>
      <w:r w:rsidRPr="00DD4A4C">
        <w:rPr>
          <w:rFonts w:ascii="Arial" w:hAnsi="Arial"/>
          <w:color w:val="000000" w:themeColor="text1"/>
          <w:sz w:val="24"/>
        </w:rPr>
        <w:tab/>
        <w:t>Grievance procedures</w:t>
      </w:r>
    </w:p>
    <w:p w14:paraId="2444D985" w14:textId="77777777" w:rsidR="00573257" w:rsidRPr="00DD4A4C" w:rsidRDefault="00573257" w:rsidP="00573257">
      <w:pPr>
        <w:spacing w:after="240" w:line="240" w:lineRule="exact"/>
        <w:rPr>
          <w:rFonts w:ascii="Arial" w:hAnsi="Arial"/>
          <w:color w:val="000000" w:themeColor="text1"/>
          <w:sz w:val="24"/>
        </w:rPr>
      </w:pPr>
      <w:r w:rsidRPr="00DD4A4C">
        <w:rPr>
          <w:rFonts w:ascii="Arial" w:hAnsi="Arial"/>
          <w:color w:val="000000" w:themeColor="text1"/>
          <w:sz w:val="24"/>
        </w:rPr>
        <w:t>612:10-13-23.</w:t>
      </w:r>
      <w:r w:rsidRPr="00DD4A4C">
        <w:rPr>
          <w:rFonts w:ascii="Arial" w:hAnsi="Arial"/>
          <w:color w:val="000000" w:themeColor="text1"/>
          <w:sz w:val="24"/>
        </w:rPr>
        <w:tab/>
        <w:t>Formal hearing</w:t>
      </w:r>
    </w:p>
    <w:p w14:paraId="00597A78" w14:textId="77777777" w:rsidR="00573257" w:rsidRPr="00DD4A4C" w:rsidRDefault="00573257" w:rsidP="00573257">
      <w:pPr>
        <w:spacing w:after="240" w:line="240" w:lineRule="exact"/>
        <w:ind w:left="2070" w:hanging="2070"/>
        <w:rPr>
          <w:rFonts w:ascii="Arial" w:hAnsi="Arial"/>
          <w:color w:val="000000" w:themeColor="text1"/>
          <w:sz w:val="24"/>
        </w:rPr>
      </w:pPr>
      <w:r w:rsidRPr="00DD4A4C">
        <w:rPr>
          <w:rFonts w:ascii="Arial" w:hAnsi="Arial"/>
          <w:color w:val="000000" w:themeColor="text1"/>
          <w:sz w:val="24"/>
        </w:rPr>
        <w:t>612:10-13-24.</w:t>
      </w:r>
      <w:r w:rsidRPr="00DD4A4C">
        <w:rPr>
          <w:rFonts w:ascii="Arial" w:hAnsi="Arial"/>
          <w:color w:val="000000" w:themeColor="text1"/>
          <w:sz w:val="24"/>
        </w:rPr>
        <w:tab/>
      </w:r>
      <w:r>
        <w:rPr>
          <w:rFonts w:ascii="Arial" w:hAnsi="Arial"/>
          <w:color w:val="000000" w:themeColor="text1"/>
          <w:sz w:val="24"/>
        </w:rPr>
        <w:t>Interpreter certification program advisory committee and interpreter quality committee</w:t>
      </w:r>
    </w:p>
    <w:p w14:paraId="03BBF516" w14:textId="77777777" w:rsidR="00573257" w:rsidRPr="00DD4A4C" w:rsidRDefault="00573257" w:rsidP="00573257">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612:10-13-14.  Legal basis</w:t>
      </w:r>
    </w:p>
    <w:p w14:paraId="5CB5F5E7" w14:textId="77777777" w:rsidR="00573257" w:rsidRPr="00DD4A4C" w:rsidRDefault="00573257" w:rsidP="00573257">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Title 56, Section 199.2 of Oklahoma statute directs the Department of Rehabilitation Services to establish policy and procedures for the evaluation and certification of interpreters for the deaf in Oklahoma, and authorizes the Department to charge a fee to recoup costs incurred in testing and certifying interpreters. </w:t>
      </w:r>
    </w:p>
    <w:p w14:paraId="4BA78DDF"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5FA8DBC"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281C4A74"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60610002"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#06-01</w:t>
      </w:r>
    </w:p>
    <w:p w14:paraId="044A2B97"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corrected the section number in OK statute</w:t>
      </w:r>
    </w:p>
    <w:p w14:paraId="2C76F1AF"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9-12-14</w:t>
      </w:r>
      <w:r w:rsidRPr="00DD4A4C">
        <w:rPr>
          <w:rFonts w:ascii="Arial" w:eastAsia="Times New Roman" w:hAnsi="Arial" w:cs="Arial"/>
          <w:snapToGrid w:val="0"/>
          <w:color w:val="000000"/>
          <w:szCs w:val="20"/>
        </w:rPr>
        <w:tab/>
        <w:t>Updated language</w:t>
      </w:r>
    </w:p>
    <w:p w14:paraId="6A229865" w14:textId="77777777" w:rsidR="00573257" w:rsidRPr="00DD4A4C" w:rsidRDefault="00573257" w:rsidP="00573257">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0" w:name="_Hlk89858486"/>
      <w:r w:rsidRPr="00DD4A4C">
        <w:rPr>
          <w:rFonts w:ascii="Arial" w:eastAsia="Times New Roman" w:hAnsi="Arial" w:cs="Arial"/>
          <w:b/>
          <w:bCs/>
          <w:snapToGrid w:val="0"/>
          <w:color w:val="000000" w:themeColor="text1"/>
          <w:sz w:val="24"/>
          <w:szCs w:val="24"/>
        </w:rPr>
        <w:lastRenderedPageBreak/>
        <w:t>612:10-13-15.  Certification levels</w:t>
      </w:r>
    </w:p>
    <w:p w14:paraId="4C3D4204" w14:textId="77777777" w:rsidR="00573257" w:rsidRPr="00DD4A4C" w:rsidRDefault="00573257" w:rsidP="00573257">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Interpreter certification levels are set by the Department. </w:t>
      </w:r>
      <w:r w:rsidRPr="00DD4A4C">
        <w:rPr>
          <w:rFonts w:ascii="Arial" w:hAnsi="Arial"/>
          <w:b/>
          <w:bCs/>
          <w:color w:val="000000" w:themeColor="text1"/>
          <w:sz w:val="24"/>
        </w:rPr>
        <w:t>1</w:t>
      </w:r>
      <w:r w:rsidRPr="00DD4A4C">
        <w:rPr>
          <w:rFonts w:ascii="Arial" w:hAnsi="Arial"/>
          <w:color w:val="000000" w:themeColor="text1"/>
          <w:sz w:val="24"/>
        </w:rPr>
        <w:t xml:space="preserve"> Each certification level should adhere to established guidelines or laws that instruct, restrict or prohibit interpreting in specified settings/environments.</w:t>
      </w:r>
    </w:p>
    <w:p w14:paraId="651A7FCC" w14:textId="77777777" w:rsidR="00573257" w:rsidRPr="00DD4A4C" w:rsidRDefault="00573257" w:rsidP="00573257">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44A5A7F9" w14:textId="77777777" w:rsidR="00573257" w:rsidRDefault="00573257" w:rsidP="00573257">
      <w:pPr>
        <w:spacing w:after="0" w:line="240" w:lineRule="auto"/>
        <w:ind w:right="-540"/>
        <w:rPr>
          <w:rFonts w:ascii="Arial" w:eastAsia="Times New Roman" w:hAnsi="Arial" w:cs="Arial"/>
          <w:bCs/>
          <w:sz w:val="24"/>
          <w:szCs w:val="24"/>
        </w:rPr>
      </w:pPr>
      <w:r w:rsidRPr="00B7105D">
        <w:rPr>
          <w:rFonts w:ascii="Arial" w:eastAsia="Times New Roman" w:hAnsi="Arial" w:cs="Arial"/>
          <w:bCs/>
          <w:sz w:val="24"/>
          <w:szCs w:val="24"/>
        </w:rPr>
        <w:t>Each certification level requires an interpreter to be attentive to accepting assignments based on contingent factors and the preferred communication mode of the consumers. Each level is required to support and adhere to the NAD-RID Code of Professional Conduct relating to the Professional Development, by fostering and maintaining competence through ongoing development of knowledge and skills. In best practice, it is required for interpreters to engage in professional development and demonstrate an extensive knowledge of expanded vocabulary and specialized set of skills when accepting assignments for specific settings such as medical, mental health, education, and legal.</w:t>
      </w:r>
    </w:p>
    <w:p w14:paraId="2229E6C2" w14:textId="77777777" w:rsidR="00573257" w:rsidRPr="00B7105D" w:rsidRDefault="00573257" w:rsidP="00573257">
      <w:pPr>
        <w:spacing w:after="0" w:line="240" w:lineRule="auto"/>
        <w:ind w:right="-540"/>
        <w:rPr>
          <w:rFonts w:ascii="Arial" w:eastAsia="Times New Roman" w:hAnsi="Arial" w:cs="Arial"/>
          <w:bCs/>
          <w:sz w:val="24"/>
          <w:szCs w:val="24"/>
        </w:rPr>
      </w:pPr>
    </w:p>
    <w:p w14:paraId="3C865826" w14:textId="77777777" w:rsidR="00573257" w:rsidRPr="00DD4A4C" w:rsidRDefault="00573257" w:rsidP="00573257">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Interpreter certification levels:</w:t>
      </w:r>
    </w:p>
    <w:p w14:paraId="08F08213" w14:textId="77777777" w:rsidR="00573257" w:rsidRPr="00B7105D" w:rsidRDefault="00573257" w:rsidP="00573257">
      <w:pPr>
        <w:spacing w:after="240" w:line="240" w:lineRule="exact"/>
        <w:ind w:left="1170" w:hanging="450"/>
        <w:rPr>
          <w:rFonts w:ascii="Arial" w:hAnsi="Arial"/>
          <w:color w:val="000000" w:themeColor="text1"/>
          <w:sz w:val="24"/>
        </w:rPr>
      </w:pPr>
      <w:r w:rsidRPr="00604122">
        <w:rPr>
          <w:rFonts w:ascii="Arial" w:hAnsi="Arial"/>
          <w:color w:val="000000" w:themeColor="text1"/>
          <w:sz w:val="24"/>
        </w:rPr>
        <w:t>(a)</w:t>
      </w:r>
      <w:r w:rsidRPr="00604122">
        <w:rPr>
          <w:rFonts w:ascii="Arial" w:hAnsi="Arial"/>
          <w:color w:val="000000" w:themeColor="text1"/>
          <w:sz w:val="24"/>
        </w:rPr>
        <w:tab/>
      </w:r>
      <w:r w:rsidRPr="00B7105D">
        <w:rPr>
          <w:rFonts w:ascii="Arial" w:hAnsi="Arial"/>
          <w:color w:val="000000" w:themeColor="text1"/>
          <w:sz w:val="24"/>
        </w:rPr>
        <w:t>Level I/I is the entry level beginner who is able to expressively and receptively interpret a minimum of fifty percent (50%) of the beginner’s performance evaluation in interpreting and transliterating.</w:t>
      </w:r>
    </w:p>
    <w:p w14:paraId="0DBAC555" w14:textId="77777777" w:rsidR="00573257" w:rsidRPr="00B7105D" w:rsidRDefault="00573257" w:rsidP="00573257">
      <w:pPr>
        <w:spacing w:after="240" w:line="240" w:lineRule="auto"/>
        <w:ind w:left="1170"/>
        <w:rPr>
          <w:rFonts w:ascii="Arial" w:eastAsia="Times New Roman" w:hAnsi="Arial" w:cs="Arial"/>
          <w:sz w:val="24"/>
          <w:szCs w:val="24"/>
        </w:rPr>
      </w:pPr>
      <w:r w:rsidRPr="00B7105D">
        <w:rPr>
          <w:rFonts w:ascii="Arial" w:eastAsia="Times New Roman" w:hAnsi="Arial" w:cs="Arial"/>
          <w:sz w:val="24"/>
          <w:szCs w:val="24"/>
        </w:rPr>
        <w:t xml:space="preserve">Level I should be capable of interpreting in these settings: limited one-on-one situations on a non-technical basis, limited short-term trainings, limited short-term non-technical workshops, which the interpreter has an easy and non-intrusive opportunity to stop for clarification and feedback from the consumers. </w:t>
      </w:r>
    </w:p>
    <w:p w14:paraId="51310AB8" w14:textId="77777777" w:rsidR="00573257" w:rsidRPr="00B7105D" w:rsidRDefault="00573257" w:rsidP="00573257">
      <w:pPr>
        <w:spacing w:after="0" w:line="240" w:lineRule="auto"/>
        <w:ind w:left="1170"/>
        <w:jc w:val="both"/>
        <w:rPr>
          <w:rFonts w:ascii="Arial" w:eastAsia="Times New Roman" w:hAnsi="Arial" w:cs="Arial"/>
          <w:bCs/>
          <w:sz w:val="24"/>
          <w:szCs w:val="24"/>
        </w:rPr>
      </w:pPr>
      <w:r w:rsidRPr="00B7105D">
        <w:rPr>
          <w:rFonts w:ascii="Arial" w:eastAsia="Times New Roman" w:hAnsi="Arial" w:cs="Arial"/>
          <w:sz w:val="24"/>
          <w:szCs w:val="24"/>
        </w:rPr>
        <w:t>Level I is not certified to be used in: a</w:t>
      </w:r>
      <w:r w:rsidRPr="00B7105D">
        <w:rPr>
          <w:rFonts w:ascii="Arial" w:eastAsia="Times New Roman" w:hAnsi="Arial" w:cs="Arial"/>
          <w:bCs/>
          <w:sz w:val="24"/>
          <w:szCs w:val="24"/>
        </w:rPr>
        <w:t>ny type of courtroom or l</w:t>
      </w:r>
      <w:r w:rsidRPr="00B7105D">
        <w:rPr>
          <w:rFonts w:ascii="Arial" w:eastAsia="Times New Roman" w:hAnsi="Arial" w:cs="Arial"/>
          <w:sz w:val="24"/>
          <w:szCs w:val="24"/>
        </w:rPr>
        <w:t>egal settings, any situation that has a legal binding contract, any type of mental health settings, a</w:t>
      </w:r>
      <w:r w:rsidRPr="00B7105D">
        <w:rPr>
          <w:rFonts w:ascii="Arial" w:eastAsia="Times New Roman" w:hAnsi="Arial" w:cs="Arial"/>
          <w:bCs/>
          <w:sz w:val="24"/>
          <w:szCs w:val="24"/>
        </w:rPr>
        <w:t>ny type of medical settings, any life-threatening situations/settings, employment interviews, any type of purchase or real estate agreements, K-12 public school setting unless meets the Oklahoma Education Interpreter for the Deaf Act, A &amp; C, a</w:t>
      </w:r>
      <w:r w:rsidRPr="00B7105D">
        <w:rPr>
          <w:rFonts w:ascii="Arial" w:eastAsia="Times New Roman" w:hAnsi="Arial" w:cs="Arial"/>
          <w:sz w:val="24"/>
          <w:szCs w:val="24"/>
        </w:rPr>
        <w:t>ny Intensive platform- live emergency broadcasting, o</w:t>
      </w:r>
      <w:r w:rsidRPr="00B7105D">
        <w:rPr>
          <w:rFonts w:ascii="Arial" w:eastAsia="Times New Roman" w:hAnsi="Arial" w:cs="Arial"/>
          <w:bCs/>
          <w:sz w:val="24"/>
          <w:szCs w:val="24"/>
        </w:rPr>
        <w:t>rientation sessions unless teamed with a higher-level interpreter that meets the capability level, round table meetings unless teamed with a higher-level interpreter that meets the capability level, critical situation of any kind – where impact on consumer is moderate or high.</w:t>
      </w:r>
    </w:p>
    <w:p w14:paraId="61752190" w14:textId="77777777" w:rsidR="00573257" w:rsidRPr="00B7105D" w:rsidRDefault="00573257" w:rsidP="00573257">
      <w:pPr>
        <w:spacing w:after="0" w:line="240" w:lineRule="auto"/>
        <w:ind w:left="1170"/>
        <w:jc w:val="both"/>
        <w:rPr>
          <w:rFonts w:ascii="Arial" w:eastAsia="Times New Roman" w:hAnsi="Arial" w:cs="Arial"/>
          <w:b/>
          <w:bCs/>
          <w:sz w:val="24"/>
          <w:szCs w:val="24"/>
        </w:rPr>
      </w:pPr>
    </w:p>
    <w:p w14:paraId="659580A7" w14:textId="77777777" w:rsidR="00573257" w:rsidRPr="00287989" w:rsidRDefault="00573257" w:rsidP="00573257">
      <w:pPr>
        <w:ind w:left="1170" w:hanging="450"/>
        <w:rPr>
          <w:rFonts w:ascii="Arial" w:eastAsia="Times New Roman" w:hAnsi="Arial" w:cs="Arial"/>
          <w:sz w:val="24"/>
          <w:szCs w:val="24"/>
        </w:rPr>
      </w:pPr>
      <w:r w:rsidRPr="00604122">
        <w:rPr>
          <w:rFonts w:ascii="Arial" w:hAnsi="Arial"/>
          <w:color w:val="000000" w:themeColor="text1"/>
          <w:sz w:val="24"/>
        </w:rPr>
        <w:t>(b)</w:t>
      </w:r>
      <w:r w:rsidRPr="00604122">
        <w:rPr>
          <w:rFonts w:ascii="Arial" w:hAnsi="Arial"/>
          <w:color w:val="000000" w:themeColor="text1"/>
          <w:sz w:val="24"/>
        </w:rPr>
        <w:tab/>
      </w:r>
      <w:r w:rsidRPr="00287989">
        <w:rPr>
          <w:rFonts w:ascii="Arial" w:eastAsia="Times New Roman" w:hAnsi="Arial" w:cs="Arial"/>
          <w:sz w:val="24"/>
          <w:szCs w:val="24"/>
        </w:rPr>
        <w:t xml:space="preserve">Level II/II is an intermediate level beginner who is able to expressively and receptively interpret seventy (70%) of the beginner’s performance evaluation in interpreting and transliterating. </w:t>
      </w:r>
    </w:p>
    <w:p w14:paraId="337583B9" w14:textId="77777777" w:rsidR="00573257" w:rsidRPr="00287989" w:rsidRDefault="00573257" w:rsidP="00573257">
      <w:pPr>
        <w:spacing w:after="0" w:line="240" w:lineRule="auto"/>
        <w:ind w:left="1170"/>
        <w:rPr>
          <w:rFonts w:ascii="Arial" w:eastAsia="Times New Roman" w:hAnsi="Arial" w:cs="Arial"/>
          <w:sz w:val="24"/>
          <w:szCs w:val="24"/>
        </w:rPr>
      </w:pPr>
      <w:r w:rsidRPr="00287989">
        <w:rPr>
          <w:rFonts w:ascii="Arial" w:eastAsia="Times New Roman" w:hAnsi="Arial" w:cs="Arial"/>
          <w:sz w:val="24"/>
          <w:szCs w:val="24"/>
        </w:rPr>
        <w:t xml:space="preserve">Level II should be capable of interpreting in these settings: in settings that may or may not permit the interpreter to stop consumers for clarification in some </w:t>
      </w:r>
      <w:r>
        <w:rPr>
          <w:rFonts w:ascii="Arial" w:eastAsia="Times New Roman" w:hAnsi="Arial" w:cs="Arial"/>
          <w:sz w:val="24"/>
          <w:szCs w:val="24"/>
        </w:rPr>
        <w:t>o</w:t>
      </w:r>
      <w:r w:rsidRPr="00287989">
        <w:rPr>
          <w:rFonts w:ascii="Arial" w:eastAsia="Times New Roman" w:hAnsi="Arial" w:cs="Arial"/>
          <w:sz w:val="24"/>
          <w:szCs w:val="24"/>
        </w:rPr>
        <w:t>ne-on-</w:t>
      </w:r>
      <w:r>
        <w:rPr>
          <w:rFonts w:ascii="Arial" w:eastAsia="Times New Roman" w:hAnsi="Arial" w:cs="Arial"/>
          <w:sz w:val="24"/>
          <w:szCs w:val="24"/>
        </w:rPr>
        <w:t>o</w:t>
      </w:r>
      <w:r w:rsidRPr="00287989">
        <w:rPr>
          <w:rFonts w:ascii="Arial" w:eastAsia="Times New Roman" w:hAnsi="Arial" w:cs="Arial"/>
          <w:sz w:val="24"/>
          <w:szCs w:val="24"/>
        </w:rPr>
        <w:t>ne situations, some tutoring sessions, short-term trainings, short-term orientations, and short-term non-technical workshops</w:t>
      </w:r>
      <w:r>
        <w:rPr>
          <w:rFonts w:ascii="Arial" w:eastAsia="Times New Roman" w:hAnsi="Arial" w:cs="Arial"/>
          <w:sz w:val="24"/>
          <w:szCs w:val="24"/>
        </w:rPr>
        <w:t>.</w:t>
      </w:r>
    </w:p>
    <w:p w14:paraId="3E4B301E" w14:textId="77777777" w:rsidR="00573257" w:rsidRDefault="00573257" w:rsidP="00573257">
      <w:pPr>
        <w:spacing w:after="0" w:line="240" w:lineRule="auto"/>
        <w:ind w:left="1170"/>
        <w:jc w:val="both"/>
        <w:rPr>
          <w:rFonts w:ascii="Arial" w:eastAsia="Times New Roman" w:hAnsi="Arial" w:cs="Arial"/>
          <w:sz w:val="24"/>
          <w:szCs w:val="24"/>
        </w:rPr>
      </w:pPr>
      <w:r w:rsidRPr="00287989">
        <w:rPr>
          <w:rFonts w:ascii="Arial" w:eastAsia="Times New Roman" w:hAnsi="Arial" w:cs="Arial"/>
          <w:sz w:val="24"/>
          <w:szCs w:val="24"/>
        </w:rPr>
        <w:t xml:space="preserve">Level II is not certified to be used in any type of courtroom or legal settings, any type of mental health settings, any type of medical settings, employment interviews, any life-threatening situations/settings, any type of purchase or real </w:t>
      </w:r>
      <w:r w:rsidRPr="00287989">
        <w:rPr>
          <w:rFonts w:ascii="Arial" w:eastAsia="Times New Roman" w:hAnsi="Arial" w:cs="Arial"/>
          <w:sz w:val="24"/>
          <w:szCs w:val="24"/>
        </w:rPr>
        <w:lastRenderedPageBreak/>
        <w:t>estate agreements, K-12 public school setting unless meets the Oklahoma Education Interpreter for the Deaf Act, A &amp; C, any Intensive platform – live emergency broadcasting, orientation sessions unless there is a higher-level team interpreter that meets the capability level, round table meetings unless there is a higher-level team interpreter that meets the capability level, and/or critical situations of any kind – where impact on consumer is moderate or high. If an interpreter does not hold a II/II, must refer to the next capable level when accepting assignments.</w:t>
      </w:r>
    </w:p>
    <w:p w14:paraId="6581B58E" w14:textId="77777777" w:rsidR="00573257" w:rsidRPr="00287989" w:rsidRDefault="00573257" w:rsidP="00573257">
      <w:pPr>
        <w:spacing w:after="0" w:line="240" w:lineRule="auto"/>
        <w:ind w:left="1170"/>
        <w:jc w:val="both"/>
        <w:rPr>
          <w:rFonts w:ascii="Arial" w:eastAsia="Times New Roman" w:hAnsi="Arial" w:cs="Arial"/>
          <w:sz w:val="24"/>
          <w:szCs w:val="24"/>
        </w:rPr>
      </w:pPr>
    </w:p>
    <w:p w14:paraId="3C1EED71" w14:textId="77777777" w:rsidR="00573257" w:rsidRPr="00F5668D" w:rsidRDefault="00573257" w:rsidP="00573257">
      <w:pPr>
        <w:spacing w:after="240" w:line="240" w:lineRule="exact"/>
        <w:ind w:left="1170" w:hanging="450"/>
        <w:rPr>
          <w:rFonts w:ascii="Arial" w:hAnsi="Arial"/>
          <w:color w:val="000000" w:themeColor="text1"/>
          <w:sz w:val="24"/>
        </w:rPr>
      </w:pPr>
      <w:r w:rsidRPr="00604122">
        <w:rPr>
          <w:rFonts w:ascii="Arial" w:hAnsi="Arial"/>
          <w:color w:val="000000" w:themeColor="text1"/>
          <w:sz w:val="24"/>
        </w:rPr>
        <w:t>(c)</w:t>
      </w:r>
      <w:r w:rsidRPr="00604122">
        <w:rPr>
          <w:rFonts w:ascii="Arial" w:hAnsi="Arial"/>
          <w:color w:val="000000" w:themeColor="text1"/>
          <w:sz w:val="24"/>
        </w:rPr>
        <w:tab/>
      </w:r>
      <w:r w:rsidRPr="00F5668D">
        <w:rPr>
          <w:rFonts w:ascii="Arial" w:hAnsi="Arial"/>
          <w:color w:val="000000" w:themeColor="text1"/>
          <w:sz w:val="24"/>
        </w:rPr>
        <w:t xml:space="preserve">Level III/III is an advanced level beginner who is able to expressively and receptively interpret a minimum of eighty-five percent (85%) of the beginner’s performance evaluation in interpreting and transliterating. </w:t>
      </w:r>
    </w:p>
    <w:p w14:paraId="0987CE43" w14:textId="77777777" w:rsidR="00573257" w:rsidRPr="00F5668D" w:rsidRDefault="00573257" w:rsidP="00573257">
      <w:pPr>
        <w:tabs>
          <w:tab w:val="left" w:pos="720"/>
        </w:tabs>
        <w:spacing w:after="0" w:line="240" w:lineRule="auto"/>
        <w:ind w:left="1170"/>
        <w:rPr>
          <w:rFonts w:ascii="Arial" w:eastAsia="Times New Roman" w:hAnsi="Arial" w:cs="Arial"/>
          <w:iCs/>
          <w:sz w:val="24"/>
          <w:szCs w:val="24"/>
        </w:rPr>
      </w:pPr>
      <w:r w:rsidRPr="00F5668D">
        <w:rPr>
          <w:rFonts w:ascii="Arial" w:eastAsia="Times New Roman" w:hAnsi="Arial" w:cs="Arial"/>
          <w:iCs/>
          <w:sz w:val="24"/>
          <w:szCs w:val="24"/>
        </w:rPr>
        <w:t>Level III should be capable of interpreting in these settings: most one-on-one situations, most group sessions, K-12 public school settings, most technical settings, some employment training/orientation, l</w:t>
      </w:r>
      <w:r w:rsidRPr="00F5668D">
        <w:rPr>
          <w:rFonts w:ascii="Arial" w:eastAsia="Times New Roman" w:hAnsi="Arial" w:cs="Arial"/>
          <w:iCs/>
          <w:color w:val="000000" w:themeColor="text1"/>
          <w:sz w:val="24"/>
          <w:szCs w:val="24"/>
        </w:rPr>
        <w:t>imited basic medical settings (such as eye exam, lab work, hearing aid fitting, dental cleaning, x-rays), s</w:t>
      </w:r>
      <w:r w:rsidRPr="00F5668D">
        <w:rPr>
          <w:rFonts w:ascii="Arial" w:eastAsia="Times New Roman" w:hAnsi="Arial" w:cs="Arial"/>
          <w:iCs/>
          <w:sz w:val="24"/>
          <w:szCs w:val="24"/>
        </w:rPr>
        <w:t xml:space="preserve">ome </w:t>
      </w:r>
      <w:r w:rsidRPr="00F5668D">
        <w:rPr>
          <w:rFonts w:ascii="Arial" w:eastAsia="Times New Roman" w:hAnsi="Arial" w:cs="Arial"/>
          <w:iCs/>
          <w:color w:val="000000" w:themeColor="text1"/>
          <w:sz w:val="24"/>
          <w:szCs w:val="24"/>
        </w:rPr>
        <w:t xml:space="preserve">limited </w:t>
      </w:r>
      <w:r w:rsidRPr="00F5668D">
        <w:rPr>
          <w:rFonts w:ascii="Arial" w:eastAsia="Times New Roman" w:hAnsi="Arial" w:cs="Arial"/>
          <w:iCs/>
          <w:sz w:val="24"/>
          <w:szCs w:val="24"/>
        </w:rPr>
        <w:t xml:space="preserve">meetings where the interpreter has opportunity to stop for clarification, most workshops that are easily handled if there is a minimum of voicing required.   </w:t>
      </w:r>
    </w:p>
    <w:p w14:paraId="3A009B62" w14:textId="77777777" w:rsidR="00573257" w:rsidRPr="00F5668D" w:rsidRDefault="00573257" w:rsidP="00573257">
      <w:pPr>
        <w:tabs>
          <w:tab w:val="left" w:pos="720"/>
        </w:tabs>
        <w:spacing w:after="0" w:line="240" w:lineRule="auto"/>
        <w:ind w:left="1170"/>
        <w:rPr>
          <w:rFonts w:ascii="Arial" w:eastAsia="Times New Roman" w:hAnsi="Arial" w:cs="Arial"/>
          <w:iCs/>
          <w:sz w:val="24"/>
          <w:szCs w:val="24"/>
        </w:rPr>
      </w:pPr>
      <w:r w:rsidRPr="00F5668D">
        <w:rPr>
          <w:rFonts w:ascii="Arial" w:eastAsia="Times New Roman" w:hAnsi="Arial" w:cs="Arial"/>
          <w:iCs/>
          <w:sz w:val="24"/>
          <w:szCs w:val="24"/>
        </w:rPr>
        <w:t xml:space="preserve"> </w:t>
      </w:r>
    </w:p>
    <w:p w14:paraId="4455DD89" w14:textId="77777777" w:rsidR="00573257" w:rsidRPr="00F5668D" w:rsidRDefault="00573257" w:rsidP="00573257">
      <w:pPr>
        <w:spacing w:after="0" w:line="240" w:lineRule="auto"/>
        <w:ind w:left="1170"/>
        <w:jc w:val="both"/>
        <w:rPr>
          <w:rFonts w:ascii="Arial" w:hAnsi="Arial" w:cs="Arial"/>
          <w:sz w:val="24"/>
          <w:szCs w:val="24"/>
        </w:rPr>
      </w:pPr>
      <w:r w:rsidRPr="00F5668D">
        <w:rPr>
          <w:rFonts w:ascii="Arial" w:eastAsia="Times New Roman" w:hAnsi="Arial" w:cs="Arial"/>
          <w:sz w:val="24"/>
          <w:szCs w:val="24"/>
        </w:rPr>
        <w:t xml:space="preserve">Level III is not certified to be used in any type of courtroom or legal settings, any </w:t>
      </w:r>
      <w:r w:rsidRPr="00F5668D">
        <w:rPr>
          <w:rFonts w:ascii="Arial" w:eastAsia="Times New Roman" w:hAnsi="Arial" w:cs="Arial"/>
          <w:color w:val="000000" w:themeColor="text1"/>
          <w:sz w:val="24"/>
          <w:szCs w:val="24"/>
        </w:rPr>
        <w:t xml:space="preserve">purchase or real estate agreements, </w:t>
      </w:r>
      <w:r w:rsidRPr="00F5668D">
        <w:rPr>
          <w:rFonts w:ascii="Arial" w:eastAsia="Times New Roman" w:hAnsi="Arial" w:cs="Arial"/>
          <w:sz w:val="24"/>
          <w:szCs w:val="24"/>
        </w:rPr>
        <w:t xml:space="preserve">any type of mental health settings, any employment interviews, any emergency life threatening settings, any </w:t>
      </w:r>
      <w:r w:rsidRPr="00F5668D">
        <w:rPr>
          <w:rFonts w:ascii="Arial" w:eastAsia="Times New Roman" w:hAnsi="Arial" w:cs="Arial"/>
          <w:color w:val="000000" w:themeColor="text1"/>
          <w:sz w:val="24"/>
          <w:szCs w:val="24"/>
        </w:rPr>
        <w:t>medical emergency setting that is considered high risk, life or death, or specialist, and/or c</w:t>
      </w:r>
      <w:r w:rsidRPr="00F5668D">
        <w:rPr>
          <w:rFonts w:ascii="Arial" w:eastAsia="Times New Roman" w:hAnsi="Arial" w:cs="Arial"/>
          <w:sz w:val="24"/>
          <w:szCs w:val="24"/>
        </w:rPr>
        <w:t xml:space="preserve">ritical situation of any kind – where impact on consumer is moderate or high. </w:t>
      </w:r>
      <w:r w:rsidRPr="00F5668D">
        <w:rPr>
          <w:rFonts w:ascii="Arial" w:hAnsi="Arial" w:cs="Arial"/>
          <w:sz w:val="24"/>
          <w:szCs w:val="24"/>
        </w:rPr>
        <w:t>If an interpreter does not hold a II/II, must refer to the next capable level when accepting assignments.</w:t>
      </w:r>
    </w:p>
    <w:p w14:paraId="2D20AFEE" w14:textId="77777777" w:rsidR="00573257" w:rsidRPr="00501A47" w:rsidRDefault="00573257" w:rsidP="00573257">
      <w:pPr>
        <w:spacing w:after="0" w:line="240" w:lineRule="auto"/>
        <w:ind w:left="1170"/>
        <w:jc w:val="both"/>
        <w:rPr>
          <w:rFonts w:ascii="Arial" w:eastAsia="Times New Roman" w:hAnsi="Arial" w:cs="Arial"/>
          <w:sz w:val="24"/>
          <w:szCs w:val="24"/>
          <w:u w:val="single"/>
        </w:rPr>
      </w:pPr>
    </w:p>
    <w:p w14:paraId="5A0A0B29" w14:textId="77777777" w:rsidR="00573257" w:rsidRPr="00F5668D" w:rsidRDefault="00573257" w:rsidP="00573257">
      <w:pPr>
        <w:tabs>
          <w:tab w:val="left" w:pos="1170"/>
        </w:tabs>
        <w:spacing w:after="240" w:line="240" w:lineRule="exact"/>
        <w:ind w:left="1170" w:hanging="450"/>
        <w:rPr>
          <w:rFonts w:ascii="Arial" w:hAnsi="Arial"/>
          <w:color w:val="000000" w:themeColor="text1"/>
          <w:sz w:val="24"/>
        </w:rPr>
      </w:pPr>
      <w:r w:rsidRPr="00604122">
        <w:rPr>
          <w:rFonts w:ascii="Arial" w:hAnsi="Arial"/>
          <w:color w:val="000000" w:themeColor="text1"/>
          <w:sz w:val="24"/>
        </w:rPr>
        <w:t>(d)</w:t>
      </w:r>
      <w:r w:rsidRPr="00604122">
        <w:rPr>
          <w:rFonts w:ascii="Arial" w:hAnsi="Arial"/>
          <w:color w:val="000000" w:themeColor="text1"/>
          <w:sz w:val="24"/>
        </w:rPr>
        <w:tab/>
      </w:r>
      <w:r w:rsidRPr="00F5668D">
        <w:rPr>
          <w:rFonts w:ascii="Arial" w:hAnsi="Arial"/>
          <w:color w:val="000000" w:themeColor="text1"/>
          <w:sz w:val="24"/>
        </w:rPr>
        <w:t xml:space="preserve">Level IV/IV is an accomplished level interpreter who is able to expressively and receptively interpret a minimum of eighty percent (80%) of the advanced performance evaluation in interpreting and transliterating. </w:t>
      </w:r>
    </w:p>
    <w:p w14:paraId="4E5B0B98" w14:textId="77777777" w:rsidR="00573257" w:rsidRPr="00F5668D" w:rsidRDefault="00573257" w:rsidP="00573257">
      <w:pPr>
        <w:spacing w:after="240" w:line="240" w:lineRule="auto"/>
        <w:ind w:left="1170"/>
        <w:rPr>
          <w:rFonts w:ascii="Arial" w:hAnsi="Arial" w:cs="Arial"/>
          <w:sz w:val="24"/>
          <w:szCs w:val="24"/>
        </w:rPr>
      </w:pPr>
      <w:r w:rsidRPr="00F5668D">
        <w:rPr>
          <w:rFonts w:ascii="Arial" w:eastAsia="Times New Roman" w:hAnsi="Arial" w:cs="Arial"/>
          <w:sz w:val="24"/>
          <w:szCs w:val="24"/>
        </w:rPr>
        <w:t>Level IV/IV should be capable of interpreting in these settings: most technical situations, support group settings, employment training/orientation settings, non-emergency medical settings, platform non-threatening broadcasting, non-emergency mental health settings, e</w:t>
      </w:r>
      <w:r w:rsidRPr="00F5668D">
        <w:rPr>
          <w:rFonts w:ascii="Arial" w:eastAsia="Calibri" w:hAnsi="Arial" w:cs="Arial"/>
          <w:kern w:val="24"/>
          <w:sz w:val="24"/>
          <w:szCs w:val="24"/>
        </w:rPr>
        <w:t xml:space="preserve">ntry level and sheltered </w:t>
      </w:r>
      <w:r>
        <w:rPr>
          <w:rFonts w:ascii="Arial" w:eastAsia="Calibri" w:hAnsi="Arial" w:cs="Arial"/>
          <w:kern w:val="24"/>
          <w:sz w:val="24"/>
          <w:szCs w:val="24"/>
        </w:rPr>
        <w:t>w</w:t>
      </w:r>
      <w:r w:rsidRPr="00F5668D">
        <w:rPr>
          <w:rFonts w:ascii="Arial" w:eastAsia="Calibri" w:hAnsi="Arial" w:cs="Arial"/>
          <w:kern w:val="24"/>
          <w:sz w:val="24"/>
          <w:szCs w:val="24"/>
        </w:rPr>
        <w:t>orkshop/</w:t>
      </w:r>
      <w:r>
        <w:rPr>
          <w:rFonts w:ascii="Arial" w:eastAsia="Calibri" w:hAnsi="Arial" w:cs="Arial"/>
          <w:kern w:val="24"/>
          <w:sz w:val="24"/>
          <w:szCs w:val="24"/>
        </w:rPr>
        <w:t xml:space="preserve"> </w:t>
      </w:r>
      <w:r w:rsidRPr="00F5668D">
        <w:rPr>
          <w:rFonts w:ascii="Arial" w:eastAsia="Calibri" w:hAnsi="Arial" w:cs="Arial"/>
          <w:kern w:val="24"/>
          <w:sz w:val="24"/>
          <w:szCs w:val="24"/>
        </w:rPr>
        <w:t>supportive employment interviews</w:t>
      </w:r>
      <w:r>
        <w:rPr>
          <w:rFonts w:ascii="Arial" w:eastAsia="Calibri" w:hAnsi="Arial" w:cs="Arial"/>
          <w:kern w:val="24"/>
          <w:sz w:val="24"/>
          <w:szCs w:val="24"/>
        </w:rPr>
        <w:t>.</w:t>
      </w:r>
    </w:p>
    <w:p w14:paraId="15D8AF0C" w14:textId="77777777" w:rsidR="00573257" w:rsidRPr="00F5668D" w:rsidRDefault="00573257" w:rsidP="00573257">
      <w:pPr>
        <w:spacing w:after="240" w:line="240" w:lineRule="auto"/>
        <w:ind w:left="1170"/>
        <w:jc w:val="both"/>
        <w:rPr>
          <w:rFonts w:ascii="Arial" w:eastAsia="Times New Roman" w:hAnsi="Arial" w:cs="Arial"/>
          <w:sz w:val="24"/>
          <w:szCs w:val="24"/>
        </w:rPr>
      </w:pPr>
      <w:r w:rsidRPr="00F5668D">
        <w:rPr>
          <w:rFonts w:ascii="Arial" w:eastAsia="Times New Roman" w:hAnsi="Arial" w:cs="Arial"/>
          <w:sz w:val="24"/>
          <w:szCs w:val="24"/>
        </w:rPr>
        <w:t>Level IV is not certified to be used in any mental</w:t>
      </w:r>
      <w:r w:rsidRPr="00F5668D">
        <w:rPr>
          <w:rFonts w:ascii="Arial" w:eastAsia="Times New Roman" w:hAnsi="Arial" w:cs="Arial"/>
          <w:bCs/>
          <w:sz w:val="24"/>
          <w:szCs w:val="24"/>
        </w:rPr>
        <w:t xml:space="preserve"> health settings such as psychotherapy, psychiatric settings, and/or crisis counseling, any extensive medical settings, any s</w:t>
      </w:r>
      <w:r w:rsidRPr="00F5668D">
        <w:rPr>
          <w:rFonts w:ascii="Arial" w:eastAsia="Times New Roman" w:hAnsi="Arial" w:cs="Arial"/>
          <w:sz w:val="24"/>
          <w:szCs w:val="24"/>
        </w:rPr>
        <w:t>ettings considered emergency or crisis in nature, professional</w:t>
      </w:r>
      <w:r w:rsidRPr="00F5668D">
        <w:rPr>
          <w:rFonts w:ascii="Arial" w:eastAsia="Times New Roman" w:hAnsi="Arial" w:cs="Arial"/>
          <w:color w:val="FF0000"/>
          <w:sz w:val="24"/>
          <w:szCs w:val="24"/>
        </w:rPr>
        <w:t xml:space="preserve"> </w:t>
      </w:r>
      <w:r w:rsidRPr="00F5668D">
        <w:rPr>
          <w:rFonts w:ascii="Arial" w:eastAsia="Times New Roman" w:hAnsi="Arial" w:cs="Arial"/>
          <w:sz w:val="24"/>
          <w:szCs w:val="24"/>
        </w:rPr>
        <w:t xml:space="preserve">employment interviews, any type of courtroom or legal settings, any type of purchase or real estate agreements (unless interpreter has documented credential/specialized training), Individual Education Plan (unless interpreter has documented credential/specialized training). </w:t>
      </w:r>
      <w:r w:rsidRPr="00F5668D">
        <w:rPr>
          <w:rFonts w:ascii="Arial" w:hAnsi="Arial" w:cs="Arial"/>
          <w:sz w:val="24"/>
          <w:szCs w:val="24"/>
        </w:rPr>
        <w:t>If an interpreter does not hold a IV/IV, must refer to the next capable level when accepting assignments.</w:t>
      </w:r>
    </w:p>
    <w:p w14:paraId="34C01742" w14:textId="77777777" w:rsidR="00573257" w:rsidRPr="008E7C02" w:rsidRDefault="00573257" w:rsidP="00573257">
      <w:pPr>
        <w:spacing w:after="240" w:line="240" w:lineRule="exact"/>
        <w:ind w:left="1170" w:hanging="450"/>
        <w:rPr>
          <w:rFonts w:ascii="Arial" w:hAnsi="Arial"/>
          <w:color w:val="000000" w:themeColor="text1"/>
          <w:sz w:val="24"/>
        </w:rPr>
      </w:pPr>
      <w:r w:rsidRPr="00604122">
        <w:rPr>
          <w:rFonts w:ascii="Arial" w:hAnsi="Arial"/>
          <w:color w:val="000000" w:themeColor="text1"/>
          <w:sz w:val="24"/>
        </w:rPr>
        <w:lastRenderedPageBreak/>
        <w:t>(e)</w:t>
      </w:r>
      <w:r w:rsidRPr="00604122">
        <w:rPr>
          <w:rFonts w:ascii="Arial" w:hAnsi="Arial"/>
          <w:color w:val="000000" w:themeColor="text1"/>
          <w:sz w:val="24"/>
        </w:rPr>
        <w:tab/>
      </w:r>
      <w:r w:rsidRPr="008E7C02">
        <w:rPr>
          <w:rFonts w:ascii="Arial" w:hAnsi="Arial"/>
          <w:color w:val="000000" w:themeColor="text1"/>
          <w:sz w:val="24"/>
        </w:rPr>
        <w:t xml:space="preserve">Level V/V is a master level interpreter who is able to expressively and receptively interpret a minimum of ninety (90%) of the advanced performance evaluation in interpreting and transliterating. </w:t>
      </w:r>
    </w:p>
    <w:p w14:paraId="484905C9" w14:textId="77777777" w:rsidR="00573257" w:rsidRPr="008E7C02" w:rsidRDefault="00573257" w:rsidP="00573257">
      <w:pPr>
        <w:spacing w:after="240" w:line="240" w:lineRule="auto"/>
        <w:ind w:left="1170"/>
        <w:rPr>
          <w:rFonts w:ascii="Arial" w:eastAsia="Times New Roman" w:hAnsi="Arial" w:cs="Arial"/>
          <w:bCs/>
          <w:iCs/>
          <w:sz w:val="24"/>
          <w:szCs w:val="24"/>
        </w:rPr>
      </w:pPr>
      <w:r w:rsidRPr="008E7C02">
        <w:rPr>
          <w:rFonts w:ascii="Arial" w:eastAsia="Times New Roman" w:hAnsi="Arial" w:cs="Arial"/>
          <w:iCs/>
          <w:sz w:val="24"/>
          <w:szCs w:val="24"/>
        </w:rPr>
        <w:t>Level V should be capable of interpreting in most situations and use professional judgment when accepting assignments</w:t>
      </w:r>
      <w:r w:rsidRPr="008E7C02">
        <w:rPr>
          <w:rFonts w:ascii="Arial" w:eastAsia="Times New Roman" w:hAnsi="Arial" w:cs="Arial"/>
          <w:bCs/>
          <w:iCs/>
          <w:sz w:val="24"/>
          <w:szCs w:val="24"/>
        </w:rPr>
        <w:t>. In best practice, the interpreter should have extensive knowledge and a specialized set of skills when accepting assignments for specific settings such as medical, mental health, education, and legal.</w:t>
      </w:r>
    </w:p>
    <w:p w14:paraId="346FBC73" w14:textId="77777777" w:rsidR="00573257" w:rsidRPr="008E7C02" w:rsidRDefault="00573257" w:rsidP="00573257">
      <w:pPr>
        <w:spacing w:after="100" w:afterAutospacing="1" w:line="240" w:lineRule="auto"/>
        <w:ind w:left="1170"/>
        <w:jc w:val="both"/>
        <w:rPr>
          <w:rFonts w:ascii="Arial" w:eastAsia="Times New Roman" w:hAnsi="Arial" w:cs="Arial"/>
          <w:sz w:val="24"/>
          <w:szCs w:val="24"/>
        </w:rPr>
      </w:pPr>
      <w:r w:rsidRPr="008E7C02">
        <w:rPr>
          <w:rFonts w:ascii="Arial" w:eastAsia="Times New Roman" w:hAnsi="Arial" w:cs="Arial"/>
          <w:sz w:val="24"/>
          <w:szCs w:val="24"/>
        </w:rPr>
        <w:t>Level V is not certified to be used in any courtroom action or legal settings that require parties to be sworn to oath. The interpreter should abide by the specific law that governs the stipulations of providing interpreting services according to the Oklahoma Legal Interpreter for the Deaf and Hard-of Hearing Act.</w:t>
      </w:r>
      <w:r w:rsidRPr="008E7C02">
        <w:rPr>
          <w:rFonts w:ascii="Arial" w:hAnsi="Arial" w:cs="Arial"/>
          <w:sz w:val="24"/>
          <w:szCs w:val="24"/>
        </w:rPr>
        <w:t xml:space="preserve"> If an interpreter does not hold a V/V, must refer to the next capable level when accepting assignments.</w:t>
      </w:r>
    </w:p>
    <w:p w14:paraId="3D9D45BE" w14:textId="77777777" w:rsidR="00573257" w:rsidRPr="008E7C02" w:rsidRDefault="00573257" w:rsidP="0057325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rPr>
          <w:rFonts w:ascii="Arial" w:eastAsia="Times New Roman" w:hAnsi="Arial" w:cs="Arial"/>
          <w:snapToGrid w:val="0"/>
          <w:color w:val="000000"/>
          <w:szCs w:val="20"/>
        </w:rPr>
      </w:pPr>
      <w:r w:rsidRPr="008E7C02">
        <w:rPr>
          <w:rFonts w:ascii="Arial" w:eastAsia="Times New Roman" w:hAnsi="Arial" w:cs="Arial"/>
          <w:snapToGrid w:val="0"/>
          <w:color w:val="000000"/>
          <w:szCs w:val="20"/>
        </w:rPr>
        <w:t>Section History</w:t>
      </w:r>
    </w:p>
    <w:p w14:paraId="55896C2E"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1407F89B"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10D90843"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711E9D6C"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removed descriptive material out of permanent rules.</w:t>
      </w:r>
    </w:p>
    <w:p w14:paraId="3E8A2315" w14:textId="77777777" w:rsidR="00573257"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11-30-17</w:t>
      </w:r>
      <w:r w:rsidRPr="00DD4A4C">
        <w:rPr>
          <w:rFonts w:ascii="Arial" w:eastAsia="Times New Roman" w:hAnsi="Arial" w:cs="Arial"/>
          <w:snapToGrid w:val="0"/>
          <w:color w:val="000000"/>
          <w:szCs w:val="20"/>
        </w:rPr>
        <w:tab/>
        <w:t>Updated ITS #1 (a)-(e) replaced all language regarding interpreter certification levels and limitations.</w:t>
      </w:r>
    </w:p>
    <w:p w14:paraId="5470B75E" w14:textId="77777777" w:rsidR="00573257"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11-2-21</w:t>
      </w:r>
      <w:r>
        <w:rPr>
          <w:rFonts w:ascii="Arial" w:eastAsia="Times New Roman" w:hAnsi="Arial" w:cs="Arial"/>
          <w:snapToGrid w:val="0"/>
          <w:color w:val="000000"/>
          <w:szCs w:val="20"/>
        </w:rPr>
        <w:tab/>
        <w:t xml:space="preserve">Updated ITS #1 (a)-(e) revising all interpreter certification levels.  </w:t>
      </w:r>
    </w:p>
    <w:p w14:paraId="033769B8" w14:textId="77777777" w:rsidR="00573257"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12-8-21</w:t>
      </w:r>
      <w:r>
        <w:rPr>
          <w:rFonts w:ascii="Arial" w:eastAsia="Times New Roman" w:hAnsi="Arial" w:cs="Arial"/>
          <w:snapToGrid w:val="0"/>
          <w:color w:val="000000"/>
          <w:szCs w:val="20"/>
        </w:rPr>
        <w:tab/>
        <w:t>Reverted ITS #1 (a)-(e) to previous language for interpreter certifications and limitations that was effective 11-30-17.</w:t>
      </w:r>
    </w:p>
    <w:p w14:paraId="7FDF5FC7" w14:textId="77777777" w:rsidR="00573257" w:rsidRPr="00DD4A4C"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9-1-22</w:t>
      </w:r>
      <w:r>
        <w:rPr>
          <w:rFonts w:ascii="Arial" w:eastAsia="Times New Roman" w:hAnsi="Arial" w:cs="Arial"/>
          <w:snapToGrid w:val="0"/>
          <w:color w:val="000000"/>
          <w:szCs w:val="20"/>
        </w:rPr>
        <w:tab/>
        <w:t xml:space="preserve">Updated ITS #1 (a)-(e) revising all interpreter certification levels. </w:t>
      </w:r>
    </w:p>
    <w:bookmarkEnd w:id="0"/>
    <w:p w14:paraId="376A4E61" w14:textId="77777777" w:rsidR="00573257" w:rsidRPr="000C22FA" w:rsidRDefault="00573257" w:rsidP="00573257">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0C22FA">
        <w:rPr>
          <w:rFonts w:ascii="Arial" w:eastAsia="Times New Roman" w:hAnsi="Arial" w:cs="Arial"/>
          <w:b/>
          <w:bCs/>
          <w:snapToGrid w:val="0"/>
          <w:color w:val="000000" w:themeColor="text1"/>
          <w:sz w:val="24"/>
          <w:szCs w:val="24"/>
        </w:rPr>
        <w:lastRenderedPageBreak/>
        <w:t xml:space="preserve">612:10-13-16.  Evaluation </w:t>
      </w:r>
    </w:p>
    <w:p w14:paraId="044DBE2D" w14:textId="77777777" w:rsidR="00573257" w:rsidRPr="000C22FA" w:rsidRDefault="00573257" w:rsidP="00573257">
      <w:pPr>
        <w:spacing w:after="240" w:line="240" w:lineRule="exact"/>
        <w:rPr>
          <w:rFonts w:ascii="Arial" w:hAnsi="Arial"/>
          <w:color w:val="000000" w:themeColor="text1"/>
          <w:sz w:val="24"/>
        </w:rPr>
      </w:pPr>
      <w:r w:rsidRPr="000C22FA">
        <w:rPr>
          <w:rFonts w:ascii="Arial" w:hAnsi="Arial"/>
          <w:color w:val="000000" w:themeColor="text1"/>
          <w:sz w:val="24"/>
        </w:rPr>
        <w:t xml:space="preserve">(a)  </w:t>
      </w:r>
      <w:r w:rsidRPr="000C22FA">
        <w:rPr>
          <w:rFonts w:ascii="Arial" w:hAnsi="Arial"/>
          <w:b/>
          <w:bCs/>
          <w:color w:val="000000" w:themeColor="text1"/>
          <w:sz w:val="24"/>
        </w:rPr>
        <w:t>Evaluation components and conditions.</w:t>
      </w:r>
      <w:r w:rsidRPr="000C22FA">
        <w:rPr>
          <w:rFonts w:ascii="Arial" w:hAnsi="Arial"/>
          <w:color w:val="000000" w:themeColor="text1"/>
          <w:sz w:val="24"/>
        </w:rPr>
        <w:t xml:space="preserve"> An applicant must be 18 years old or older to be eligible to take the written examination and the skill-based performance evaluation. To be eligible to take the skill-based interpreter performance evaluation, an applicant should have earned at least 30 credit hours from an accredited college or university, with a cumulative GPA of 2.0 or higher or 60 hours of Continuing Education Units relating to interpreting.  To be certified as an interpreter, an applicant must pass a skill-based performance evaluation. The process for certification consists of a written examination and a sign language skill-based performance evaluation. The written examination and performance interview may include items from the NAD-RID Code of Professional Conduct and the Certification Levels limitations. Interpreters who hold Level III certification in either Interpreting or Transliterating are required to take the IV/V performance evaluation, which is in compliance with the Ethical Standards. </w:t>
      </w:r>
      <w:r w:rsidRPr="00DD4A4C">
        <w:rPr>
          <w:rFonts w:ascii="Arial" w:hAnsi="Arial"/>
          <w:b/>
          <w:bCs/>
          <w:color w:val="000000" w:themeColor="text1"/>
          <w:sz w:val="24"/>
        </w:rPr>
        <w:t>1</w:t>
      </w:r>
    </w:p>
    <w:p w14:paraId="35857D25" w14:textId="77777777" w:rsidR="00573257" w:rsidRPr="000C22FA" w:rsidRDefault="00573257" w:rsidP="00573257">
      <w:pPr>
        <w:spacing w:after="240" w:line="240" w:lineRule="exact"/>
        <w:rPr>
          <w:rFonts w:ascii="Arial" w:hAnsi="Arial"/>
          <w:color w:val="000000" w:themeColor="text1"/>
          <w:sz w:val="24"/>
        </w:rPr>
      </w:pPr>
      <w:r w:rsidRPr="000C22FA">
        <w:rPr>
          <w:rFonts w:ascii="Arial" w:hAnsi="Arial"/>
          <w:color w:val="000000" w:themeColor="text1"/>
          <w:sz w:val="24"/>
        </w:rPr>
        <w:t xml:space="preserve">(b)  </w:t>
      </w:r>
      <w:r w:rsidRPr="000C22FA">
        <w:rPr>
          <w:rFonts w:ascii="Arial" w:hAnsi="Arial"/>
          <w:b/>
          <w:bCs/>
          <w:color w:val="000000" w:themeColor="text1"/>
          <w:sz w:val="24"/>
        </w:rPr>
        <w:t>Written examination.</w:t>
      </w:r>
      <w:r w:rsidRPr="000C22FA">
        <w:rPr>
          <w:rFonts w:ascii="Arial" w:hAnsi="Arial"/>
          <w:color w:val="000000" w:themeColor="text1"/>
          <w:sz w:val="24"/>
        </w:rPr>
        <w:t xml:space="preserve"> The written examination consists of questions designed to measure knowledge of interpreting and situational ethics. Applicants must make a passing score, as established by the program, before being allowed to take the performance evaluation. If the written test is failed, retesting may be taken again in 30 calendar days.  </w:t>
      </w:r>
    </w:p>
    <w:p w14:paraId="5D1EC224" w14:textId="77777777" w:rsidR="00573257" w:rsidRPr="000C22FA" w:rsidRDefault="00573257" w:rsidP="00573257">
      <w:pPr>
        <w:spacing w:after="240" w:line="240" w:lineRule="exact"/>
        <w:rPr>
          <w:rFonts w:ascii="Arial" w:hAnsi="Arial"/>
          <w:color w:val="000000" w:themeColor="text1"/>
          <w:sz w:val="24"/>
        </w:rPr>
      </w:pPr>
      <w:r w:rsidRPr="000C22FA">
        <w:rPr>
          <w:rFonts w:ascii="Arial" w:hAnsi="Arial"/>
          <w:color w:val="000000" w:themeColor="text1"/>
          <w:sz w:val="24"/>
        </w:rPr>
        <w:t xml:space="preserve">(c)  </w:t>
      </w:r>
      <w:r w:rsidRPr="000C22FA">
        <w:rPr>
          <w:rFonts w:ascii="Arial" w:hAnsi="Arial"/>
          <w:b/>
          <w:bCs/>
          <w:color w:val="000000" w:themeColor="text1"/>
          <w:sz w:val="24"/>
        </w:rPr>
        <w:t>Performance Evaluation.</w:t>
      </w:r>
      <w:r w:rsidRPr="000C22FA">
        <w:rPr>
          <w:rFonts w:ascii="Arial" w:hAnsi="Arial"/>
          <w:color w:val="000000" w:themeColor="text1"/>
          <w:sz w:val="24"/>
        </w:rPr>
        <w:t xml:space="preserve"> The Interpreter Certification and Resource Center (ICRC) administers two performance evaluations, certification levels for category I-III and certification levels for category IV/V. Both of the performance evaluation categories consists of ethical situational questions, which is called an interview, and a skill-based proficiency test, which will test the candidate</w:t>
      </w:r>
      <w:r w:rsidRPr="000C22FA">
        <w:rPr>
          <w:rFonts w:ascii="Arial" w:eastAsia="Times New Roman" w:hAnsi="Arial" w:cs="Arial"/>
          <w:color w:val="000000"/>
          <w:sz w:val="24"/>
          <w:szCs w:val="24"/>
        </w:rPr>
        <w:t>'</w:t>
      </w:r>
      <w:r w:rsidRPr="000C22FA">
        <w:rPr>
          <w:rFonts w:ascii="Arial" w:hAnsi="Arial"/>
          <w:color w:val="000000" w:themeColor="text1"/>
          <w:sz w:val="24"/>
        </w:rPr>
        <w:t xml:space="preserve">s ability to interpret and transliterate interactive settings. Individuals may request testing for category levels I-III or category levels IV/V. A candidate is eligible to apply in the same performance category, I-III or IV-V, in three months from prior testing date. A performance application can be submitted before three months and will be placed on the next available evaluation date after the three months waiting period. If an interpreter obtains a level III in either transliterating or interpreting, he/she is immediately eligible to apply for the IV/V performance. Certification will be granted to an individual whose total score falls within the acceptable range for that level.  </w:t>
      </w:r>
    </w:p>
    <w:p w14:paraId="000AC6C8" w14:textId="77777777" w:rsidR="00573257" w:rsidRDefault="00573257" w:rsidP="00573257">
      <w:pPr>
        <w:spacing w:after="240" w:line="240" w:lineRule="exact"/>
        <w:rPr>
          <w:rFonts w:ascii="Arial" w:hAnsi="Arial"/>
          <w:color w:val="000000" w:themeColor="text1"/>
          <w:sz w:val="24"/>
        </w:rPr>
      </w:pPr>
      <w:r w:rsidRPr="000C22FA">
        <w:rPr>
          <w:rFonts w:ascii="Arial" w:hAnsi="Arial"/>
          <w:color w:val="000000" w:themeColor="text1"/>
          <w:sz w:val="24"/>
        </w:rPr>
        <w:t xml:space="preserve">(d)  </w:t>
      </w:r>
      <w:r w:rsidRPr="000C22FA">
        <w:rPr>
          <w:rFonts w:ascii="Arial" w:hAnsi="Arial"/>
          <w:b/>
          <w:bCs/>
          <w:color w:val="000000" w:themeColor="text1"/>
          <w:sz w:val="24"/>
        </w:rPr>
        <w:t>Conflict of interest.</w:t>
      </w:r>
      <w:r w:rsidRPr="000C22FA">
        <w:rPr>
          <w:rFonts w:ascii="Arial" w:hAnsi="Arial"/>
          <w:color w:val="000000" w:themeColor="text1"/>
          <w:sz w:val="24"/>
        </w:rPr>
        <w:t xml:space="preserve"> Interpreter certification program staff who select, manage or coordinate the certification process or select evaluators are not eligible to test for Oklahoma interpreter certification through this process.</w:t>
      </w:r>
    </w:p>
    <w:p w14:paraId="3878A91E" w14:textId="77777777" w:rsidR="00573257" w:rsidRPr="003B58BE" w:rsidRDefault="00573257" w:rsidP="00573257">
      <w:pPr>
        <w:spacing w:after="240" w:line="240" w:lineRule="exact"/>
        <w:rPr>
          <w:rFonts w:ascii="Arial" w:hAnsi="Arial" w:cs="Arial"/>
          <w:color w:val="000000" w:themeColor="text1"/>
          <w:sz w:val="24"/>
          <w:szCs w:val="24"/>
        </w:rPr>
      </w:pPr>
      <w:r w:rsidRPr="003B58BE">
        <w:rPr>
          <w:rFonts w:ascii="Arial" w:hAnsi="Arial" w:cs="Arial"/>
          <w:color w:val="000000" w:themeColor="text1"/>
          <w:sz w:val="24"/>
          <w:szCs w:val="24"/>
        </w:rPr>
        <w:t>Instructions to Staff</w:t>
      </w:r>
    </w:p>
    <w:p w14:paraId="07FCC22A" w14:textId="77777777" w:rsidR="00573257" w:rsidRPr="003B58BE" w:rsidRDefault="00573257" w:rsidP="00573257">
      <w:pPr>
        <w:numPr>
          <w:ilvl w:val="0"/>
          <w:numId w:val="1"/>
        </w:numPr>
        <w:tabs>
          <w:tab w:val="left" w:pos="360"/>
        </w:tabs>
        <w:spacing w:after="240" w:line="240" w:lineRule="exact"/>
        <w:ind w:hanging="792"/>
        <w:rPr>
          <w:rFonts w:ascii="Arial" w:hAnsi="Arial" w:cs="Arial"/>
          <w:color w:val="000000" w:themeColor="text1"/>
          <w:sz w:val="24"/>
          <w:szCs w:val="24"/>
        </w:rPr>
      </w:pPr>
      <w:r w:rsidRPr="003B58BE">
        <w:rPr>
          <w:rFonts w:ascii="Arial" w:hAnsi="Arial" w:cs="Arial"/>
          <w:color w:val="000000" w:themeColor="text1"/>
          <w:sz w:val="24"/>
          <w:szCs w:val="24"/>
        </w:rPr>
        <w:t>Evaluations Components and conditions:</w:t>
      </w:r>
    </w:p>
    <w:p w14:paraId="06B17358" w14:textId="77777777" w:rsidR="00573257" w:rsidRPr="003B58BE" w:rsidRDefault="00573257" w:rsidP="00573257">
      <w:pPr>
        <w:spacing w:after="240" w:line="240" w:lineRule="exact"/>
        <w:ind w:left="360"/>
        <w:rPr>
          <w:rFonts w:ascii="Arial" w:hAnsi="Arial" w:cs="Arial"/>
          <w:color w:val="000000" w:themeColor="text1"/>
          <w:sz w:val="24"/>
          <w:szCs w:val="24"/>
        </w:rPr>
      </w:pPr>
      <w:r w:rsidRPr="003B58BE">
        <w:rPr>
          <w:rFonts w:ascii="Arial" w:hAnsi="Arial" w:cs="Arial"/>
          <w:color w:val="000000" w:themeColor="text1"/>
          <w:sz w:val="24"/>
          <w:szCs w:val="24"/>
        </w:rPr>
        <w:t xml:space="preserve">The written test will be valid for three (3) years from the </w:t>
      </w:r>
      <w:r w:rsidRPr="003B58BE">
        <w:rPr>
          <w:rFonts w:ascii="Arial" w:hAnsi="Arial" w:cs="Arial"/>
          <w:spacing w:val="3"/>
          <w:sz w:val="24"/>
          <w:szCs w:val="24"/>
        </w:rPr>
        <w:t>passing date only if an individual receives and maintains certification after taking the skill-based performance exam</w:t>
      </w:r>
      <w:r w:rsidRPr="003B58BE">
        <w:rPr>
          <w:rFonts w:ascii="Arial" w:hAnsi="Arial" w:cs="Arial"/>
          <w:sz w:val="24"/>
          <w:szCs w:val="24"/>
        </w:rPr>
        <w:t>.</w:t>
      </w:r>
      <w:r w:rsidRPr="003B58BE">
        <w:rPr>
          <w:rFonts w:ascii="Arial" w:hAnsi="Arial" w:cs="Arial"/>
          <w:color w:val="000000" w:themeColor="text1"/>
          <w:sz w:val="24"/>
          <w:szCs w:val="24"/>
        </w:rPr>
        <w:t xml:space="preserve"> If the performance portion is not taken or certification level is not achieved in the 3 years from the written passing date, an individual must re-take and pass the written test before eligible to take the performance evaluation. If certification becomes invalid for non-compliance with CEUs or </w:t>
      </w:r>
      <w:r w:rsidRPr="003B58BE">
        <w:rPr>
          <w:rFonts w:ascii="Arial" w:hAnsi="Arial" w:cs="Arial"/>
          <w:strike/>
          <w:color w:val="000000" w:themeColor="text1"/>
          <w:sz w:val="24"/>
          <w:szCs w:val="24"/>
        </w:rPr>
        <w:t>maintenance</w:t>
      </w:r>
      <w:r w:rsidRPr="003B58BE">
        <w:rPr>
          <w:rFonts w:ascii="Arial" w:hAnsi="Arial" w:cs="Arial"/>
          <w:color w:val="000000" w:themeColor="text1"/>
          <w:sz w:val="24"/>
          <w:szCs w:val="24"/>
        </w:rPr>
        <w:t xml:space="preserve"> renewal fees, or failure to submit performance application 160 days prior to level expiring, then an individual must </w:t>
      </w:r>
      <w:r w:rsidRPr="003B58BE">
        <w:rPr>
          <w:rFonts w:ascii="Arial" w:hAnsi="Arial" w:cs="Arial"/>
          <w:strike/>
          <w:color w:val="000000" w:themeColor="text1"/>
          <w:sz w:val="24"/>
          <w:szCs w:val="24"/>
        </w:rPr>
        <w:t>re</w:t>
      </w:r>
      <w:r w:rsidRPr="003B58BE">
        <w:rPr>
          <w:rFonts w:ascii="Arial" w:hAnsi="Arial" w:cs="Arial"/>
          <w:color w:val="000000" w:themeColor="text1"/>
          <w:sz w:val="24"/>
          <w:szCs w:val="24"/>
        </w:rPr>
        <w:t xml:space="preserve">-take and pass the written portion before eligible for the evaluation. </w:t>
      </w:r>
    </w:p>
    <w:p w14:paraId="60A29F47" w14:textId="77777777" w:rsidR="00573257" w:rsidRPr="003B58BE" w:rsidRDefault="00573257" w:rsidP="00573257">
      <w:pPr>
        <w:spacing w:after="240" w:line="240" w:lineRule="exact"/>
        <w:ind w:left="360"/>
        <w:rPr>
          <w:rFonts w:ascii="Arial" w:hAnsi="Arial" w:cs="Arial"/>
          <w:color w:val="000000" w:themeColor="text1"/>
          <w:sz w:val="24"/>
          <w:szCs w:val="24"/>
        </w:rPr>
      </w:pPr>
      <w:r w:rsidRPr="003B58BE">
        <w:rPr>
          <w:rFonts w:ascii="Arial" w:hAnsi="Arial" w:cs="Arial"/>
          <w:color w:val="000000" w:themeColor="text1"/>
          <w:sz w:val="24"/>
          <w:szCs w:val="24"/>
        </w:rPr>
        <w:t>If an interpreter</w:t>
      </w:r>
      <w:r w:rsidRPr="003B58BE">
        <w:rPr>
          <w:rFonts w:ascii="Arial" w:eastAsia="Times New Roman" w:hAnsi="Arial" w:cs="Arial"/>
          <w:color w:val="000000"/>
          <w:sz w:val="24"/>
          <w:szCs w:val="24"/>
        </w:rPr>
        <w:t>'</w:t>
      </w:r>
      <w:r w:rsidRPr="003B58BE">
        <w:rPr>
          <w:rFonts w:ascii="Arial" w:hAnsi="Arial" w:cs="Arial"/>
          <w:color w:val="000000" w:themeColor="text1"/>
          <w:sz w:val="24"/>
          <w:szCs w:val="24"/>
        </w:rPr>
        <w:t xml:space="preserve">s certification becomes invalid twice due to non-compliance with either of the requirements (satisfying 2 CEU’s or renewal fee), the interpreter will not </w:t>
      </w:r>
      <w:r w:rsidRPr="003B58BE">
        <w:rPr>
          <w:rFonts w:ascii="Arial" w:hAnsi="Arial" w:cs="Arial"/>
          <w:color w:val="000000" w:themeColor="text1"/>
          <w:sz w:val="24"/>
          <w:szCs w:val="24"/>
        </w:rPr>
        <w:lastRenderedPageBreak/>
        <w:t xml:space="preserve">be allowed to take the written portion or performance portion until one (1) year from the date of second documented non-compliance.  </w:t>
      </w:r>
    </w:p>
    <w:p w14:paraId="59C55C5B" w14:textId="77777777" w:rsidR="00573257" w:rsidRPr="003B58BE" w:rsidRDefault="00573257" w:rsidP="00573257">
      <w:pPr>
        <w:spacing w:after="240" w:line="240" w:lineRule="exact"/>
        <w:ind w:left="360"/>
        <w:rPr>
          <w:rFonts w:ascii="Arial" w:hAnsi="Arial" w:cs="Arial"/>
          <w:color w:val="000000" w:themeColor="text1"/>
          <w:sz w:val="24"/>
          <w:szCs w:val="24"/>
        </w:rPr>
      </w:pPr>
      <w:r w:rsidRPr="003B58BE">
        <w:rPr>
          <w:rFonts w:ascii="Arial" w:hAnsi="Arial" w:cs="Arial"/>
          <w:color w:val="000000" w:themeColor="text1"/>
          <w:sz w:val="24"/>
          <w:szCs w:val="24"/>
        </w:rPr>
        <w:t xml:space="preserve">ICRC can accept a written exam reciprocity from an applicant that has successfully passed the NAD-RID Acknowledgment exam or </w:t>
      </w:r>
      <w:proofErr w:type="spellStart"/>
      <w:r w:rsidRPr="003B58BE">
        <w:rPr>
          <w:rFonts w:ascii="Arial" w:hAnsi="Arial" w:cs="Arial"/>
          <w:color w:val="000000" w:themeColor="text1"/>
          <w:sz w:val="24"/>
          <w:szCs w:val="24"/>
        </w:rPr>
        <w:t>a</w:t>
      </w:r>
      <w:proofErr w:type="spellEnd"/>
      <w:r w:rsidRPr="003B58BE">
        <w:rPr>
          <w:rFonts w:ascii="Arial" w:hAnsi="Arial" w:cs="Arial"/>
          <w:color w:val="000000" w:themeColor="text1"/>
          <w:sz w:val="24"/>
          <w:szCs w:val="24"/>
        </w:rPr>
        <w:t xml:space="preserve"> equivalent written exam that relates to interpreting and Deaf Culture from another certifying state.  </w:t>
      </w:r>
    </w:p>
    <w:p w14:paraId="0374E8AD" w14:textId="77777777" w:rsidR="00573257" w:rsidRPr="003B58BE" w:rsidRDefault="00573257" w:rsidP="00573257">
      <w:pPr>
        <w:spacing w:after="240" w:line="240" w:lineRule="exact"/>
        <w:ind w:left="360"/>
        <w:rPr>
          <w:rFonts w:ascii="Arial" w:hAnsi="Arial" w:cs="Arial"/>
          <w:color w:val="000000" w:themeColor="text1"/>
          <w:sz w:val="24"/>
          <w:szCs w:val="24"/>
        </w:rPr>
      </w:pPr>
      <w:r w:rsidRPr="003B58BE">
        <w:rPr>
          <w:rFonts w:ascii="Arial" w:hAnsi="Arial" w:cs="Arial"/>
          <w:color w:val="000000" w:themeColor="text1"/>
          <w:sz w:val="24"/>
          <w:szCs w:val="24"/>
        </w:rPr>
        <w:t xml:space="preserve">An applicant applying for the first time must provide proof of the college credit hours or the required CEUs, with the performance application and appropriate fee, before the applicant will be scheduled for the skill-based performance evaluation.  </w:t>
      </w:r>
    </w:p>
    <w:p w14:paraId="370EF19E" w14:textId="77777777" w:rsidR="00573257" w:rsidRPr="003B58BE" w:rsidRDefault="00573257" w:rsidP="00573257">
      <w:pPr>
        <w:spacing w:after="240" w:line="240" w:lineRule="exact"/>
        <w:ind w:left="360"/>
        <w:rPr>
          <w:rFonts w:ascii="Arial" w:hAnsi="Arial" w:cs="Arial"/>
          <w:color w:val="000000" w:themeColor="text1"/>
          <w:sz w:val="24"/>
          <w:szCs w:val="24"/>
        </w:rPr>
      </w:pPr>
      <w:r w:rsidRPr="003B58BE">
        <w:rPr>
          <w:rFonts w:ascii="Arial" w:hAnsi="Arial" w:cs="Arial"/>
          <w:color w:val="000000" w:themeColor="text1"/>
          <w:sz w:val="24"/>
          <w:szCs w:val="24"/>
        </w:rPr>
        <w:t xml:space="preserve">An applicant may request to be rescheduled three weeks prior to the confirmed scheduled date and may only be rescheduled once.  A second rescheduled request will be considered and granted if documentation can be provided due to an uncontrolled situation.  The rescheduled date must be within one year of when the application and fee was first received by ICRC and must be before the certification level(s) expiration date, or fee can be forfeited.  </w:t>
      </w:r>
    </w:p>
    <w:p w14:paraId="5357F9C9" w14:textId="77777777" w:rsidR="00573257" w:rsidRPr="003B58BE" w:rsidRDefault="00573257" w:rsidP="00573257">
      <w:pPr>
        <w:spacing w:after="240" w:line="240" w:lineRule="exact"/>
        <w:ind w:left="360"/>
        <w:rPr>
          <w:rFonts w:ascii="Arial" w:hAnsi="Arial" w:cs="Arial"/>
          <w:color w:val="000000" w:themeColor="text1"/>
          <w:sz w:val="24"/>
          <w:szCs w:val="24"/>
        </w:rPr>
      </w:pPr>
      <w:r w:rsidRPr="003B58BE">
        <w:rPr>
          <w:rFonts w:ascii="Arial" w:hAnsi="Arial" w:cs="Arial"/>
          <w:color w:val="000000" w:themeColor="text1"/>
          <w:sz w:val="24"/>
          <w:szCs w:val="24"/>
        </w:rPr>
        <w:t>If applicant is a no show, without a valid reason on the date of evaluation, the fee is forfeited, and the applicant is required to submit a new application and appropriate fee.</w:t>
      </w:r>
    </w:p>
    <w:p w14:paraId="7116877B" w14:textId="77777777" w:rsidR="00573257" w:rsidRDefault="00573257" w:rsidP="00573257">
      <w:pPr>
        <w:spacing w:after="240" w:line="240" w:lineRule="exact"/>
        <w:ind w:left="360"/>
        <w:rPr>
          <w:rFonts w:ascii="Arial" w:hAnsi="Arial" w:cs="Arial"/>
          <w:color w:val="000000" w:themeColor="text1"/>
          <w:sz w:val="24"/>
          <w:szCs w:val="24"/>
        </w:rPr>
      </w:pPr>
      <w:r w:rsidRPr="003B58BE">
        <w:rPr>
          <w:rFonts w:ascii="Arial" w:hAnsi="Arial" w:cs="Arial"/>
          <w:color w:val="000000" w:themeColor="text1"/>
          <w:sz w:val="24"/>
          <w:szCs w:val="24"/>
        </w:rPr>
        <w:t xml:space="preserve">If applicant interrupts any of the phases of the performance evaluation procedure and does not continue with the performance, the performance/evaluation becomes null, and fee forfeited. The applicant is required to submit a new application and appropriate fee.   </w:t>
      </w:r>
    </w:p>
    <w:p w14:paraId="0858765E" w14:textId="77777777" w:rsidR="00573257" w:rsidRPr="00DD4A4C"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4C1B137" w14:textId="77777777" w:rsidR="00573257" w:rsidRPr="00DD4A4C"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t>PT Memo #94-1</w:t>
      </w:r>
    </w:p>
    <w:p w14:paraId="55B8663E" w14:textId="77777777" w:rsidR="00573257" w:rsidRPr="00DD4A4C"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new section</w:t>
      </w:r>
    </w:p>
    <w:p w14:paraId="1E373B82" w14:textId="77777777" w:rsidR="00573257" w:rsidRPr="00DD4A4C"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7-1-96</w:t>
      </w:r>
      <w:r w:rsidRPr="00DD4A4C">
        <w:rPr>
          <w:rFonts w:ascii="Arial" w:eastAsia="Times New Roman" w:hAnsi="Arial" w:cs="Arial"/>
          <w:snapToGrid w:val="0"/>
          <w:color w:val="000000"/>
          <w:szCs w:val="20"/>
        </w:rPr>
        <w:tab/>
        <w:t>PT Memo #96-5</w:t>
      </w:r>
    </w:p>
    <w:p w14:paraId="47F29BAE" w14:textId="77777777" w:rsidR="00573257" w:rsidRPr="00DD4A4C"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conditions under which interpreter candidates may retest were liberalized.</w:t>
      </w:r>
    </w:p>
    <w:p w14:paraId="414B378E" w14:textId="77777777" w:rsidR="00573257" w:rsidRPr="00DD4A4C"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t>PT Memo #05-01</w:t>
      </w:r>
    </w:p>
    <w:p w14:paraId="7D9F1827" w14:textId="77777777" w:rsidR="00573257" w:rsidRPr="00DD4A4C"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updated language</w:t>
      </w:r>
    </w:p>
    <w:p w14:paraId="5B6E7AA4" w14:textId="77777777" w:rsidR="00573257" w:rsidRPr="00DD4A4C"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t>PT Memo #12-01</w:t>
      </w:r>
    </w:p>
    <w:p w14:paraId="3863C3C4" w14:textId="77777777" w:rsidR="00573257" w:rsidRPr="00DD4A4C"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updated language</w:t>
      </w:r>
    </w:p>
    <w:p w14:paraId="6659F60A" w14:textId="77777777" w:rsidR="00573257" w:rsidRPr="00DD4A4C"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9-12-14</w:t>
      </w:r>
      <w:r w:rsidRPr="00DD4A4C">
        <w:rPr>
          <w:rFonts w:ascii="Arial" w:eastAsia="Times New Roman" w:hAnsi="Arial" w:cs="Arial"/>
          <w:snapToGrid w:val="0"/>
          <w:color w:val="000000"/>
          <w:szCs w:val="20"/>
        </w:rPr>
        <w:tab/>
        <w:t>Updated language</w:t>
      </w:r>
    </w:p>
    <w:p w14:paraId="2440D48C" w14:textId="77777777" w:rsidR="00573257" w:rsidRPr="00DD4A4C"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9-14-18</w:t>
      </w:r>
      <w:r w:rsidRPr="00DD4A4C">
        <w:rPr>
          <w:rFonts w:ascii="Arial" w:eastAsia="Times New Roman" w:hAnsi="Arial" w:cs="Arial"/>
          <w:snapToGrid w:val="0"/>
          <w:color w:val="000000"/>
          <w:szCs w:val="20"/>
        </w:rPr>
        <w:tab/>
        <w:t xml:space="preserve">Updated language to clarify elements in the interpreter evaluation process.  </w:t>
      </w:r>
    </w:p>
    <w:p w14:paraId="6626BC73" w14:textId="77777777" w:rsidR="00573257"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 xml:space="preserve">Updated ITS to reflect new application submission timeframe of 90 days prior to level expiring. </w:t>
      </w:r>
    </w:p>
    <w:p w14:paraId="77186D74" w14:textId="77777777" w:rsidR="00573257"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8-11-23</w:t>
      </w:r>
      <w:r>
        <w:rPr>
          <w:rFonts w:ascii="Arial" w:eastAsia="Times New Roman" w:hAnsi="Arial" w:cs="Arial"/>
          <w:snapToGrid w:val="0"/>
          <w:color w:val="000000"/>
          <w:szCs w:val="20"/>
        </w:rPr>
        <w:tab/>
        <w:t>Revised language replacing “Oklahoma QAST Ethical Standards” with “NAD-RID Code of Professional Conduct” under Section (a).</w:t>
      </w:r>
    </w:p>
    <w:p w14:paraId="7F2BE7A2" w14:textId="77777777" w:rsidR="00573257"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8-11-24</w:t>
      </w:r>
      <w:r>
        <w:rPr>
          <w:rFonts w:ascii="Arial" w:eastAsia="Times New Roman" w:hAnsi="Arial" w:cs="Arial"/>
          <w:snapToGrid w:val="0"/>
          <w:color w:val="000000"/>
          <w:szCs w:val="20"/>
        </w:rPr>
        <w:tab/>
      </w:r>
      <w:r w:rsidRPr="003B58BE">
        <w:rPr>
          <w:rFonts w:ascii="Arial" w:eastAsia="Times New Roman" w:hAnsi="Arial" w:cs="Arial"/>
          <w:snapToGrid w:val="0"/>
          <w:color w:val="000000"/>
          <w:szCs w:val="20"/>
        </w:rPr>
        <w:t>Language revision to (a) provides age requirement to take the written examination. Eligibility to take the skill-based interpreter performance evaluation is at least 30 credit hours from an accredited college or university, with a cumulative GPA of 2.0 or higher. Increase the 2-year certification term to three years before certification expires.</w:t>
      </w:r>
    </w:p>
    <w:p w14:paraId="526232A7" w14:textId="77777777" w:rsidR="00573257" w:rsidRPr="00DD4A4C" w:rsidRDefault="00573257" w:rsidP="00573257">
      <w:pPr>
        <w:pStyle w:val="Heading4"/>
      </w:pPr>
      <w:r w:rsidRPr="00DD4A4C">
        <w:lastRenderedPageBreak/>
        <w:t xml:space="preserve">612:10-13-17.  Evaluation team </w:t>
      </w:r>
    </w:p>
    <w:p w14:paraId="1C3E13CD" w14:textId="77777777" w:rsidR="00573257" w:rsidRPr="00DD4A4C" w:rsidRDefault="00573257" w:rsidP="00573257">
      <w:pPr>
        <w:spacing w:after="240" w:line="240" w:lineRule="exact"/>
        <w:ind w:firstLine="432"/>
        <w:rPr>
          <w:rFonts w:ascii="Arial" w:hAnsi="Arial"/>
          <w:color w:val="000000" w:themeColor="text1"/>
          <w:sz w:val="24"/>
        </w:rPr>
      </w:pPr>
      <w:r w:rsidRPr="00DD4A4C">
        <w:rPr>
          <w:rFonts w:ascii="Arial" w:hAnsi="Arial"/>
          <w:color w:val="000000" w:themeColor="text1"/>
          <w:sz w:val="24"/>
        </w:rPr>
        <w:t xml:space="preserve">The evaluation team will consist of three trained evaluators, with effort given to one deaf or hard of hearing evaluator on the panel. Hearing evaluators of the evaluation team must hold a recognized national certification or an ICRC level V/V. </w:t>
      </w:r>
      <w:r w:rsidRPr="00DD4A4C">
        <w:rPr>
          <w:rFonts w:ascii="Arial" w:hAnsi="Arial"/>
          <w:b/>
          <w:bCs/>
          <w:color w:val="000000" w:themeColor="text1"/>
          <w:sz w:val="24"/>
        </w:rPr>
        <w:t>1</w:t>
      </w:r>
      <w:r w:rsidRPr="00DD4A4C">
        <w:rPr>
          <w:rFonts w:ascii="Arial" w:hAnsi="Arial"/>
          <w:color w:val="000000" w:themeColor="text1"/>
          <w:sz w:val="24"/>
        </w:rPr>
        <w:t xml:space="preserve"> Either certification must be in good standing with the certifying body for a minimum of one year. The evaluators must attend the ICRC evaluation trainings, participate in interpreter evaluations annually, and have a current contract on file with the State Department of Rehabilitation Services. Evaluation team members will be selected from a list of qualified individuals prepared by the Department.</w:t>
      </w:r>
    </w:p>
    <w:p w14:paraId="148A5EDD" w14:textId="77777777" w:rsidR="00573257" w:rsidRPr="00DD4A4C" w:rsidRDefault="00573257" w:rsidP="00573257">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1B661164" w14:textId="77777777" w:rsidR="00573257" w:rsidRPr="00DD4A4C" w:rsidRDefault="00573257" w:rsidP="00573257">
      <w:pPr>
        <w:spacing w:after="240" w:line="240" w:lineRule="exact"/>
        <w:ind w:left="432"/>
        <w:rPr>
          <w:rFonts w:ascii="Arial" w:hAnsi="Arial"/>
          <w:color w:val="000000" w:themeColor="text1"/>
          <w:sz w:val="24"/>
        </w:rPr>
      </w:pPr>
      <w:r w:rsidRPr="00DD4A4C">
        <w:rPr>
          <w:rFonts w:ascii="Arial" w:hAnsi="Arial"/>
          <w:color w:val="000000" w:themeColor="text1"/>
          <w:sz w:val="24"/>
        </w:rPr>
        <w:t>1.</w:t>
      </w:r>
      <w:r w:rsidRPr="00DD4A4C">
        <w:rPr>
          <w:rFonts w:ascii="Arial" w:hAnsi="Arial"/>
          <w:color w:val="000000" w:themeColor="text1"/>
          <w:sz w:val="24"/>
        </w:rPr>
        <w:tab/>
        <w:t xml:space="preserve">Deaf or hard of hearing evaluators of the evaluation team should hold a nationally recognized certification and must be bilingual in ASL and English.  </w:t>
      </w:r>
    </w:p>
    <w:p w14:paraId="35B5D948" w14:textId="77777777" w:rsidR="00573257" w:rsidRPr="00DD4A4C" w:rsidRDefault="00573257" w:rsidP="00573257">
      <w:pPr>
        <w:spacing w:after="240" w:line="240" w:lineRule="exact"/>
        <w:ind w:left="432"/>
        <w:rPr>
          <w:rFonts w:ascii="Arial" w:hAnsi="Arial"/>
          <w:color w:val="000000" w:themeColor="text1"/>
          <w:sz w:val="24"/>
        </w:rPr>
      </w:pPr>
      <w:r w:rsidRPr="00DD4A4C">
        <w:rPr>
          <w:rFonts w:ascii="Arial" w:hAnsi="Arial"/>
          <w:color w:val="000000" w:themeColor="text1"/>
          <w:sz w:val="24"/>
        </w:rPr>
        <w:t>2.</w:t>
      </w:r>
      <w:r w:rsidRPr="00DD4A4C">
        <w:rPr>
          <w:rFonts w:ascii="Arial" w:hAnsi="Arial"/>
          <w:color w:val="000000" w:themeColor="text1"/>
          <w:sz w:val="24"/>
        </w:rPr>
        <w:tab/>
        <w:t>If not active, must reapply to be considered for evaluation training.</w:t>
      </w:r>
    </w:p>
    <w:p w14:paraId="1C5D8297" w14:textId="77777777" w:rsidR="00573257" w:rsidRPr="00DD4A4C"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4A678FC1" w14:textId="77777777" w:rsidR="00573257" w:rsidRPr="00DD4A4C" w:rsidRDefault="00573257" w:rsidP="00573257">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t>PT Memo #94-1</w:t>
      </w:r>
    </w:p>
    <w:p w14:paraId="0202C219" w14:textId="77777777" w:rsidR="00573257" w:rsidRPr="00DD4A4C"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new section</w:t>
      </w:r>
    </w:p>
    <w:p w14:paraId="3EDCEA89" w14:textId="77777777" w:rsidR="00573257" w:rsidRPr="00DD4A4C"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t>PT Memo #05-01</w:t>
      </w:r>
    </w:p>
    <w:p w14:paraId="3C1E5F1E" w14:textId="77777777" w:rsidR="00573257" w:rsidRPr="00DD4A4C"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updated language</w:t>
      </w:r>
    </w:p>
    <w:p w14:paraId="7433C81A" w14:textId="77777777" w:rsidR="00573257" w:rsidRPr="00DD4A4C"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t>PT Memo #12-01</w:t>
      </w:r>
    </w:p>
    <w:p w14:paraId="01909538" w14:textId="77777777" w:rsidR="00573257" w:rsidRPr="00DD4A4C"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Permanent, updated language</w:t>
      </w:r>
    </w:p>
    <w:p w14:paraId="22B93DEB" w14:textId="77777777" w:rsidR="00573257" w:rsidRPr="00DD4A4C"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9-14-18</w:t>
      </w:r>
      <w:r w:rsidRPr="00DD4A4C">
        <w:rPr>
          <w:rFonts w:ascii="Arial" w:eastAsia="Times New Roman" w:hAnsi="Arial" w:cs="Arial"/>
          <w:snapToGrid w:val="0"/>
          <w:color w:val="000000"/>
          <w:szCs w:val="20"/>
        </w:rPr>
        <w:tab/>
        <w:t xml:space="preserve">Updated the interpreter evaluation team and qualifications for team members. </w:t>
      </w:r>
    </w:p>
    <w:p w14:paraId="3789192B" w14:textId="77777777" w:rsidR="00573257" w:rsidRPr="00DD4A4C"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t>Updated ITS removing hearing evaluator</w:t>
      </w:r>
      <w:r w:rsidRPr="00DD4A4C">
        <w:rPr>
          <w:rFonts w:ascii="Arial" w:eastAsia="Times New Roman" w:hAnsi="Arial" w:cs="Arial"/>
          <w:color w:val="000000"/>
          <w:sz w:val="24"/>
          <w:szCs w:val="24"/>
        </w:rPr>
        <w:t>'</w:t>
      </w:r>
      <w:r w:rsidRPr="00DD4A4C">
        <w:rPr>
          <w:rFonts w:ascii="Arial" w:eastAsia="Times New Roman" w:hAnsi="Arial" w:cs="Arial"/>
          <w:snapToGrid w:val="0"/>
          <w:color w:val="000000"/>
          <w:szCs w:val="20"/>
        </w:rPr>
        <w:t xml:space="preserve">s certifications language. Added “hard of hearing” language.  </w:t>
      </w:r>
    </w:p>
    <w:p w14:paraId="21975FD3" w14:textId="77777777" w:rsidR="00573257" w:rsidRPr="000C22FA" w:rsidRDefault="00573257" w:rsidP="00573257">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outlineLvl w:val="3"/>
        <w:rPr>
          <w:rFonts w:ascii="Arial" w:eastAsia="Times New Roman" w:hAnsi="Arial" w:cs="Arial"/>
          <w:b/>
          <w:bCs/>
          <w:snapToGrid w:val="0"/>
          <w:sz w:val="24"/>
          <w:szCs w:val="24"/>
        </w:rPr>
      </w:pPr>
      <w:r w:rsidRPr="000C22FA">
        <w:rPr>
          <w:rFonts w:ascii="Arial" w:eastAsia="Times New Roman" w:hAnsi="Arial" w:cs="Arial"/>
          <w:b/>
          <w:bCs/>
          <w:snapToGrid w:val="0"/>
          <w:sz w:val="24"/>
          <w:szCs w:val="24"/>
        </w:rPr>
        <w:lastRenderedPageBreak/>
        <w:t xml:space="preserve">612:10-13-18.  Fees </w:t>
      </w:r>
    </w:p>
    <w:p w14:paraId="4743F1AD" w14:textId="77777777" w:rsidR="00573257" w:rsidRPr="000C22FA" w:rsidRDefault="00573257" w:rsidP="00573257">
      <w:pPr>
        <w:rPr>
          <w:rFonts w:ascii="Arial" w:hAnsi="Arial" w:cs="Arial"/>
          <w:sz w:val="24"/>
          <w:szCs w:val="24"/>
        </w:rPr>
      </w:pPr>
      <w:r>
        <w:rPr>
          <w:rFonts w:ascii="Arial" w:hAnsi="Arial" w:cs="Arial"/>
          <w:sz w:val="24"/>
          <w:szCs w:val="24"/>
        </w:rPr>
        <w:t xml:space="preserve">(a)  </w:t>
      </w:r>
      <w:r w:rsidRPr="000C22FA">
        <w:rPr>
          <w:rFonts w:ascii="Arial" w:hAnsi="Arial" w:cs="Arial"/>
          <w:sz w:val="24"/>
          <w:szCs w:val="24"/>
        </w:rPr>
        <w:t>A fee will be charged to each applicant who applies for the written test and performance evaluation for state certification of an interpreter for the deaf. A yearly certification renewal fee will also be charged. Individuals failing to timely pay the renewal fee must submit a reinstatement fee and the annual certification renewal fee along with the application for reinstatement. The fee structure will be based on the cost of the evaluations, materials and certificate maintenance program.</w:t>
      </w:r>
    </w:p>
    <w:p w14:paraId="149B5364" w14:textId="77777777" w:rsidR="00573257" w:rsidRDefault="00573257" w:rsidP="00573257">
      <w:pPr>
        <w:tabs>
          <w:tab w:val="left" w:pos="4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rPr>
          <w:rFonts w:ascii="Arial" w:eastAsia="Times New Roman" w:hAnsi="Arial" w:cs="Arial"/>
          <w:color w:val="000000"/>
          <w:sz w:val="24"/>
          <w:szCs w:val="24"/>
        </w:rPr>
      </w:pPr>
      <w:r>
        <w:rPr>
          <w:rFonts w:ascii="Arial" w:eastAsia="Times New Roman" w:hAnsi="Arial" w:cs="Arial"/>
          <w:color w:val="000000"/>
          <w:sz w:val="24"/>
          <w:szCs w:val="24"/>
        </w:rPr>
        <w:t xml:space="preserve">(b)  </w:t>
      </w:r>
      <w:r w:rsidRPr="000C22FA">
        <w:rPr>
          <w:rFonts w:ascii="Arial" w:eastAsia="Times New Roman" w:hAnsi="Arial" w:cs="Arial"/>
          <w:color w:val="000000"/>
          <w:sz w:val="24"/>
          <w:szCs w:val="24"/>
        </w:rPr>
        <w:t>The fee for the written test is $50.00. The fee for performance evaluation is $125.00. The yearly certification renewal fee is $50.00. The certification reinstatement fee is $100. Out of state residents may take the written test and interpreter skill-based performance for double the fee.</w:t>
      </w:r>
    </w:p>
    <w:p w14:paraId="25DAD921" w14:textId="77777777" w:rsidR="00573257" w:rsidRDefault="00573257" w:rsidP="00573257">
      <w:pPr>
        <w:tabs>
          <w:tab w:val="left" w:pos="4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rPr>
          <w:rFonts w:ascii="Arial" w:eastAsia="Times New Roman" w:hAnsi="Arial" w:cs="Arial"/>
          <w:color w:val="000000"/>
          <w:sz w:val="24"/>
          <w:szCs w:val="24"/>
        </w:rPr>
      </w:pPr>
    </w:p>
    <w:p w14:paraId="57C88A7F" w14:textId="77777777" w:rsidR="00573257" w:rsidRPr="0033388E" w:rsidRDefault="00573257" w:rsidP="00573257">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rPr>
          <w:rFonts w:ascii="Arial" w:eastAsia="Times New Roman" w:hAnsi="Arial" w:cs="Arial"/>
          <w:color w:val="000000"/>
          <w:sz w:val="24"/>
          <w:szCs w:val="24"/>
        </w:rPr>
      </w:pPr>
      <w:r w:rsidRPr="0033388E">
        <w:rPr>
          <w:rFonts w:ascii="Arial" w:eastAsia="Times New Roman" w:hAnsi="Arial" w:cs="Arial"/>
          <w:color w:val="000000"/>
          <w:sz w:val="24"/>
          <w:szCs w:val="24"/>
        </w:rPr>
        <w:t>Instructions to Staff</w:t>
      </w:r>
    </w:p>
    <w:p w14:paraId="43761D3A" w14:textId="77777777" w:rsidR="00573257" w:rsidRPr="0033388E" w:rsidRDefault="00573257" w:rsidP="00573257">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rPr>
          <w:rFonts w:ascii="Arial" w:eastAsia="Times New Roman" w:hAnsi="Arial" w:cs="Arial"/>
          <w:color w:val="000000"/>
          <w:sz w:val="24"/>
          <w:szCs w:val="24"/>
        </w:rPr>
      </w:pPr>
    </w:p>
    <w:p w14:paraId="254C13E9" w14:textId="77777777" w:rsidR="00573257" w:rsidRPr="0033388E" w:rsidRDefault="00573257" w:rsidP="00573257">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rPr>
          <w:rFonts w:ascii="Arial" w:eastAsia="Times New Roman" w:hAnsi="Arial" w:cs="Arial"/>
          <w:color w:val="000000"/>
          <w:sz w:val="24"/>
          <w:szCs w:val="24"/>
        </w:rPr>
      </w:pPr>
      <w:r w:rsidRPr="0033388E">
        <w:rPr>
          <w:rFonts w:ascii="Arial" w:eastAsia="Times New Roman" w:hAnsi="Arial" w:cs="Arial"/>
          <w:color w:val="000000"/>
          <w:sz w:val="24"/>
          <w:szCs w:val="24"/>
        </w:rPr>
        <w:t xml:space="preserve">The sign language interpreter’s written test, interpreter skill-based performance, and annual renewal fee may be waived for a full-time employee of the Oklahoma Department of Rehabilitation Services and the Oklahoma School for the Deaf that has been successfully employed for one (1) year and is not on probation.  </w:t>
      </w:r>
    </w:p>
    <w:p w14:paraId="72A4A350" w14:textId="77777777" w:rsidR="00573257" w:rsidRPr="0033388E" w:rsidRDefault="00573257" w:rsidP="00573257">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rPr>
          <w:rFonts w:ascii="Arial" w:eastAsia="Times New Roman" w:hAnsi="Arial" w:cs="Arial"/>
          <w:color w:val="000000"/>
          <w:sz w:val="24"/>
          <w:szCs w:val="24"/>
        </w:rPr>
      </w:pPr>
      <w:r w:rsidRPr="0033388E">
        <w:rPr>
          <w:rFonts w:ascii="Arial" w:eastAsia="Times New Roman" w:hAnsi="Arial" w:cs="Arial"/>
          <w:color w:val="000000"/>
          <w:sz w:val="24"/>
          <w:szCs w:val="24"/>
        </w:rPr>
        <w:t xml:space="preserve"> </w:t>
      </w:r>
    </w:p>
    <w:p w14:paraId="311A33D1" w14:textId="77777777" w:rsidR="00573257" w:rsidRPr="0033388E"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Section History</w:t>
      </w:r>
    </w:p>
    <w:p w14:paraId="5542A73A" w14:textId="77777777" w:rsidR="00573257" w:rsidRPr="0033388E"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7-1-94</w:t>
      </w:r>
      <w:r w:rsidRPr="0033388E">
        <w:rPr>
          <w:rFonts w:ascii="Arial" w:eastAsia="Times New Roman" w:hAnsi="Arial" w:cs="Arial"/>
          <w:snapToGrid w:val="0"/>
          <w:color w:val="000000"/>
          <w:sz w:val="24"/>
          <w:szCs w:val="24"/>
        </w:rPr>
        <w:tab/>
        <w:t>PT Memo #94-1</w:t>
      </w:r>
    </w:p>
    <w:p w14:paraId="79162ECA" w14:textId="77777777" w:rsidR="00573257" w:rsidRPr="0033388E"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ab/>
        <w:t>Permanent, new section</w:t>
      </w:r>
    </w:p>
    <w:p w14:paraId="630DE99A" w14:textId="77777777" w:rsidR="00573257" w:rsidRPr="0033388E"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8-1-96</w:t>
      </w:r>
      <w:r w:rsidRPr="0033388E">
        <w:rPr>
          <w:rFonts w:ascii="Arial" w:eastAsia="Times New Roman" w:hAnsi="Arial" w:cs="Arial"/>
          <w:snapToGrid w:val="0"/>
          <w:color w:val="000000"/>
          <w:sz w:val="24"/>
          <w:szCs w:val="24"/>
        </w:rPr>
        <w:tab/>
        <w:t>PT Memo #97-2</w:t>
      </w:r>
    </w:p>
    <w:p w14:paraId="27C79A47" w14:textId="77777777" w:rsidR="00573257" w:rsidRPr="0033388E"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ab/>
        <w:t>Permanent, State Office address revised</w:t>
      </w:r>
    </w:p>
    <w:p w14:paraId="2F766DC3" w14:textId="77777777" w:rsidR="00573257" w:rsidRPr="0033388E"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11/1/02</w:t>
      </w:r>
      <w:r w:rsidRPr="0033388E">
        <w:rPr>
          <w:rFonts w:ascii="Arial" w:eastAsia="Times New Roman" w:hAnsi="Arial" w:cs="Arial"/>
          <w:snapToGrid w:val="0"/>
          <w:color w:val="000000"/>
          <w:sz w:val="24"/>
          <w:szCs w:val="24"/>
        </w:rPr>
        <w:tab/>
        <w:t>POL Memo #03-02</w:t>
      </w:r>
    </w:p>
    <w:p w14:paraId="6D5D8EC1" w14:textId="77777777" w:rsidR="00573257" w:rsidRPr="0033388E"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ab/>
        <w:t>Permanent, ITS fee change</w:t>
      </w:r>
    </w:p>
    <w:p w14:paraId="393A75CE" w14:textId="77777777" w:rsidR="00573257" w:rsidRPr="0033388E"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7-1-04</w:t>
      </w:r>
      <w:r w:rsidRPr="0033388E">
        <w:rPr>
          <w:rFonts w:ascii="Arial" w:eastAsia="Times New Roman" w:hAnsi="Arial" w:cs="Arial"/>
          <w:snapToGrid w:val="0"/>
          <w:color w:val="000000"/>
          <w:sz w:val="24"/>
          <w:szCs w:val="24"/>
        </w:rPr>
        <w:tab/>
        <w:t>PT Memo #05-01</w:t>
      </w:r>
    </w:p>
    <w:p w14:paraId="12C624B3" w14:textId="77777777" w:rsidR="00573257" w:rsidRPr="0033388E"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ab/>
        <w:t>Permanent, fees changed and put in policy as required by Legislature.</w:t>
      </w:r>
    </w:p>
    <w:p w14:paraId="567A97BB" w14:textId="77777777" w:rsidR="00573257" w:rsidRPr="0033388E"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9-14-18</w:t>
      </w:r>
      <w:r w:rsidRPr="0033388E">
        <w:rPr>
          <w:rFonts w:ascii="Arial" w:eastAsia="Times New Roman" w:hAnsi="Arial" w:cs="Arial"/>
          <w:snapToGrid w:val="0"/>
          <w:color w:val="000000"/>
          <w:sz w:val="24"/>
          <w:szCs w:val="24"/>
        </w:rPr>
        <w:tab/>
        <w:t xml:space="preserve">Updated written test fee. Fee for performance evaluation changed from $100 to $125, yearly certification maintenance fee change from $40 to $50. Added language regarding the $100 certification reinstatement fee. </w:t>
      </w:r>
    </w:p>
    <w:p w14:paraId="381BBD52" w14:textId="77777777" w:rsidR="00573257"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8-11-23</w:t>
      </w:r>
      <w:r w:rsidRPr="0033388E">
        <w:rPr>
          <w:rFonts w:ascii="Arial" w:eastAsia="Times New Roman" w:hAnsi="Arial" w:cs="Arial"/>
          <w:snapToGrid w:val="0"/>
          <w:color w:val="000000"/>
          <w:sz w:val="24"/>
          <w:szCs w:val="24"/>
        </w:rPr>
        <w:tab/>
        <w:t>Revised language replacing “maintenance” with “renewal” regarding certification fees under Section (a).</w:t>
      </w:r>
    </w:p>
    <w:p w14:paraId="1B3ACB35" w14:textId="77777777" w:rsidR="00573257"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bCs/>
          <w:snapToGrid w:val="0"/>
          <w:color w:val="000000" w:themeColor="text1"/>
          <w:sz w:val="24"/>
          <w:szCs w:val="24"/>
        </w:rPr>
      </w:pPr>
      <w:r>
        <w:rPr>
          <w:rFonts w:ascii="Arial" w:eastAsia="Times New Roman" w:hAnsi="Arial" w:cs="Arial"/>
          <w:snapToGrid w:val="0"/>
          <w:color w:val="000000"/>
          <w:sz w:val="24"/>
          <w:szCs w:val="24"/>
        </w:rPr>
        <w:t>8-11-24</w:t>
      </w:r>
      <w:r>
        <w:rPr>
          <w:rFonts w:ascii="Arial" w:eastAsia="Times New Roman" w:hAnsi="Arial" w:cs="Arial"/>
          <w:snapToGrid w:val="0"/>
          <w:color w:val="000000"/>
          <w:sz w:val="24"/>
          <w:szCs w:val="24"/>
        </w:rPr>
        <w:tab/>
      </w:r>
      <w:r>
        <w:rPr>
          <w:rFonts w:ascii="Arial" w:eastAsia="Times New Roman" w:hAnsi="Arial" w:cs="Arial"/>
          <w:bCs/>
          <w:snapToGrid w:val="0"/>
          <w:color w:val="000000" w:themeColor="text1"/>
          <w:sz w:val="24"/>
          <w:szCs w:val="24"/>
        </w:rPr>
        <w:t>R</w:t>
      </w:r>
      <w:r w:rsidRPr="000865EC">
        <w:rPr>
          <w:rFonts w:ascii="Arial" w:eastAsia="Times New Roman" w:hAnsi="Arial" w:cs="Arial"/>
          <w:bCs/>
          <w:snapToGrid w:val="0"/>
          <w:color w:val="000000" w:themeColor="text1"/>
          <w:sz w:val="24"/>
          <w:szCs w:val="24"/>
        </w:rPr>
        <w:t>evision</w:t>
      </w:r>
      <w:r>
        <w:rPr>
          <w:rFonts w:ascii="Arial" w:eastAsia="Times New Roman" w:hAnsi="Arial" w:cs="Arial"/>
          <w:bCs/>
          <w:snapToGrid w:val="0"/>
          <w:color w:val="000000" w:themeColor="text1"/>
          <w:sz w:val="24"/>
          <w:szCs w:val="24"/>
        </w:rPr>
        <w:t xml:space="preserve"> removing “written/performance” language and changing to “written test and interpreter skill-based performance.</w:t>
      </w:r>
    </w:p>
    <w:p w14:paraId="3992709E" w14:textId="77777777" w:rsidR="00573257" w:rsidRPr="0033388E"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Pr>
          <w:rFonts w:ascii="Arial" w:eastAsia="Times New Roman" w:hAnsi="Arial" w:cs="Arial"/>
          <w:snapToGrid w:val="0"/>
          <w:color w:val="000000"/>
          <w:sz w:val="24"/>
          <w:szCs w:val="24"/>
        </w:rPr>
        <w:tab/>
        <w:t>Added ITS.</w:t>
      </w:r>
    </w:p>
    <w:p w14:paraId="41F7385D" w14:textId="77777777" w:rsidR="00573257" w:rsidRPr="000C22FA" w:rsidRDefault="00573257" w:rsidP="00573257">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 w:name="_Hlk147094550"/>
      <w:r w:rsidRPr="000C22FA">
        <w:rPr>
          <w:rFonts w:ascii="Arial" w:eastAsia="Times New Roman" w:hAnsi="Arial" w:cs="Arial"/>
          <w:b/>
          <w:bCs/>
          <w:snapToGrid w:val="0"/>
          <w:color w:val="000000" w:themeColor="text1"/>
          <w:sz w:val="24"/>
          <w:szCs w:val="24"/>
        </w:rPr>
        <w:lastRenderedPageBreak/>
        <w:t xml:space="preserve">612:10-13-19.  Refunds </w:t>
      </w:r>
    </w:p>
    <w:bookmarkEnd w:id="1"/>
    <w:p w14:paraId="443A0EE4" w14:textId="77777777" w:rsidR="00573257" w:rsidRDefault="00573257" w:rsidP="00573257">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ind w:firstLine="450"/>
        <w:rPr>
          <w:rFonts w:ascii="Arial" w:hAnsi="Arial" w:cs="Arial"/>
          <w:sz w:val="24"/>
          <w:szCs w:val="24"/>
        </w:rPr>
      </w:pPr>
      <w:r w:rsidRPr="000C22FA">
        <w:rPr>
          <w:rFonts w:ascii="Arial" w:hAnsi="Arial" w:cs="Arial"/>
          <w:sz w:val="24"/>
          <w:szCs w:val="24"/>
        </w:rPr>
        <w:t>Fees paid for performance evaluations may be refunded, provided</w:t>
      </w:r>
      <w:r w:rsidRPr="000C22FA">
        <w:rPr>
          <w:rFonts w:ascii="Arial" w:hAnsi="Arial" w:cs="Arial"/>
          <w:strike/>
          <w:sz w:val="24"/>
          <w:szCs w:val="24"/>
        </w:rPr>
        <w:t>,</w:t>
      </w:r>
      <w:r w:rsidRPr="000C22FA">
        <w:rPr>
          <w:rFonts w:ascii="Arial" w:hAnsi="Arial" w:cs="Arial"/>
          <w:sz w:val="24"/>
          <w:szCs w:val="24"/>
        </w:rPr>
        <w:t xml:space="preserve"> the request to cancel is submitted in writing at least four weeks prior to the scheduled date of the performance evaluation. An applicant may request to reschedule the date of the performance evaluation three weeks prior to the confirmed scheduled date and may only be rescheduled once.  A second request to reschedule will only be granted if documentation can be provided due to an uncontrolled situation. The new date must be within one year of the originally scheduled performance evaluation and must be before the certification level(s) expiration date or the fee is forfeited.</w:t>
      </w:r>
    </w:p>
    <w:p w14:paraId="025A2922" w14:textId="77777777" w:rsidR="00573257" w:rsidRDefault="00573257" w:rsidP="00573257">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ind w:firstLine="450"/>
        <w:rPr>
          <w:rFonts w:ascii="Arial" w:hAnsi="Arial" w:cs="Arial"/>
          <w:sz w:val="24"/>
          <w:szCs w:val="24"/>
        </w:rPr>
      </w:pPr>
    </w:p>
    <w:p w14:paraId="57E8AAD5" w14:textId="77777777" w:rsidR="00573257" w:rsidRPr="0033388E"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Section History</w:t>
      </w:r>
    </w:p>
    <w:p w14:paraId="13EE910A" w14:textId="77777777" w:rsidR="00573257" w:rsidRPr="0033388E"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7-1-94</w:t>
      </w:r>
      <w:r w:rsidRPr="0033388E">
        <w:rPr>
          <w:rFonts w:ascii="Arial" w:eastAsia="Times New Roman" w:hAnsi="Arial" w:cs="Arial"/>
          <w:snapToGrid w:val="0"/>
          <w:color w:val="000000"/>
          <w:sz w:val="24"/>
          <w:szCs w:val="24"/>
        </w:rPr>
        <w:tab/>
      </w:r>
      <w:r w:rsidRPr="0033388E">
        <w:rPr>
          <w:rFonts w:ascii="Arial" w:eastAsia="Times New Roman" w:hAnsi="Arial" w:cs="Arial"/>
          <w:snapToGrid w:val="0"/>
          <w:color w:val="000000"/>
          <w:sz w:val="24"/>
          <w:szCs w:val="24"/>
        </w:rPr>
        <w:tab/>
        <w:t>PT Memo #94-1</w:t>
      </w:r>
    </w:p>
    <w:p w14:paraId="423EE714" w14:textId="77777777" w:rsidR="00573257" w:rsidRPr="0033388E"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ab/>
      </w:r>
      <w:r w:rsidRPr="0033388E">
        <w:rPr>
          <w:rFonts w:ascii="Arial" w:eastAsia="Times New Roman" w:hAnsi="Arial" w:cs="Arial"/>
          <w:snapToGrid w:val="0"/>
          <w:color w:val="000000"/>
          <w:sz w:val="24"/>
          <w:szCs w:val="24"/>
        </w:rPr>
        <w:tab/>
      </w:r>
      <w:r w:rsidRPr="0033388E">
        <w:rPr>
          <w:rFonts w:ascii="Arial" w:eastAsia="Times New Roman" w:hAnsi="Arial" w:cs="Arial"/>
          <w:snapToGrid w:val="0"/>
          <w:color w:val="000000"/>
          <w:sz w:val="24"/>
          <w:szCs w:val="24"/>
        </w:rPr>
        <w:tab/>
        <w:t>Permanent, new section</w:t>
      </w:r>
    </w:p>
    <w:p w14:paraId="0233B7D2" w14:textId="77777777" w:rsidR="00573257" w:rsidRPr="0033388E"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7-1-04</w:t>
      </w:r>
      <w:r w:rsidRPr="0033388E">
        <w:rPr>
          <w:rFonts w:ascii="Arial" w:eastAsia="Times New Roman" w:hAnsi="Arial" w:cs="Arial"/>
          <w:snapToGrid w:val="0"/>
          <w:color w:val="000000"/>
          <w:sz w:val="24"/>
          <w:szCs w:val="24"/>
        </w:rPr>
        <w:tab/>
      </w:r>
      <w:r w:rsidRPr="0033388E">
        <w:rPr>
          <w:rFonts w:ascii="Arial" w:eastAsia="Times New Roman" w:hAnsi="Arial" w:cs="Arial"/>
          <w:snapToGrid w:val="0"/>
          <w:color w:val="000000"/>
          <w:sz w:val="24"/>
          <w:szCs w:val="24"/>
        </w:rPr>
        <w:tab/>
        <w:t>PT Memo #05-01</w:t>
      </w:r>
    </w:p>
    <w:p w14:paraId="151FA6B1" w14:textId="77777777" w:rsidR="00573257" w:rsidRPr="0033388E"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 w:val="24"/>
          <w:szCs w:val="24"/>
        </w:rPr>
      </w:pPr>
      <w:r w:rsidRPr="0033388E">
        <w:rPr>
          <w:rFonts w:ascii="Arial" w:eastAsia="Times New Roman" w:hAnsi="Arial" w:cs="Arial"/>
          <w:snapToGrid w:val="0"/>
          <w:color w:val="000000"/>
          <w:sz w:val="24"/>
          <w:szCs w:val="24"/>
        </w:rPr>
        <w:tab/>
      </w:r>
      <w:r w:rsidRPr="0033388E">
        <w:rPr>
          <w:rFonts w:ascii="Arial" w:eastAsia="Times New Roman" w:hAnsi="Arial" w:cs="Arial"/>
          <w:snapToGrid w:val="0"/>
          <w:color w:val="000000"/>
          <w:sz w:val="24"/>
          <w:szCs w:val="24"/>
        </w:rPr>
        <w:tab/>
      </w:r>
      <w:r w:rsidRPr="0033388E">
        <w:rPr>
          <w:rFonts w:ascii="Arial" w:eastAsia="Times New Roman" w:hAnsi="Arial" w:cs="Arial"/>
          <w:snapToGrid w:val="0"/>
          <w:color w:val="000000"/>
          <w:sz w:val="24"/>
          <w:szCs w:val="24"/>
        </w:rPr>
        <w:tab/>
        <w:t>Permanent, updated language</w:t>
      </w:r>
    </w:p>
    <w:p w14:paraId="7A4A9F01" w14:textId="77777777" w:rsidR="00573257" w:rsidRPr="0033388E"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 w:val="24"/>
          <w:szCs w:val="24"/>
        </w:rPr>
      </w:pPr>
      <w:r>
        <w:rPr>
          <w:rFonts w:ascii="Arial" w:eastAsia="Times New Roman" w:hAnsi="Arial" w:cs="Arial"/>
          <w:snapToGrid w:val="0"/>
          <w:color w:val="000000"/>
          <w:sz w:val="24"/>
          <w:szCs w:val="24"/>
        </w:rPr>
        <w:t>8</w:t>
      </w:r>
      <w:r w:rsidRPr="0033388E">
        <w:rPr>
          <w:rFonts w:ascii="Arial" w:eastAsia="Times New Roman" w:hAnsi="Arial" w:cs="Arial"/>
          <w:snapToGrid w:val="0"/>
          <w:color w:val="000000"/>
          <w:sz w:val="24"/>
          <w:szCs w:val="24"/>
        </w:rPr>
        <w:t>-</w:t>
      </w:r>
      <w:r>
        <w:rPr>
          <w:rFonts w:ascii="Arial" w:eastAsia="Times New Roman" w:hAnsi="Arial" w:cs="Arial"/>
          <w:snapToGrid w:val="0"/>
          <w:color w:val="000000"/>
          <w:sz w:val="24"/>
          <w:szCs w:val="24"/>
        </w:rPr>
        <w:t>11</w:t>
      </w:r>
      <w:r w:rsidRPr="0033388E">
        <w:rPr>
          <w:rFonts w:ascii="Arial" w:eastAsia="Times New Roman" w:hAnsi="Arial" w:cs="Arial"/>
          <w:snapToGrid w:val="0"/>
          <w:color w:val="000000"/>
          <w:sz w:val="24"/>
          <w:szCs w:val="24"/>
        </w:rPr>
        <w:t>-24</w:t>
      </w:r>
      <w:r>
        <w:rPr>
          <w:rFonts w:ascii="Arial" w:eastAsia="Times New Roman" w:hAnsi="Arial" w:cs="Arial"/>
          <w:snapToGrid w:val="0"/>
          <w:color w:val="000000"/>
          <w:sz w:val="24"/>
          <w:szCs w:val="24"/>
        </w:rPr>
        <w:tab/>
        <w:t>Revised language for cancellation of p</w:t>
      </w:r>
      <w:r w:rsidRPr="0033388E">
        <w:rPr>
          <w:rFonts w:ascii="Arial" w:eastAsia="Times New Roman" w:hAnsi="Arial" w:cs="Arial"/>
          <w:snapToGrid w:val="0"/>
          <w:color w:val="000000"/>
          <w:sz w:val="24"/>
          <w:szCs w:val="24"/>
        </w:rPr>
        <w:t>erformance evaluation fees</w:t>
      </w:r>
      <w:r>
        <w:rPr>
          <w:rFonts w:ascii="Arial" w:eastAsia="Times New Roman" w:hAnsi="Arial" w:cs="Arial"/>
          <w:snapToGrid w:val="0"/>
          <w:color w:val="000000"/>
          <w:sz w:val="24"/>
          <w:szCs w:val="24"/>
        </w:rPr>
        <w:t xml:space="preserve"> previously “two weeks” changed to “four weeks”</w:t>
      </w:r>
      <w:r w:rsidRPr="0033388E">
        <w:rPr>
          <w:rFonts w:ascii="Arial" w:eastAsia="Times New Roman" w:hAnsi="Arial" w:cs="Arial"/>
          <w:snapToGrid w:val="0"/>
          <w:color w:val="000000"/>
          <w:sz w:val="24"/>
          <w:szCs w:val="24"/>
        </w:rPr>
        <w:t xml:space="preserve"> </w:t>
      </w:r>
      <w:r>
        <w:rPr>
          <w:rFonts w:ascii="Arial" w:eastAsia="Times New Roman" w:hAnsi="Arial" w:cs="Arial"/>
          <w:snapToGrid w:val="0"/>
          <w:color w:val="000000"/>
          <w:sz w:val="24"/>
          <w:szCs w:val="24"/>
        </w:rPr>
        <w:t>Rescheduling t</w:t>
      </w:r>
      <w:r w:rsidRPr="0033388E">
        <w:rPr>
          <w:rFonts w:ascii="Arial" w:eastAsia="Times New Roman" w:hAnsi="Arial" w:cs="Arial"/>
          <w:snapToGrid w:val="0"/>
          <w:color w:val="000000"/>
          <w:sz w:val="24"/>
          <w:szCs w:val="24"/>
        </w:rPr>
        <w:t xml:space="preserve">he performance evaluation </w:t>
      </w:r>
      <w:r>
        <w:rPr>
          <w:rFonts w:ascii="Arial" w:eastAsia="Times New Roman" w:hAnsi="Arial" w:cs="Arial"/>
          <w:snapToGrid w:val="0"/>
          <w:color w:val="000000"/>
          <w:sz w:val="24"/>
          <w:szCs w:val="24"/>
        </w:rPr>
        <w:t>timeframe was “ two weeks” revised to “three weeks”. R</w:t>
      </w:r>
      <w:r w:rsidRPr="0033388E">
        <w:rPr>
          <w:rFonts w:ascii="Arial" w:eastAsia="Times New Roman" w:hAnsi="Arial" w:cs="Arial"/>
          <w:snapToGrid w:val="0"/>
          <w:color w:val="000000"/>
          <w:sz w:val="24"/>
          <w:szCs w:val="24"/>
        </w:rPr>
        <w:t>escheduling requests will only be granted if documentation is provided, and the reason is due to an uncontrolled situation.</w:t>
      </w:r>
    </w:p>
    <w:p w14:paraId="1BC2DDE1" w14:textId="77777777" w:rsidR="00573257" w:rsidRPr="000C22FA" w:rsidRDefault="00573257" w:rsidP="00573257">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0C22FA">
        <w:rPr>
          <w:rFonts w:ascii="Arial" w:eastAsia="Times New Roman" w:hAnsi="Arial" w:cs="Arial"/>
          <w:b/>
          <w:bCs/>
          <w:snapToGrid w:val="0"/>
          <w:color w:val="000000" w:themeColor="text1"/>
          <w:sz w:val="24"/>
          <w:szCs w:val="24"/>
        </w:rPr>
        <w:lastRenderedPageBreak/>
        <w:t xml:space="preserve">612:10-13-20.  Certification maintenance </w:t>
      </w:r>
    </w:p>
    <w:p w14:paraId="1DC6C59A" w14:textId="77777777" w:rsidR="00573257" w:rsidRPr="000C22FA" w:rsidRDefault="00573257" w:rsidP="00573257">
      <w:pPr>
        <w:spacing w:after="240" w:line="240" w:lineRule="exact"/>
        <w:rPr>
          <w:rFonts w:ascii="Arial" w:hAnsi="Arial" w:cs="Arial"/>
          <w:sz w:val="24"/>
          <w:szCs w:val="24"/>
        </w:rPr>
      </w:pPr>
      <w:r w:rsidRPr="000C22FA">
        <w:rPr>
          <w:rFonts w:ascii="Arial" w:hAnsi="Arial" w:cs="Arial"/>
          <w:color w:val="000000"/>
          <w:sz w:val="24"/>
          <w:szCs w:val="24"/>
        </w:rPr>
        <w:t xml:space="preserve">(a)  </w:t>
      </w:r>
      <w:r w:rsidRPr="000C22FA">
        <w:rPr>
          <w:rFonts w:ascii="Arial" w:hAnsi="Arial" w:cs="Arial"/>
          <w:b/>
          <w:color w:val="000000"/>
          <w:sz w:val="24"/>
          <w:szCs w:val="24"/>
        </w:rPr>
        <w:t>General provisions for certification maintenance.</w:t>
      </w:r>
      <w:r w:rsidRPr="000C22FA">
        <w:rPr>
          <w:rFonts w:ascii="Arial" w:hAnsi="Arial" w:cs="Arial"/>
          <w:color w:val="000000"/>
          <w:sz w:val="24"/>
          <w:szCs w:val="24"/>
        </w:rPr>
        <w:t xml:space="preserve"> The interpreter certification in Interpreting and Transliterating, for levels I-V, are valid for a term of three years at which time the certification will expire unless the interpreter takes the skill-based performance evaluation again, including paying the appropriate fee. </w:t>
      </w:r>
      <w:r w:rsidRPr="000C22FA">
        <w:rPr>
          <w:rFonts w:ascii="Arial" w:hAnsi="Arial" w:cs="Arial"/>
          <w:sz w:val="24"/>
          <w:szCs w:val="24"/>
        </w:rPr>
        <w:t>The exception for re-testing applies to those that achieve a certification level in Transliterating: V and Interpreting: V; those are the only levels that will not be required to retest providing the annual CEUs and the annual renewal fee is satisfied.</w:t>
      </w:r>
    </w:p>
    <w:p w14:paraId="6D9755A5" w14:textId="77777777" w:rsidR="00573257" w:rsidRPr="000C22FA" w:rsidRDefault="00573257" w:rsidP="00573257">
      <w:pPr>
        <w:spacing w:after="240" w:line="240" w:lineRule="exact"/>
        <w:ind w:left="450"/>
        <w:rPr>
          <w:rFonts w:ascii="Arial" w:hAnsi="Arial" w:cs="Arial"/>
          <w:color w:val="000000"/>
          <w:sz w:val="24"/>
          <w:szCs w:val="24"/>
        </w:rPr>
      </w:pPr>
      <w:r w:rsidRPr="000C22FA">
        <w:rPr>
          <w:rFonts w:ascii="Arial" w:hAnsi="Arial" w:cs="Arial"/>
          <w:sz w:val="24"/>
          <w:szCs w:val="24"/>
        </w:rPr>
        <w:t xml:space="preserve">(1)  Level V certification: An interpreter holding a certification level V in either Transliterating or Interpreting, but not both, will be required to retest. Testing will include performance test that consists of the ethical situation interview, and only the interactive section that the interpreter does not hold a level V in. The interpreter must pass the ethical situation interview with 80% before a level is granted. If a level V is not obtained, the interpreter will </w:t>
      </w:r>
      <w:r>
        <w:rPr>
          <w:rFonts w:ascii="Arial" w:hAnsi="Arial" w:cs="Arial"/>
          <w:sz w:val="24"/>
          <w:szCs w:val="24"/>
        </w:rPr>
        <w:t>continue to follow the retesting process</w:t>
      </w:r>
      <w:r w:rsidRPr="000C22FA">
        <w:rPr>
          <w:rFonts w:ascii="Arial" w:hAnsi="Arial" w:cs="Arial"/>
          <w:sz w:val="24"/>
          <w:szCs w:val="24"/>
        </w:rPr>
        <w:t>.</w:t>
      </w:r>
    </w:p>
    <w:p w14:paraId="61BD9DB1" w14:textId="77777777" w:rsidR="00573257" w:rsidRPr="000C22FA" w:rsidRDefault="00573257" w:rsidP="00573257">
      <w:pPr>
        <w:spacing w:after="240" w:line="240" w:lineRule="exact"/>
        <w:ind w:left="450"/>
        <w:rPr>
          <w:rFonts w:ascii="Arial" w:hAnsi="Arial" w:cs="Arial"/>
          <w:color w:val="000000"/>
          <w:sz w:val="24"/>
          <w:szCs w:val="24"/>
        </w:rPr>
      </w:pPr>
      <w:r w:rsidRPr="000C22FA">
        <w:rPr>
          <w:rFonts w:ascii="Arial" w:hAnsi="Arial" w:cs="Arial"/>
          <w:sz w:val="24"/>
          <w:szCs w:val="24"/>
        </w:rPr>
        <w:t>(2)  Level I-IV certification: An interpreter with levels I, II, III, IV are required to take the 3 part performance evaluation that consists of the ethical situation interview, interactive Interpreting and interactive Transliterating. The interpreter must pass the ethical situation interview with at least an 80% before a level is granted.</w:t>
      </w:r>
    </w:p>
    <w:p w14:paraId="425767CB" w14:textId="77777777" w:rsidR="00573257" w:rsidRPr="000C22FA" w:rsidRDefault="00573257" w:rsidP="00573257">
      <w:pPr>
        <w:spacing w:after="240" w:line="240" w:lineRule="exact"/>
        <w:ind w:left="450"/>
        <w:rPr>
          <w:rFonts w:ascii="Arial" w:hAnsi="Arial" w:cs="Arial"/>
          <w:sz w:val="24"/>
          <w:szCs w:val="24"/>
        </w:rPr>
      </w:pPr>
      <w:r w:rsidRPr="000C22FA">
        <w:rPr>
          <w:rFonts w:ascii="Arial" w:hAnsi="Arial" w:cs="Arial"/>
          <w:color w:val="000000"/>
          <w:sz w:val="24"/>
          <w:szCs w:val="24"/>
        </w:rPr>
        <w:t>(3)  Certification will remain valid for an interpreter who has applied for evaluation and cannot be scheduled for testing prior to his/her certificate</w:t>
      </w:r>
      <w:r w:rsidRPr="000C22FA">
        <w:rPr>
          <w:rFonts w:ascii="Arial" w:eastAsia="Times New Roman" w:hAnsi="Arial" w:cs="Arial"/>
          <w:color w:val="000000"/>
          <w:sz w:val="24"/>
          <w:szCs w:val="24"/>
        </w:rPr>
        <w:t>'</w:t>
      </w:r>
      <w:r w:rsidRPr="000C22FA">
        <w:rPr>
          <w:rFonts w:ascii="Arial" w:hAnsi="Arial" w:cs="Arial"/>
          <w:color w:val="000000"/>
          <w:sz w:val="24"/>
          <w:szCs w:val="24"/>
        </w:rPr>
        <w:t xml:space="preserve">s expiration date, provided the application is received no later than 160 calendar days before the expiration date. Any certification will lapse if any of the following occurs: annual renewal fee is not paid, continuing education requirements are not met by stipulated due dates, and/or if the application is not submitted 160 days before levels expire. Individuals who have allowed certification to lapse due to non-compliance with requirements must take and pass the written test </w:t>
      </w:r>
      <w:r w:rsidRPr="000C22FA">
        <w:rPr>
          <w:rFonts w:ascii="Arial" w:hAnsi="Arial" w:cs="Arial"/>
          <w:sz w:val="24"/>
          <w:szCs w:val="24"/>
        </w:rPr>
        <w:t>before they are eligible for the skill-based performance evaluation.</w:t>
      </w:r>
    </w:p>
    <w:p w14:paraId="2E359E14" w14:textId="77777777" w:rsidR="00573257" w:rsidRPr="000C22FA" w:rsidRDefault="00573257" w:rsidP="00573257">
      <w:pPr>
        <w:spacing w:after="240" w:line="240" w:lineRule="exact"/>
        <w:ind w:left="450"/>
        <w:rPr>
          <w:rFonts w:ascii="Arial" w:hAnsi="Arial" w:cs="Arial"/>
          <w:color w:val="000000"/>
          <w:sz w:val="24"/>
          <w:szCs w:val="24"/>
        </w:rPr>
      </w:pPr>
      <w:r w:rsidRPr="000C22FA">
        <w:rPr>
          <w:rFonts w:ascii="Arial" w:hAnsi="Arial" w:cs="Arial"/>
          <w:color w:val="000000"/>
          <w:sz w:val="24"/>
          <w:szCs w:val="24"/>
        </w:rPr>
        <w:t>(4) An interpreter that holds only one level V in either Interpreting or Transliterating, and holds a nationally recognized certification in good standing, such as, CI and CT or NIC, can be exempted from the requirement of retesting for the mode they do not have a level V in. The exemption is only valid providing the interpreter satisfies the annual ICRC CEUs by due date, the annual renewal fee by due date, and provides a current copy of their national certification card. If any of the stated requirements are not satisfied, the exemption is voided, and the interpreter will be required to take to meet the V/V certification requirements.</w:t>
      </w:r>
    </w:p>
    <w:p w14:paraId="59FE3C1B" w14:textId="77777777" w:rsidR="00573257" w:rsidRPr="000C22FA" w:rsidRDefault="00573257" w:rsidP="00573257">
      <w:pPr>
        <w:spacing w:after="0"/>
        <w:rPr>
          <w:rFonts w:ascii="Montserrat" w:hAnsi="Montserrat"/>
          <w:sz w:val="24"/>
        </w:rPr>
      </w:pPr>
      <w:r w:rsidRPr="000C22FA">
        <w:rPr>
          <w:rFonts w:ascii="Arial" w:hAnsi="Arial"/>
          <w:color w:val="000000" w:themeColor="text1"/>
          <w:sz w:val="24"/>
        </w:rPr>
        <w:t xml:space="preserve">(b)  </w:t>
      </w:r>
      <w:r w:rsidRPr="000C22FA">
        <w:rPr>
          <w:rFonts w:ascii="Arial" w:hAnsi="Arial"/>
          <w:b/>
          <w:bCs/>
          <w:color w:val="000000" w:themeColor="text1"/>
          <w:sz w:val="24"/>
        </w:rPr>
        <w:t>Continuing education requirements.</w:t>
      </w:r>
      <w:r w:rsidRPr="000C22FA">
        <w:rPr>
          <w:rFonts w:ascii="Arial" w:hAnsi="Arial"/>
          <w:color w:val="000000" w:themeColor="text1"/>
          <w:sz w:val="24"/>
        </w:rPr>
        <w:t xml:space="preserve"> QAST certified interpreters are required to satisfy one (10 hours) Continuing Education Unit (CEU) annually, with .1 (1 hour) of this in the category of Ethics. It is the interpreter</w:t>
      </w:r>
      <w:r w:rsidRPr="000C22FA">
        <w:rPr>
          <w:rFonts w:ascii="Arial" w:eastAsia="Times New Roman" w:hAnsi="Arial" w:cs="Arial"/>
          <w:color w:val="000000"/>
          <w:sz w:val="24"/>
          <w:szCs w:val="24"/>
        </w:rPr>
        <w:t>'</w:t>
      </w:r>
      <w:r w:rsidRPr="000C22FA">
        <w:rPr>
          <w:rFonts w:ascii="Arial" w:hAnsi="Arial"/>
          <w:color w:val="000000" w:themeColor="text1"/>
          <w:sz w:val="24"/>
        </w:rPr>
        <w:t>s responsibility to ensure all supportive CEU documentation is submitted to the Interpreter Certification Resource Center (ICRC) staff before or on December 31</w:t>
      </w:r>
      <w:r w:rsidRPr="000C22FA">
        <w:rPr>
          <w:rFonts w:ascii="Arial" w:hAnsi="Arial"/>
          <w:color w:val="000000" w:themeColor="text1"/>
          <w:sz w:val="24"/>
          <w:vertAlign w:val="superscript"/>
        </w:rPr>
        <w:t>st</w:t>
      </w:r>
      <w:r w:rsidRPr="000C22FA">
        <w:rPr>
          <w:rFonts w:ascii="Arial" w:hAnsi="Arial"/>
          <w:color w:val="000000" w:themeColor="text1"/>
          <w:sz w:val="24"/>
        </w:rPr>
        <w:t>, to avoid certification becoming invalid. If certification becomes invalid, the individual must apply to test, and will be required to take and pass the written ICRC/QAST test before becoming eligible for the performance portion.</w:t>
      </w:r>
    </w:p>
    <w:p w14:paraId="0954C5A8" w14:textId="77777777" w:rsidR="00573257" w:rsidRPr="000C22FA" w:rsidRDefault="00573257" w:rsidP="00573257">
      <w:pPr>
        <w:spacing w:after="240" w:line="240" w:lineRule="exact"/>
        <w:rPr>
          <w:rFonts w:ascii="Arial" w:hAnsi="Arial"/>
          <w:color w:val="000000" w:themeColor="text1"/>
          <w:sz w:val="24"/>
        </w:rPr>
      </w:pPr>
      <w:r w:rsidRPr="000C22FA">
        <w:rPr>
          <w:rFonts w:ascii="Arial" w:hAnsi="Arial"/>
          <w:color w:val="000000" w:themeColor="text1"/>
          <w:sz w:val="24"/>
        </w:rPr>
        <w:t xml:space="preserve">(c)  </w:t>
      </w:r>
      <w:r w:rsidRPr="000C22FA">
        <w:rPr>
          <w:rFonts w:ascii="Arial" w:hAnsi="Arial"/>
          <w:b/>
          <w:bCs/>
          <w:color w:val="000000" w:themeColor="text1"/>
          <w:sz w:val="24"/>
        </w:rPr>
        <w:t>Certification renewal fee.</w:t>
      </w:r>
      <w:r w:rsidRPr="000C22FA">
        <w:rPr>
          <w:rFonts w:ascii="Arial" w:hAnsi="Arial"/>
          <w:color w:val="000000" w:themeColor="text1"/>
          <w:sz w:val="24"/>
        </w:rPr>
        <w:t xml:space="preserve"> A certification renewal fee and renewal form are due by January 31</w:t>
      </w:r>
      <w:r w:rsidRPr="000C22FA">
        <w:rPr>
          <w:rFonts w:ascii="Arial" w:hAnsi="Arial"/>
          <w:color w:val="000000" w:themeColor="text1"/>
          <w:sz w:val="24"/>
          <w:vertAlign w:val="superscript"/>
        </w:rPr>
        <w:t>st</w:t>
      </w:r>
      <w:r w:rsidRPr="000C22FA">
        <w:rPr>
          <w:rFonts w:ascii="Arial" w:hAnsi="Arial"/>
          <w:color w:val="000000" w:themeColor="text1"/>
          <w:sz w:val="24"/>
        </w:rPr>
        <w:t xml:space="preserve"> each year. The renewal form must be postmarked on or before January 31</w:t>
      </w:r>
      <w:r w:rsidRPr="000C22FA">
        <w:rPr>
          <w:rFonts w:ascii="Arial" w:hAnsi="Arial"/>
          <w:color w:val="000000" w:themeColor="text1"/>
          <w:sz w:val="24"/>
          <w:vertAlign w:val="superscript"/>
        </w:rPr>
        <w:t>st</w:t>
      </w:r>
      <w:r w:rsidRPr="000C22FA">
        <w:rPr>
          <w:rFonts w:ascii="Arial" w:hAnsi="Arial"/>
          <w:color w:val="000000" w:themeColor="text1"/>
          <w:sz w:val="24"/>
        </w:rPr>
        <w:t xml:space="preserve"> to avoid certification becoming suspended.  </w:t>
      </w:r>
    </w:p>
    <w:p w14:paraId="142F7C73" w14:textId="03756D17" w:rsidR="00573257" w:rsidRPr="000C22FA" w:rsidRDefault="00573257" w:rsidP="00573257">
      <w:pPr>
        <w:spacing w:after="240" w:line="240" w:lineRule="exact"/>
        <w:rPr>
          <w:rFonts w:ascii="Arial" w:hAnsi="Arial"/>
          <w:color w:val="000000" w:themeColor="text1"/>
          <w:sz w:val="24"/>
        </w:rPr>
      </w:pPr>
      <w:r w:rsidRPr="000C22FA">
        <w:rPr>
          <w:rFonts w:ascii="Arial" w:hAnsi="Arial"/>
          <w:color w:val="000000" w:themeColor="text1"/>
          <w:sz w:val="24"/>
        </w:rPr>
        <w:lastRenderedPageBreak/>
        <w:t xml:space="preserve">(d)  </w:t>
      </w:r>
      <w:r w:rsidRPr="000C22FA">
        <w:rPr>
          <w:rFonts w:ascii="Arial" w:hAnsi="Arial"/>
          <w:b/>
          <w:bCs/>
          <w:color w:val="000000" w:themeColor="text1"/>
          <w:sz w:val="24"/>
        </w:rPr>
        <w:t>Certification suspension and reinstatement</w:t>
      </w:r>
      <w:r w:rsidRPr="000C22FA">
        <w:rPr>
          <w:rFonts w:ascii="Arial" w:hAnsi="Arial"/>
          <w:color w:val="000000" w:themeColor="text1"/>
          <w:sz w:val="24"/>
        </w:rPr>
        <w:t>. If the certification renewal fee and renewal form are submitted after January 31</w:t>
      </w:r>
      <w:r w:rsidRPr="000C22FA">
        <w:rPr>
          <w:rFonts w:ascii="Arial" w:hAnsi="Arial"/>
          <w:color w:val="000000" w:themeColor="text1"/>
          <w:sz w:val="24"/>
          <w:vertAlign w:val="superscript"/>
        </w:rPr>
        <w:t>st</w:t>
      </w:r>
      <w:r w:rsidRPr="000C22FA">
        <w:rPr>
          <w:rFonts w:ascii="Arial" w:hAnsi="Arial"/>
          <w:color w:val="000000" w:themeColor="text1"/>
          <w:sz w:val="24"/>
        </w:rPr>
        <w:t>, the interpreter</w:t>
      </w:r>
      <w:r w:rsidRPr="000C22FA">
        <w:rPr>
          <w:rFonts w:ascii="Arial" w:eastAsia="Times New Roman" w:hAnsi="Arial" w:cs="Arial"/>
          <w:color w:val="000000"/>
          <w:sz w:val="24"/>
          <w:szCs w:val="24"/>
        </w:rPr>
        <w:t>'</w:t>
      </w:r>
      <w:r w:rsidRPr="000C22FA">
        <w:rPr>
          <w:rFonts w:ascii="Arial" w:hAnsi="Arial"/>
          <w:color w:val="000000" w:themeColor="text1"/>
          <w:sz w:val="24"/>
        </w:rPr>
        <w:t xml:space="preserve">s certification will become suspended. An interpreter </w:t>
      </w:r>
      <w:r w:rsidR="003A27E0" w:rsidRPr="000C22FA">
        <w:rPr>
          <w:rFonts w:ascii="Arial" w:hAnsi="Arial"/>
          <w:color w:val="000000" w:themeColor="text1"/>
          <w:sz w:val="24"/>
        </w:rPr>
        <w:t>who</w:t>
      </w:r>
      <w:r w:rsidR="003A27E0" w:rsidRPr="000C22FA">
        <w:rPr>
          <w:rFonts w:ascii="Arial" w:eastAsia="Times New Roman" w:hAnsi="Arial" w:cs="Arial"/>
          <w:color w:val="000000"/>
          <w:sz w:val="24"/>
          <w:szCs w:val="24"/>
        </w:rPr>
        <w:t>se</w:t>
      </w:r>
      <w:r w:rsidRPr="000C22FA">
        <w:rPr>
          <w:rFonts w:ascii="Arial" w:hAnsi="Arial"/>
          <w:color w:val="000000" w:themeColor="text1"/>
          <w:sz w:val="24"/>
        </w:rPr>
        <w:t xml:space="preserve"> certification has become suspended has an option to make application for reinstatement. The reinstatement process includes the following: (1) The reinstatement application, (2) a $100 reinstatement fee, and (3) payment of the annual certification renewal fee, with the renewal form. The reinstatement process must be submitted on or before February 28</w:t>
      </w:r>
      <w:r w:rsidRPr="000C22FA">
        <w:rPr>
          <w:rFonts w:ascii="Arial" w:hAnsi="Arial"/>
          <w:color w:val="000000" w:themeColor="text1"/>
          <w:sz w:val="24"/>
          <w:vertAlign w:val="superscript"/>
        </w:rPr>
        <w:t>th</w:t>
      </w:r>
      <w:r w:rsidRPr="000C22FA">
        <w:rPr>
          <w:rFonts w:ascii="Arial" w:hAnsi="Arial"/>
          <w:color w:val="000000" w:themeColor="text1"/>
          <w:sz w:val="24"/>
        </w:rPr>
        <w:t xml:space="preserve"> to avoid certification becoming invalid. If certification becomes invalid, the individual must take and pass the written test before becoming eligible for the skill-based performance evaluation.</w:t>
      </w:r>
    </w:p>
    <w:p w14:paraId="7CC60703" w14:textId="77777777" w:rsidR="00573257" w:rsidRPr="000C22FA" w:rsidRDefault="00573257" w:rsidP="00573257">
      <w:pPr>
        <w:spacing w:after="240" w:line="240" w:lineRule="exact"/>
        <w:rPr>
          <w:rFonts w:ascii="Arial" w:hAnsi="Arial"/>
          <w:color w:val="000000" w:themeColor="text1"/>
          <w:sz w:val="24"/>
        </w:rPr>
      </w:pPr>
      <w:r w:rsidRPr="000C22FA">
        <w:rPr>
          <w:rFonts w:ascii="Arial" w:hAnsi="Arial"/>
          <w:color w:val="000000" w:themeColor="text1"/>
          <w:sz w:val="24"/>
        </w:rPr>
        <w:t xml:space="preserve">(e)  </w:t>
      </w:r>
      <w:r w:rsidRPr="000C22FA">
        <w:rPr>
          <w:rFonts w:ascii="Arial" w:hAnsi="Arial"/>
          <w:b/>
          <w:bCs/>
          <w:color w:val="000000" w:themeColor="text1"/>
          <w:sz w:val="24"/>
        </w:rPr>
        <w:t>Expiration of certification.</w:t>
      </w:r>
      <w:r w:rsidRPr="000C22FA">
        <w:rPr>
          <w:rFonts w:ascii="Arial" w:hAnsi="Arial"/>
          <w:color w:val="000000" w:themeColor="text1"/>
          <w:sz w:val="24"/>
        </w:rPr>
        <w:t xml:space="preserve"> If an interpreter does not submit an application and appropriate fee for testing 160 days prior to the level(s) expiration date, the interpreter</w:t>
      </w:r>
      <w:r w:rsidRPr="000C22FA">
        <w:rPr>
          <w:rFonts w:ascii="Arial" w:eastAsia="Times New Roman" w:hAnsi="Arial" w:cs="Arial"/>
          <w:color w:val="000000"/>
          <w:sz w:val="24"/>
          <w:szCs w:val="24"/>
        </w:rPr>
        <w:t>'</w:t>
      </w:r>
      <w:r w:rsidRPr="000C22FA">
        <w:rPr>
          <w:rFonts w:ascii="Arial" w:hAnsi="Arial"/>
          <w:color w:val="000000" w:themeColor="text1"/>
          <w:sz w:val="24"/>
        </w:rPr>
        <w:t>s certification level(s) will be considered invalid on the expiration date. If level(s) become invalid, the individual must take and pass the sign language interpreter written test before becoming eligible for the skill-based performance evaluation. If an interpreter</w:t>
      </w:r>
      <w:r w:rsidRPr="000C22FA">
        <w:rPr>
          <w:rFonts w:ascii="Arial" w:eastAsia="Times New Roman" w:hAnsi="Arial" w:cs="Arial"/>
          <w:color w:val="000000"/>
          <w:sz w:val="24"/>
          <w:szCs w:val="24"/>
        </w:rPr>
        <w:t>'</w:t>
      </w:r>
      <w:r w:rsidRPr="000C22FA">
        <w:rPr>
          <w:rFonts w:ascii="Arial" w:hAnsi="Arial"/>
          <w:color w:val="000000" w:themeColor="text1"/>
          <w:sz w:val="24"/>
        </w:rPr>
        <w:t xml:space="preserve">s certification becomes invalid twice consecutively due to non-compliance with either, the CEU or annual renewal fee requirements, the interpreter will not be allowed to take the written test or the skill-based performance evaluation until one (1) year from the date of the second documented non-compliance.  </w:t>
      </w:r>
    </w:p>
    <w:p w14:paraId="540809FB" w14:textId="77777777" w:rsidR="00573257" w:rsidRDefault="00573257" w:rsidP="00573257">
      <w:pPr>
        <w:spacing w:after="240" w:line="240" w:lineRule="exact"/>
        <w:rPr>
          <w:rFonts w:ascii="Arial" w:hAnsi="Arial"/>
          <w:color w:val="000000"/>
          <w:sz w:val="24"/>
        </w:rPr>
      </w:pPr>
      <w:r w:rsidRPr="000C22FA">
        <w:rPr>
          <w:rFonts w:ascii="Arial" w:hAnsi="Arial"/>
          <w:color w:val="000000"/>
          <w:sz w:val="24"/>
        </w:rPr>
        <w:t xml:space="preserve">(f) </w:t>
      </w:r>
      <w:r w:rsidRPr="000C22FA">
        <w:rPr>
          <w:rFonts w:ascii="Arial" w:hAnsi="Arial"/>
          <w:b/>
          <w:bCs/>
          <w:color w:val="000000"/>
          <w:sz w:val="24"/>
        </w:rPr>
        <w:t>Modification of requirements</w:t>
      </w:r>
      <w:r w:rsidRPr="000C22FA">
        <w:rPr>
          <w:rFonts w:ascii="Arial" w:hAnsi="Arial"/>
          <w:color w:val="000000"/>
          <w:sz w:val="24"/>
        </w:rPr>
        <w:t xml:space="preserve">. Requirements for certification renewal of any level may be changed or modified by future amendments to this section or the rules of this subchapter. </w:t>
      </w:r>
    </w:p>
    <w:p w14:paraId="5373C0D1" w14:textId="77777777" w:rsidR="00573257" w:rsidRPr="00DD4A4C" w:rsidRDefault="00573257" w:rsidP="00573257">
      <w:pPr>
        <w:spacing w:after="240" w:line="240" w:lineRule="exact"/>
        <w:rPr>
          <w:rFonts w:ascii="Arial" w:hAnsi="Arial"/>
          <w:color w:val="000000" w:themeColor="text1"/>
          <w:sz w:val="24"/>
        </w:rPr>
      </w:pPr>
      <w:r>
        <w:rPr>
          <w:rFonts w:ascii="Arial" w:hAnsi="Arial"/>
          <w:color w:val="000000" w:themeColor="text1"/>
          <w:sz w:val="24"/>
        </w:rPr>
        <w:t>Instructions to Staff</w:t>
      </w:r>
    </w:p>
    <w:p w14:paraId="1AB8FB94" w14:textId="56A4570B" w:rsidR="00573257" w:rsidRPr="00DD4A4C" w:rsidRDefault="00573257" w:rsidP="00573257">
      <w:pPr>
        <w:tabs>
          <w:tab w:val="left" w:pos="540"/>
        </w:tabs>
        <w:spacing w:after="240" w:line="240" w:lineRule="exact"/>
        <w:ind w:left="540" w:hanging="540"/>
        <w:rPr>
          <w:rFonts w:ascii="Arial" w:hAnsi="Arial"/>
          <w:color w:val="000000" w:themeColor="text1"/>
          <w:sz w:val="24"/>
        </w:rPr>
      </w:pPr>
      <w:r w:rsidRPr="00DD4A4C">
        <w:rPr>
          <w:rFonts w:ascii="Arial" w:hAnsi="Arial"/>
          <w:color w:val="000000" w:themeColor="text1"/>
          <w:sz w:val="24"/>
        </w:rPr>
        <w:t>1.</w:t>
      </w:r>
      <w:r>
        <w:rPr>
          <w:rFonts w:ascii="Arial" w:hAnsi="Arial"/>
          <w:color w:val="000000" w:themeColor="text1"/>
          <w:sz w:val="24"/>
        </w:rPr>
        <w:t xml:space="preserve"> </w:t>
      </w:r>
      <w:r>
        <w:rPr>
          <w:rFonts w:ascii="Arial" w:hAnsi="Arial"/>
          <w:color w:val="000000" w:themeColor="text1"/>
          <w:sz w:val="24"/>
        </w:rPr>
        <w:tab/>
      </w:r>
      <w:r w:rsidRPr="00915F08">
        <w:rPr>
          <w:rFonts w:ascii="Arial" w:hAnsi="Arial"/>
          <w:color w:val="000000" w:themeColor="text1"/>
          <w:sz w:val="24"/>
        </w:rPr>
        <w:t>ICRC</w:t>
      </w:r>
      <w:r>
        <w:rPr>
          <w:rFonts w:ascii="Arial" w:hAnsi="Arial"/>
          <w:color w:val="000000" w:themeColor="text1"/>
          <w:sz w:val="24"/>
        </w:rPr>
        <w:t xml:space="preserve"> </w:t>
      </w:r>
      <w:r w:rsidRPr="00DD4A4C">
        <w:rPr>
          <w:rFonts w:ascii="Arial" w:hAnsi="Arial"/>
          <w:color w:val="000000" w:themeColor="text1"/>
          <w:sz w:val="24"/>
        </w:rPr>
        <w:t xml:space="preserve">interpreters are required to satisfy </w:t>
      </w:r>
      <w:r>
        <w:rPr>
          <w:rFonts w:ascii="Arial" w:hAnsi="Arial"/>
          <w:color w:val="000000" w:themeColor="text1"/>
          <w:sz w:val="24"/>
        </w:rPr>
        <w:t xml:space="preserve">1 </w:t>
      </w:r>
      <w:r w:rsidRPr="00DD4A4C">
        <w:rPr>
          <w:rFonts w:ascii="Arial" w:hAnsi="Arial"/>
          <w:color w:val="000000" w:themeColor="text1"/>
          <w:sz w:val="24"/>
        </w:rPr>
        <w:t xml:space="preserve">CEU and a </w:t>
      </w:r>
      <w:r w:rsidRPr="00915F08">
        <w:rPr>
          <w:rFonts w:ascii="Arial" w:hAnsi="Arial"/>
          <w:color w:val="000000" w:themeColor="text1"/>
          <w:sz w:val="24"/>
        </w:rPr>
        <w:t>renewa</w:t>
      </w:r>
      <w:r>
        <w:rPr>
          <w:rFonts w:ascii="Arial" w:hAnsi="Arial"/>
          <w:color w:val="000000" w:themeColor="text1"/>
          <w:sz w:val="24"/>
        </w:rPr>
        <w:t xml:space="preserve">l </w:t>
      </w:r>
      <w:r w:rsidRPr="00DD4A4C">
        <w:rPr>
          <w:rFonts w:ascii="Arial" w:hAnsi="Arial"/>
          <w:color w:val="000000" w:themeColor="text1"/>
          <w:sz w:val="24"/>
        </w:rPr>
        <w:t>fee annually. Failure to satisfy one or either of the requirements will result in certification becoming invalid.</w:t>
      </w:r>
    </w:p>
    <w:p w14:paraId="45981496" w14:textId="3DB76368" w:rsidR="00573257" w:rsidRPr="00DD4A4C" w:rsidRDefault="00573257" w:rsidP="00573257">
      <w:pPr>
        <w:tabs>
          <w:tab w:val="left" w:pos="540"/>
        </w:tabs>
        <w:spacing w:after="240" w:line="240" w:lineRule="exact"/>
        <w:ind w:left="540" w:hanging="540"/>
        <w:rPr>
          <w:rFonts w:ascii="Arial" w:hAnsi="Arial"/>
          <w:color w:val="000000" w:themeColor="text1"/>
          <w:sz w:val="24"/>
        </w:rPr>
      </w:pPr>
      <w:r>
        <w:rPr>
          <w:rFonts w:ascii="Arial" w:hAnsi="Arial"/>
          <w:color w:val="000000" w:themeColor="text1"/>
          <w:sz w:val="24"/>
        </w:rPr>
        <w:tab/>
      </w:r>
      <w:r w:rsidRPr="00DD4A4C">
        <w:rPr>
          <w:rFonts w:ascii="Arial" w:hAnsi="Arial"/>
          <w:color w:val="000000" w:themeColor="text1"/>
          <w:sz w:val="24"/>
        </w:rPr>
        <w:t xml:space="preserve">The </w:t>
      </w:r>
      <w:r>
        <w:rPr>
          <w:rFonts w:ascii="Arial" w:hAnsi="Arial"/>
          <w:color w:val="000000" w:themeColor="text1"/>
          <w:sz w:val="24"/>
        </w:rPr>
        <w:t>1</w:t>
      </w:r>
      <w:r w:rsidRPr="00915F08">
        <w:rPr>
          <w:rFonts w:ascii="Arial" w:hAnsi="Arial"/>
          <w:color w:val="000000" w:themeColor="text1"/>
          <w:sz w:val="24"/>
        </w:rPr>
        <w:t xml:space="preserve"> (</w:t>
      </w:r>
      <w:r>
        <w:rPr>
          <w:rFonts w:ascii="Arial" w:hAnsi="Arial"/>
          <w:color w:val="000000" w:themeColor="text1"/>
          <w:sz w:val="24"/>
        </w:rPr>
        <w:t>1</w:t>
      </w:r>
      <w:r w:rsidRPr="00915F08">
        <w:rPr>
          <w:rFonts w:ascii="Arial" w:hAnsi="Arial"/>
          <w:color w:val="000000" w:themeColor="text1"/>
          <w:sz w:val="24"/>
        </w:rPr>
        <w:t xml:space="preserve">0 </w:t>
      </w:r>
      <w:proofErr w:type="spellStart"/>
      <w:r w:rsidRPr="00915F08">
        <w:rPr>
          <w:rFonts w:ascii="Arial" w:hAnsi="Arial"/>
          <w:color w:val="000000" w:themeColor="text1"/>
          <w:sz w:val="24"/>
        </w:rPr>
        <w:t>hrs</w:t>
      </w:r>
      <w:proofErr w:type="spellEnd"/>
      <w:r w:rsidRPr="00915F08">
        <w:rPr>
          <w:rFonts w:ascii="Arial" w:hAnsi="Arial"/>
          <w:color w:val="000000" w:themeColor="text1"/>
          <w:sz w:val="24"/>
        </w:rPr>
        <w:t>)</w:t>
      </w:r>
      <w:r>
        <w:rPr>
          <w:rFonts w:ascii="Arial" w:hAnsi="Arial"/>
          <w:color w:val="000000" w:themeColor="text1"/>
          <w:sz w:val="24"/>
        </w:rPr>
        <w:t xml:space="preserve"> </w:t>
      </w:r>
      <w:r w:rsidRPr="00DD4A4C">
        <w:rPr>
          <w:rFonts w:ascii="Arial" w:hAnsi="Arial"/>
          <w:color w:val="000000" w:themeColor="text1"/>
          <w:sz w:val="24"/>
        </w:rPr>
        <w:t>CEU</w:t>
      </w:r>
      <w:r>
        <w:rPr>
          <w:rFonts w:ascii="Arial" w:hAnsi="Arial"/>
          <w:color w:val="000000" w:themeColor="text1"/>
          <w:sz w:val="24"/>
        </w:rPr>
        <w:t>s</w:t>
      </w:r>
      <w:r w:rsidRPr="00DD4A4C">
        <w:rPr>
          <w:rFonts w:ascii="Arial" w:hAnsi="Arial"/>
          <w:color w:val="000000" w:themeColor="text1"/>
          <w:sz w:val="24"/>
        </w:rPr>
        <w:t xml:space="preserve">, with </w:t>
      </w:r>
      <w:r w:rsidRPr="00915F08">
        <w:rPr>
          <w:rFonts w:ascii="Arial" w:hAnsi="Arial"/>
          <w:color w:val="000000" w:themeColor="text1"/>
          <w:sz w:val="24"/>
        </w:rPr>
        <w:t>.</w:t>
      </w:r>
      <w:r>
        <w:rPr>
          <w:rFonts w:ascii="Arial" w:hAnsi="Arial"/>
          <w:color w:val="000000" w:themeColor="text1"/>
          <w:sz w:val="24"/>
        </w:rPr>
        <w:t>1</w:t>
      </w:r>
      <w:r w:rsidRPr="00915F08">
        <w:rPr>
          <w:rFonts w:ascii="Arial" w:hAnsi="Arial"/>
          <w:color w:val="000000" w:themeColor="text1"/>
          <w:sz w:val="24"/>
        </w:rPr>
        <w:t xml:space="preserve"> (</w:t>
      </w:r>
      <w:r>
        <w:rPr>
          <w:rFonts w:ascii="Arial" w:hAnsi="Arial"/>
          <w:color w:val="000000" w:themeColor="text1"/>
          <w:sz w:val="24"/>
        </w:rPr>
        <w:t>1</w:t>
      </w:r>
      <w:r w:rsidRPr="00915F08">
        <w:rPr>
          <w:rFonts w:ascii="Arial" w:hAnsi="Arial"/>
          <w:color w:val="000000" w:themeColor="text1"/>
          <w:sz w:val="24"/>
        </w:rPr>
        <w:t xml:space="preserve"> </w:t>
      </w:r>
      <w:proofErr w:type="spellStart"/>
      <w:r w:rsidRPr="00915F08">
        <w:rPr>
          <w:rFonts w:ascii="Arial" w:hAnsi="Arial"/>
          <w:color w:val="000000" w:themeColor="text1"/>
          <w:sz w:val="24"/>
        </w:rPr>
        <w:t>hrs</w:t>
      </w:r>
      <w:proofErr w:type="spellEnd"/>
      <w:r w:rsidRPr="00915F08">
        <w:rPr>
          <w:rFonts w:ascii="Arial" w:hAnsi="Arial"/>
          <w:color w:val="000000" w:themeColor="text1"/>
          <w:sz w:val="24"/>
        </w:rPr>
        <w:t>)</w:t>
      </w:r>
      <w:r>
        <w:rPr>
          <w:rFonts w:ascii="Arial" w:hAnsi="Arial"/>
          <w:color w:val="000000" w:themeColor="text1"/>
          <w:sz w:val="24"/>
        </w:rPr>
        <w:t xml:space="preserve"> </w:t>
      </w:r>
      <w:r w:rsidRPr="00DD4A4C">
        <w:rPr>
          <w:rFonts w:ascii="Arial" w:hAnsi="Arial"/>
          <w:color w:val="000000" w:themeColor="text1"/>
          <w:sz w:val="24"/>
        </w:rPr>
        <w:t xml:space="preserve">in the category of </w:t>
      </w:r>
      <w:r w:rsidRPr="00915F08">
        <w:rPr>
          <w:rFonts w:ascii="Arial" w:hAnsi="Arial"/>
          <w:color w:val="000000" w:themeColor="text1"/>
          <w:sz w:val="24"/>
        </w:rPr>
        <w:t>ethic</w:t>
      </w:r>
      <w:r w:rsidRPr="00D21D44">
        <w:rPr>
          <w:rFonts w:ascii="Arial" w:hAnsi="Arial"/>
          <w:color w:val="000000" w:themeColor="text1"/>
          <w:sz w:val="24"/>
          <w:u w:val="single"/>
        </w:rPr>
        <w:t>s</w:t>
      </w:r>
      <w:r w:rsidRPr="00DD4A4C">
        <w:rPr>
          <w:rFonts w:ascii="Arial" w:hAnsi="Arial"/>
          <w:color w:val="000000" w:themeColor="text1"/>
          <w:sz w:val="24"/>
        </w:rPr>
        <w:t>, is due by December 31st. It is the interpreter</w:t>
      </w:r>
      <w:r w:rsidRPr="00DD4A4C">
        <w:rPr>
          <w:rFonts w:ascii="Arial" w:eastAsia="Times New Roman" w:hAnsi="Arial" w:cs="Arial"/>
          <w:color w:val="000000"/>
          <w:sz w:val="24"/>
          <w:szCs w:val="24"/>
        </w:rPr>
        <w:t>'</w:t>
      </w:r>
      <w:r w:rsidRPr="00DD4A4C">
        <w:rPr>
          <w:rFonts w:ascii="Arial" w:hAnsi="Arial"/>
          <w:color w:val="000000" w:themeColor="text1"/>
          <w:sz w:val="24"/>
        </w:rPr>
        <w:t>s responsibility to ensure all supportive CEU documentation is submitted to the</w:t>
      </w:r>
      <w:r>
        <w:rPr>
          <w:rFonts w:ascii="Arial" w:hAnsi="Arial"/>
          <w:color w:val="000000" w:themeColor="text1"/>
          <w:sz w:val="24"/>
        </w:rPr>
        <w:t xml:space="preserve"> </w:t>
      </w:r>
      <w:r w:rsidRPr="005E3243">
        <w:rPr>
          <w:rFonts w:ascii="Arial" w:hAnsi="Arial"/>
          <w:color w:val="000000" w:themeColor="text1"/>
          <w:sz w:val="24"/>
        </w:rPr>
        <w:t>ICRC staff</w:t>
      </w:r>
      <w:r w:rsidRPr="00DD4A4C">
        <w:rPr>
          <w:rFonts w:ascii="Arial" w:hAnsi="Arial"/>
          <w:color w:val="000000" w:themeColor="text1"/>
          <w:sz w:val="24"/>
        </w:rPr>
        <w:t xml:space="preserve"> before or on December 31</w:t>
      </w:r>
      <w:r w:rsidRPr="00DD4A4C">
        <w:rPr>
          <w:rFonts w:ascii="Arial" w:hAnsi="Arial"/>
          <w:color w:val="000000" w:themeColor="text1"/>
          <w:sz w:val="24"/>
          <w:vertAlign w:val="superscript"/>
        </w:rPr>
        <w:t xml:space="preserve">st </w:t>
      </w:r>
      <w:r w:rsidRPr="00DD4A4C">
        <w:rPr>
          <w:rFonts w:ascii="Arial" w:hAnsi="Arial"/>
          <w:color w:val="000000" w:themeColor="text1"/>
          <w:sz w:val="24"/>
        </w:rPr>
        <w:t xml:space="preserve">to avoid certification becoming invalid. If certification becomes invalid, the individual will be required to take </w:t>
      </w:r>
      <w:r w:rsidRPr="005E3243">
        <w:rPr>
          <w:rFonts w:ascii="Arial" w:hAnsi="Arial"/>
          <w:color w:val="000000" w:themeColor="text1"/>
          <w:sz w:val="24"/>
        </w:rPr>
        <w:t>and pass the sign language interpreter written test before eligible for the skill-based performance evaluation.</w:t>
      </w:r>
    </w:p>
    <w:p w14:paraId="0E6D1137" w14:textId="77777777" w:rsidR="00573257" w:rsidRPr="00DD4A4C" w:rsidRDefault="00573257" w:rsidP="0057325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093A28A6" w14:textId="77777777" w:rsidR="00573257" w:rsidRPr="00DD4A4C" w:rsidRDefault="00573257" w:rsidP="0057325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17362E97" w14:textId="77777777" w:rsidR="00573257" w:rsidRPr="00DD4A4C" w:rsidRDefault="00573257" w:rsidP="0057325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14A618DF" w14:textId="77777777" w:rsidR="00573257" w:rsidRPr="00DD4A4C" w:rsidRDefault="00573257" w:rsidP="0057325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3-1-97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#97-5</w:t>
      </w:r>
    </w:p>
    <w:p w14:paraId="4314D776" w14:textId="77777777" w:rsidR="00573257" w:rsidRPr="00DD4A4C" w:rsidRDefault="00573257" w:rsidP="0057325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Emergency, liberalized certification testing policy</w:t>
      </w:r>
    </w:p>
    <w:p w14:paraId="119AA967" w14:textId="77777777" w:rsidR="00573257" w:rsidRPr="00DD4A4C" w:rsidRDefault="00573257" w:rsidP="0057325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7-1-97</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#97-9</w:t>
      </w:r>
    </w:p>
    <w:p w14:paraId="75619E98" w14:textId="77777777" w:rsidR="00573257" w:rsidRPr="00DD4A4C" w:rsidRDefault="00573257" w:rsidP="0057325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 xml:space="preserve">Permanent, supersedes emergency rules issued 3-1-97 </w:t>
      </w:r>
    </w:p>
    <w:p w14:paraId="3D0E26AE" w14:textId="77777777" w:rsidR="00573257" w:rsidRPr="00DD4A4C" w:rsidRDefault="00573257" w:rsidP="0057325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62EEA59E" w14:textId="77777777" w:rsidR="00573257" w:rsidRPr="00DD4A4C" w:rsidRDefault="00573257" w:rsidP="0057325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78549861" w14:textId="77777777" w:rsidR="00573257" w:rsidRPr="00DD4A4C" w:rsidRDefault="00573257" w:rsidP="0057325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6066B659" w14:textId="77777777" w:rsidR="00573257" w:rsidRPr="00DD4A4C" w:rsidRDefault="00573257" w:rsidP="0057325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adjustments to certification rules</w:t>
      </w:r>
    </w:p>
    <w:p w14:paraId="5F6E70F0" w14:textId="77777777" w:rsidR="00573257" w:rsidRDefault="00573257" w:rsidP="0057325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9-14-18</w:t>
      </w:r>
      <w:r w:rsidRPr="00DD4A4C">
        <w:rPr>
          <w:rFonts w:ascii="Arial" w:eastAsia="Times New Roman" w:hAnsi="Arial" w:cs="Arial"/>
          <w:snapToGrid w:val="0"/>
          <w:color w:val="000000"/>
          <w:szCs w:val="20"/>
        </w:rPr>
        <w:tab/>
        <w:t xml:space="preserve">Updated language modifying certain interpreter certification maintenance provisions and clarified the process for maintaining and renewing certification. </w:t>
      </w:r>
    </w:p>
    <w:p w14:paraId="2AEF83A7" w14:textId="77777777" w:rsidR="00573257" w:rsidRDefault="00573257" w:rsidP="0057325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8-26-21</w:t>
      </w:r>
      <w:r w:rsidRPr="00DD4A4C">
        <w:rPr>
          <w:rFonts w:ascii="Arial" w:eastAsia="Times New Roman" w:hAnsi="Arial" w:cs="Arial"/>
          <w:snapToGrid w:val="0"/>
          <w:color w:val="000000"/>
          <w:szCs w:val="20"/>
        </w:rPr>
        <w:tab/>
        <w:t>Revised language to include QAST certification in Interpreting and Transliterating and requirements for certification levels I-V.</w:t>
      </w:r>
    </w:p>
    <w:p w14:paraId="419A56B0" w14:textId="77777777" w:rsidR="00573257" w:rsidRDefault="00573257" w:rsidP="0057325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8-11-23</w:t>
      </w:r>
      <w:r>
        <w:rPr>
          <w:rFonts w:ascii="Arial" w:eastAsia="Times New Roman" w:hAnsi="Arial" w:cs="Arial"/>
          <w:snapToGrid w:val="0"/>
          <w:color w:val="000000"/>
          <w:szCs w:val="20"/>
        </w:rPr>
        <w:tab/>
      </w:r>
      <w:r w:rsidRPr="005003A9">
        <w:rPr>
          <w:rFonts w:ascii="Arial" w:eastAsia="Times New Roman" w:hAnsi="Arial" w:cs="Arial"/>
          <w:snapToGrid w:val="0"/>
          <w:color w:val="000000"/>
          <w:szCs w:val="20"/>
        </w:rPr>
        <w:t>Language clean-up, removed Section (a) (3) relating to V/V testing requirements, added section (4) under defining exemptions with retesting, added section (f) Modification of requirements.</w:t>
      </w:r>
    </w:p>
    <w:p w14:paraId="58FC808B" w14:textId="77777777" w:rsidR="00573257" w:rsidRPr="005E3243" w:rsidRDefault="00573257" w:rsidP="0057325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lastRenderedPageBreak/>
        <w:t>8-11-24</w:t>
      </w:r>
      <w:r>
        <w:rPr>
          <w:rFonts w:ascii="Arial" w:eastAsia="Times New Roman" w:hAnsi="Arial" w:cs="Arial"/>
          <w:snapToGrid w:val="0"/>
          <w:color w:val="000000"/>
          <w:szCs w:val="20"/>
        </w:rPr>
        <w:tab/>
      </w:r>
      <w:r w:rsidRPr="005E3243">
        <w:rPr>
          <w:rFonts w:ascii="Arial" w:eastAsia="Times New Roman" w:hAnsi="Arial" w:cs="Arial"/>
          <w:snapToGrid w:val="0"/>
          <w:color w:val="000000"/>
          <w:szCs w:val="20"/>
        </w:rPr>
        <w:t>Language clean-up, removing “QAST” language. Added interpreter acknowledgment for the written test and changing 90</w:t>
      </w:r>
      <w:r>
        <w:rPr>
          <w:rFonts w:ascii="Arial" w:eastAsia="Times New Roman" w:hAnsi="Arial" w:cs="Arial"/>
          <w:snapToGrid w:val="0"/>
          <w:color w:val="000000"/>
          <w:szCs w:val="20"/>
        </w:rPr>
        <w:t>-</w:t>
      </w:r>
      <w:r w:rsidRPr="005E3243">
        <w:rPr>
          <w:rFonts w:ascii="Arial" w:eastAsia="Times New Roman" w:hAnsi="Arial" w:cs="Arial"/>
          <w:snapToGrid w:val="0"/>
          <w:color w:val="000000"/>
          <w:szCs w:val="20"/>
        </w:rPr>
        <w:t xml:space="preserve">day expiration application to 183 calendar cays (6 months). Increased CEU requirement from </w:t>
      </w:r>
      <w:r>
        <w:rPr>
          <w:rFonts w:ascii="Arial" w:eastAsia="Times New Roman" w:hAnsi="Arial" w:cs="Arial"/>
          <w:snapToGrid w:val="0"/>
          <w:color w:val="000000"/>
          <w:szCs w:val="20"/>
        </w:rPr>
        <w:t>“</w:t>
      </w:r>
      <w:r w:rsidRPr="005E3243">
        <w:rPr>
          <w:rFonts w:ascii="Arial" w:eastAsia="Times New Roman" w:hAnsi="Arial" w:cs="Arial"/>
          <w:snapToGrid w:val="0"/>
          <w:color w:val="000000"/>
          <w:szCs w:val="20"/>
        </w:rPr>
        <w:t>1</w:t>
      </w:r>
      <w:r>
        <w:rPr>
          <w:rFonts w:ascii="Arial" w:eastAsia="Times New Roman" w:hAnsi="Arial" w:cs="Arial"/>
          <w:snapToGrid w:val="0"/>
          <w:color w:val="000000"/>
          <w:szCs w:val="20"/>
        </w:rPr>
        <w:t>”</w:t>
      </w:r>
      <w:r w:rsidRPr="005E3243">
        <w:rPr>
          <w:rFonts w:ascii="Arial" w:eastAsia="Times New Roman" w:hAnsi="Arial" w:cs="Arial"/>
          <w:snapToGrid w:val="0"/>
          <w:color w:val="000000"/>
          <w:szCs w:val="20"/>
        </w:rPr>
        <w:t xml:space="preserve"> to </w:t>
      </w:r>
      <w:r>
        <w:rPr>
          <w:rFonts w:ascii="Arial" w:eastAsia="Times New Roman" w:hAnsi="Arial" w:cs="Arial"/>
          <w:snapToGrid w:val="0"/>
          <w:color w:val="000000"/>
          <w:szCs w:val="20"/>
        </w:rPr>
        <w:t>“</w:t>
      </w:r>
      <w:r w:rsidRPr="005E3243">
        <w:rPr>
          <w:rFonts w:ascii="Arial" w:eastAsia="Times New Roman" w:hAnsi="Arial" w:cs="Arial"/>
          <w:snapToGrid w:val="0"/>
          <w:color w:val="000000"/>
          <w:szCs w:val="20"/>
        </w:rPr>
        <w:t>2</w:t>
      </w:r>
      <w:r>
        <w:rPr>
          <w:rFonts w:ascii="Arial" w:eastAsia="Times New Roman" w:hAnsi="Arial" w:cs="Arial"/>
          <w:snapToGrid w:val="0"/>
          <w:color w:val="000000"/>
          <w:szCs w:val="20"/>
        </w:rPr>
        <w:t>”</w:t>
      </w:r>
      <w:r w:rsidRPr="005E3243">
        <w:rPr>
          <w:rFonts w:ascii="Arial" w:eastAsia="Times New Roman" w:hAnsi="Arial" w:cs="Arial"/>
          <w:snapToGrid w:val="0"/>
          <w:color w:val="000000"/>
          <w:szCs w:val="20"/>
        </w:rPr>
        <w:t xml:space="preserve"> CEU’s with .5 in ethics.</w:t>
      </w:r>
    </w:p>
    <w:p w14:paraId="69DC2FD5" w14:textId="77777777" w:rsidR="00573257" w:rsidRPr="00DD4A4C" w:rsidRDefault="00573257" w:rsidP="00573257">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 xml:space="preserve">612:10-13-21.  Code of ethics </w:t>
      </w:r>
    </w:p>
    <w:p w14:paraId="3F23E854" w14:textId="77777777" w:rsidR="00573257" w:rsidRPr="00DD4A4C" w:rsidRDefault="00573257" w:rsidP="00573257">
      <w:pPr>
        <w:spacing w:after="240" w:line="240" w:lineRule="exact"/>
        <w:ind w:firstLine="432"/>
        <w:rPr>
          <w:rFonts w:ascii="Arial" w:hAnsi="Arial"/>
          <w:color w:val="000000" w:themeColor="text1"/>
          <w:sz w:val="24"/>
        </w:rPr>
      </w:pPr>
      <w:r w:rsidRPr="00DD4A4C">
        <w:rPr>
          <w:rFonts w:ascii="Arial" w:hAnsi="Arial"/>
          <w:color w:val="000000" w:themeColor="text1"/>
          <w:sz w:val="24"/>
        </w:rPr>
        <w:t>The interpreter/transliterator shall agree to abide by the National Association of the Deaf (NAD) and the Registry of Interpreters for the Deaf, Inc. (RID) Code of Professional Conduct. Federal, state, or other laws or regulations may supersede the NAD-RID Code of Professional Conduct if a conflict is present between existing law or regulations and the Code of Professional Conduct. The interpreter/transliterator will abide the rule of the law.</w:t>
      </w:r>
    </w:p>
    <w:p w14:paraId="5F94B235"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66859755"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2E0B904A"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0CAB3CC1"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204671BC"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498606EC"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7-1-11</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#12-01</w:t>
      </w:r>
    </w:p>
    <w:p w14:paraId="35C46C78"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code of ethic changes</w:t>
      </w:r>
    </w:p>
    <w:p w14:paraId="4B81FE2D"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9-12-14</w:t>
      </w:r>
      <w:r w:rsidRPr="00DD4A4C">
        <w:rPr>
          <w:rFonts w:ascii="Arial" w:eastAsia="Times New Roman" w:hAnsi="Arial" w:cs="Arial"/>
          <w:snapToGrid w:val="0"/>
          <w:color w:val="000000"/>
          <w:szCs w:val="20"/>
        </w:rPr>
        <w:tab/>
        <w:t>Updated language</w:t>
      </w:r>
    </w:p>
    <w:p w14:paraId="5500E23B"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hAnsi="Arial"/>
          <w:color w:val="000000" w:themeColor="text1"/>
          <w:sz w:val="24"/>
        </w:rPr>
      </w:pPr>
      <w:r w:rsidRPr="00DD4A4C">
        <w:rPr>
          <w:rFonts w:ascii="Arial" w:eastAsia="Times New Roman" w:hAnsi="Arial" w:cs="Arial"/>
          <w:snapToGrid w:val="0"/>
          <w:color w:val="000000"/>
          <w:szCs w:val="20"/>
        </w:rPr>
        <w:t>9-11-20</w:t>
      </w:r>
      <w:r w:rsidRPr="00DD4A4C">
        <w:rPr>
          <w:rFonts w:ascii="Arial" w:eastAsia="Times New Roman" w:hAnsi="Arial" w:cs="Arial"/>
          <w:snapToGrid w:val="0"/>
          <w:color w:val="000000"/>
          <w:szCs w:val="20"/>
        </w:rPr>
        <w:tab/>
      </w:r>
      <w:r w:rsidRPr="00DD4A4C">
        <w:rPr>
          <w:rFonts w:ascii="Arial" w:hAnsi="Arial"/>
          <w:color w:val="000000" w:themeColor="text1"/>
          <w:sz w:val="24"/>
        </w:rPr>
        <w:t>Revisions removed of antiquated language.</w:t>
      </w:r>
    </w:p>
    <w:p w14:paraId="1DF3E221" w14:textId="77777777" w:rsidR="00573257" w:rsidRPr="00DD4A4C" w:rsidRDefault="00573257" w:rsidP="00573257">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612:10-13-22.  Grievance procedures</w:t>
      </w:r>
    </w:p>
    <w:p w14:paraId="3036C6A9" w14:textId="77777777" w:rsidR="00573257" w:rsidRPr="00DD4A4C" w:rsidRDefault="00573257" w:rsidP="00573257">
      <w:pPr>
        <w:spacing w:after="240" w:line="240" w:lineRule="exact"/>
        <w:rPr>
          <w:rFonts w:ascii="Arial" w:hAnsi="Arial"/>
          <w:color w:val="000000" w:themeColor="text1"/>
          <w:sz w:val="24"/>
        </w:rPr>
      </w:pPr>
      <w:r w:rsidRPr="00DD4A4C">
        <w:rPr>
          <w:rFonts w:ascii="Arial" w:hAnsi="Arial"/>
          <w:color w:val="000000" w:themeColor="text1"/>
          <w:sz w:val="24"/>
        </w:rPr>
        <w:t>(a)  Individuals who are dissatisfied with certification testing procedures or performance of a certified interpreter may file a written complaint with the designated Oklahoma interpreter certification program official, Department of Rehabilitation Services, within thirty (30) days of the grieved incident.</w:t>
      </w:r>
    </w:p>
    <w:p w14:paraId="406FFD7D" w14:textId="77777777" w:rsidR="00573257" w:rsidRPr="00DD4A4C" w:rsidRDefault="00573257" w:rsidP="00573257">
      <w:pPr>
        <w:spacing w:after="240" w:line="240" w:lineRule="exact"/>
        <w:rPr>
          <w:rFonts w:ascii="Arial" w:hAnsi="Arial"/>
          <w:color w:val="000000" w:themeColor="text1"/>
          <w:sz w:val="24"/>
        </w:rPr>
      </w:pPr>
      <w:r w:rsidRPr="00DD4A4C">
        <w:rPr>
          <w:rFonts w:ascii="Arial" w:hAnsi="Arial"/>
          <w:color w:val="000000" w:themeColor="text1"/>
          <w:sz w:val="24"/>
        </w:rPr>
        <w:t>(b)  The Department will accept jurisdiction only for those incidents directly related to the evaluation and certification of interpreters for the deaf in Oklahoma and those incidents involving the performance of State Certified Interpreters that allege a specific violation of interpreting standards or ethical behavior.</w:t>
      </w:r>
    </w:p>
    <w:p w14:paraId="235C71D0" w14:textId="77777777" w:rsidR="00573257" w:rsidRPr="00DD4A4C" w:rsidRDefault="00573257" w:rsidP="00573257">
      <w:pPr>
        <w:spacing w:after="240" w:line="240" w:lineRule="exact"/>
        <w:rPr>
          <w:rFonts w:ascii="Arial" w:hAnsi="Arial"/>
          <w:color w:val="000000" w:themeColor="text1"/>
          <w:sz w:val="24"/>
        </w:rPr>
      </w:pPr>
      <w:r w:rsidRPr="00DD4A4C">
        <w:rPr>
          <w:rFonts w:ascii="Arial" w:hAnsi="Arial"/>
          <w:color w:val="000000" w:themeColor="text1"/>
          <w:sz w:val="24"/>
        </w:rPr>
        <w:t xml:space="preserve">(c)  Each complaint must be in writing and must </w:t>
      </w:r>
      <w:r>
        <w:rPr>
          <w:rFonts w:ascii="Arial" w:hAnsi="Arial"/>
          <w:color w:val="000000" w:themeColor="text1"/>
          <w:sz w:val="24"/>
        </w:rPr>
        <w:t>provide</w:t>
      </w:r>
      <w:r w:rsidRPr="00DD4A4C">
        <w:rPr>
          <w:rFonts w:ascii="Arial" w:hAnsi="Arial"/>
          <w:color w:val="000000" w:themeColor="text1"/>
          <w:sz w:val="24"/>
        </w:rPr>
        <w:t>:</w:t>
      </w:r>
    </w:p>
    <w:p w14:paraId="2C870464" w14:textId="77777777" w:rsidR="00573257" w:rsidRPr="00DD4A4C" w:rsidRDefault="00573257" w:rsidP="00573257">
      <w:pPr>
        <w:spacing w:after="240" w:line="240" w:lineRule="exact"/>
        <w:ind w:left="864"/>
        <w:rPr>
          <w:rFonts w:ascii="Arial" w:hAnsi="Arial"/>
          <w:color w:val="000000" w:themeColor="text1"/>
          <w:sz w:val="24"/>
        </w:rPr>
      </w:pPr>
      <w:r w:rsidRPr="00DD4A4C">
        <w:rPr>
          <w:rFonts w:ascii="Arial" w:hAnsi="Arial"/>
          <w:color w:val="000000" w:themeColor="text1"/>
          <w:sz w:val="24"/>
        </w:rPr>
        <w:t>(1)  The date of the incident;</w:t>
      </w:r>
    </w:p>
    <w:p w14:paraId="52C04346" w14:textId="77777777" w:rsidR="00573257" w:rsidRPr="00DD4A4C" w:rsidRDefault="00573257" w:rsidP="00573257">
      <w:pPr>
        <w:spacing w:after="240" w:line="240" w:lineRule="exact"/>
        <w:ind w:left="864"/>
        <w:rPr>
          <w:rFonts w:ascii="Arial" w:hAnsi="Arial"/>
          <w:color w:val="000000" w:themeColor="text1"/>
          <w:sz w:val="24"/>
        </w:rPr>
      </w:pPr>
      <w:r w:rsidRPr="00DD4A4C">
        <w:rPr>
          <w:rFonts w:ascii="Arial" w:hAnsi="Arial"/>
          <w:color w:val="000000" w:themeColor="text1"/>
          <w:sz w:val="24"/>
        </w:rPr>
        <w:t>(2)  The name</w:t>
      </w:r>
      <w:r>
        <w:rPr>
          <w:rFonts w:ascii="Arial" w:hAnsi="Arial"/>
          <w:color w:val="000000" w:themeColor="text1"/>
          <w:sz w:val="24"/>
        </w:rPr>
        <w:t>(</w:t>
      </w:r>
      <w:r w:rsidRPr="00DD4A4C">
        <w:rPr>
          <w:rFonts w:ascii="Arial" w:hAnsi="Arial"/>
          <w:color w:val="000000" w:themeColor="text1"/>
          <w:sz w:val="24"/>
        </w:rPr>
        <w:t>s</w:t>
      </w:r>
      <w:r>
        <w:rPr>
          <w:rFonts w:ascii="Arial" w:hAnsi="Arial"/>
          <w:color w:val="000000" w:themeColor="text1"/>
          <w:sz w:val="24"/>
        </w:rPr>
        <w:t>)</w:t>
      </w:r>
      <w:r w:rsidRPr="00DD4A4C">
        <w:rPr>
          <w:rFonts w:ascii="Arial" w:hAnsi="Arial"/>
          <w:color w:val="000000" w:themeColor="text1"/>
          <w:sz w:val="24"/>
        </w:rPr>
        <w:t xml:space="preserve"> of the person(s) involved;</w:t>
      </w:r>
    </w:p>
    <w:p w14:paraId="34E1B131" w14:textId="77777777" w:rsidR="00573257" w:rsidRPr="00DD4A4C" w:rsidRDefault="00573257" w:rsidP="00573257">
      <w:pPr>
        <w:spacing w:after="240" w:line="240" w:lineRule="exact"/>
        <w:ind w:left="864"/>
        <w:rPr>
          <w:rFonts w:ascii="Arial" w:hAnsi="Arial"/>
          <w:color w:val="000000" w:themeColor="text1"/>
          <w:sz w:val="24"/>
        </w:rPr>
      </w:pPr>
      <w:r w:rsidRPr="00DD4A4C">
        <w:rPr>
          <w:rFonts w:ascii="Arial" w:hAnsi="Arial"/>
          <w:color w:val="000000" w:themeColor="text1"/>
          <w:sz w:val="24"/>
        </w:rPr>
        <w:t xml:space="preserve">(3)  The location of the incident; </w:t>
      </w:r>
    </w:p>
    <w:p w14:paraId="515779B2" w14:textId="77777777" w:rsidR="00573257" w:rsidRPr="00DD4A4C" w:rsidRDefault="00573257" w:rsidP="00573257">
      <w:pPr>
        <w:spacing w:after="240" w:line="240" w:lineRule="exact"/>
        <w:ind w:left="864"/>
        <w:rPr>
          <w:rFonts w:ascii="Arial" w:hAnsi="Arial"/>
          <w:color w:val="000000" w:themeColor="text1"/>
          <w:sz w:val="24"/>
        </w:rPr>
      </w:pPr>
      <w:r w:rsidRPr="00DD4A4C">
        <w:rPr>
          <w:rFonts w:ascii="Arial" w:hAnsi="Arial"/>
          <w:color w:val="000000" w:themeColor="text1"/>
          <w:sz w:val="24"/>
        </w:rPr>
        <w:t>(4) A description of the specific action or actions in question; and</w:t>
      </w:r>
    </w:p>
    <w:p w14:paraId="23E473CA" w14:textId="77777777" w:rsidR="00573257" w:rsidRPr="00DD4A4C" w:rsidRDefault="00573257" w:rsidP="00573257">
      <w:pPr>
        <w:spacing w:after="240" w:line="240" w:lineRule="exact"/>
        <w:ind w:left="864"/>
        <w:rPr>
          <w:rFonts w:ascii="Arial" w:hAnsi="Arial"/>
          <w:color w:val="000000" w:themeColor="text1"/>
          <w:sz w:val="24"/>
        </w:rPr>
      </w:pPr>
      <w:r w:rsidRPr="00DD4A4C">
        <w:rPr>
          <w:rFonts w:ascii="Arial" w:hAnsi="Arial"/>
          <w:color w:val="000000" w:themeColor="text1"/>
          <w:sz w:val="24"/>
        </w:rPr>
        <w:t>(5)  The specific policy or procedure in question</w:t>
      </w:r>
      <w:r>
        <w:rPr>
          <w:rFonts w:ascii="Arial" w:hAnsi="Arial"/>
          <w:color w:val="000000" w:themeColor="text1"/>
          <w:sz w:val="24"/>
        </w:rPr>
        <w:t xml:space="preserve"> or the NAD-RID Code of Professional Conduct ethical tenet(s) and/or the ICRC Certification of Levels, and/or governing State or Federal law in possible violation</w:t>
      </w:r>
      <w:r w:rsidRPr="00DD4A4C">
        <w:rPr>
          <w:rFonts w:ascii="Arial" w:hAnsi="Arial"/>
          <w:color w:val="000000" w:themeColor="text1"/>
          <w:sz w:val="24"/>
        </w:rPr>
        <w:t>.</w:t>
      </w:r>
    </w:p>
    <w:p w14:paraId="0E3AC2DC" w14:textId="77777777" w:rsidR="00573257" w:rsidRPr="00DD4A4C" w:rsidRDefault="00573257" w:rsidP="00573257">
      <w:pPr>
        <w:spacing w:after="240" w:line="240" w:lineRule="exact"/>
        <w:rPr>
          <w:rFonts w:ascii="Arial" w:hAnsi="Arial"/>
          <w:color w:val="000000" w:themeColor="text1"/>
          <w:sz w:val="24"/>
        </w:rPr>
      </w:pPr>
      <w:r w:rsidRPr="00DD4A4C">
        <w:rPr>
          <w:rFonts w:ascii="Arial" w:hAnsi="Arial"/>
          <w:color w:val="000000" w:themeColor="text1"/>
          <w:sz w:val="24"/>
        </w:rPr>
        <w:t xml:space="preserve">(d)  Upon receipt of a properly executed complaint, the Department will review the complaint and within thirty (30) days notify the </w:t>
      </w:r>
      <w:r>
        <w:rPr>
          <w:rFonts w:ascii="Arial" w:hAnsi="Arial"/>
          <w:color w:val="000000" w:themeColor="text1"/>
          <w:sz w:val="24"/>
        </w:rPr>
        <w:t>parties</w:t>
      </w:r>
      <w:r w:rsidRPr="00DD4A4C">
        <w:rPr>
          <w:rFonts w:ascii="Arial" w:hAnsi="Arial"/>
          <w:color w:val="000000" w:themeColor="text1"/>
          <w:sz w:val="24"/>
        </w:rPr>
        <w:t xml:space="preserve"> that a complaint has been filed. The respondent will have thirty (30) days from the date </w:t>
      </w:r>
      <w:r>
        <w:rPr>
          <w:rFonts w:ascii="Arial" w:hAnsi="Arial"/>
          <w:color w:val="000000" w:themeColor="text1"/>
          <w:sz w:val="24"/>
        </w:rPr>
        <w:t xml:space="preserve">they </w:t>
      </w:r>
      <w:r w:rsidRPr="00DD4A4C">
        <w:rPr>
          <w:rFonts w:ascii="Arial" w:hAnsi="Arial"/>
          <w:color w:val="000000" w:themeColor="text1"/>
          <w:sz w:val="24"/>
        </w:rPr>
        <w:t>receives notification to respond</w:t>
      </w:r>
      <w:r>
        <w:rPr>
          <w:rFonts w:ascii="Arial" w:hAnsi="Arial"/>
          <w:color w:val="000000" w:themeColor="text1"/>
          <w:sz w:val="24"/>
        </w:rPr>
        <w:t xml:space="preserve"> in written form</w:t>
      </w:r>
      <w:r w:rsidRPr="00DD4A4C">
        <w:rPr>
          <w:rFonts w:ascii="Arial" w:hAnsi="Arial"/>
          <w:color w:val="000000" w:themeColor="text1"/>
          <w:sz w:val="24"/>
        </w:rPr>
        <w:t>.</w:t>
      </w:r>
    </w:p>
    <w:p w14:paraId="7F52276B" w14:textId="77777777" w:rsidR="00573257" w:rsidRPr="00DD4A4C" w:rsidRDefault="00573257" w:rsidP="00573257">
      <w:pPr>
        <w:spacing w:after="240" w:line="240" w:lineRule="exact"/>
        <w:rPr>
          <w:rFonts w:ascii="Arial" w:hAnsi="Arial"/>
          <w:color w:val="000000" w:themeColor="text1"/>
          <w:sz w:val="24"/>
        </w:rPr>
      </w:pPr>
      <w:r w:rsidRPr="00DD4A4C">
        <w:rPr>
          <w:rFonts w:ascii="Arial" w:hAnsi="Arial"/>
          <w:color w:val="000000" w:themeColor="text1"/>
          <w:sz w:val="24"/>
        </w:rPr>
        <w:t xml:space="preserve">(e)  Upon the receipt of a written response, the designated Oklahoma interpreter certification program official </w:t>
      </w:r>
      <w:r>
        <w:rPr>
          <w:rFonts w:ascii="Arial" w:hAnsi="Arial"/>
          <w:color w:val="000000" w:themeColor="text1"/>
          <w:sz w:val="24"/>
        </w:rPr>
        <w:t xml:space="preserve">and Department </w:t>
      </w:r>
      <w:r w:rsidRPr="00DD4A4C">
        <w:rPr>
          <w:rFonts w:ascii="Arial" w:hAnsi="Arial"/>
          <w:color w:val="000000" w:themeColor="text1"/>
          <w:sz w:val="24"/>
        </w:rPr>
        <w:t>will review the information presented and make an initial decision regarding the merit of the complaint</w:t>
      </w:r>
      <w:r>
        <w:rPr>
          <w:rFonts w:ascii="Arial" w:hAnsi="Arial"/>
          <w:color w:val="000000" w:themeColor="text1"/>
          <w:sz w:val="24"/>
        </w:rPr>
        <w:t xml:space="preserve"> based on facts presented</w:t>
      </w:r>
      <w:r w:rsidRPr="00DD4A4C">
        <w:rPr>
          <w:rFonts w:ascii="Arial" w:hAnsi="Arial"/>
          <w:color w:val="000000" w:themeColor="text1"/>
          <w:sz w:val="24"/>
        </w:rPr>
        <w:t>. The designated Oklahoma interpreter certification program official has thirty (30) days from the subm</w:t>
      </w:r>
      <w:r>
        <w:rPr>
          <w:rFonts w:ascii="Arial" w:hAnsi="Arial"/>
          <w:color w:val="000000" w:themeColor="text1"/>
          <w:sz w:val="24"/>
        </w:rPr>
        <w:t>ission</w:t>
      </w:r>
      <w:r w:rsidRPr="00DD4A4C">
        <w:rPr>
          <w:rFonts w:ascii="Arial" w:hAnsi="Arial"/>
          <w:color w:val="000000" w:themeColor="text1"/>
          <w:sz w:val="24"/>
        </w:rPr>
        <w:t xml:space="preserve"> of the grievance to </w:t>
      </w:r>
      <w:r>
        <w:rPr>
          <w:rFonts w:ascii="Arial" w:hAnsi="Arial"/>
          <w:color w:val="000000" w:themeColor="text1"/>
          <w:sz w:val="24"/>
        </w:rPr>
        <w:t>provide a</w:t>
      </w:r>
      <w:r w:rsidRPr="00DD4A4C">
        <w:rPr>
          <w:rFonts w:ascii="Arial" w:hAnsi="Arial"/>
          <w:color w:val="000000" w:themeColor="text1"/>
          <w:sz w:val="24"/>
        </w:rPr>
        <w:t xml:space="preserve"> decision. All parties concerned will be notified of the decision in writing.</w:t>
      </w:r>
      <w:r>
        <w:rPr>
          <w:rFonts w:ascii="Arial" w:hAnsi="Arial"/>
          <w:color w:val="000000" w:themeColor="text1"/>
          <w:sz w:val="24"/>
        </w:rPr>
        <w:t xml:space="preserve"> If there has not been sufficient information provided, from either party, the Oklahoma Interpreter Certification program official can request more information, in writing, to make a determination.</w:t>
      </w:r>
    </w:p>
    <w:p w14:paraId="0DBF283D" w14:textId="77777777" w:rsidR="00573257" w:rsidRDefault="00573257" w:rsidP="00573257">
      <w:pPr>
        <w:spacing w:after="0" w:line="240" w:lineRule="exact"/>
        <w:rPr>
          <w:rFonts w:ascii="Arial" w:hAnsi="Arial"/>
          <w:color w:val="000000"/>
          <w:sz w:val="24"/>
        </w:rPr>
      </w:pPr>
      <w:bookmarkStart w:id="2" w:name="_Hlk107146990"/>
      <w:r w:rsidRPr="008F42F1">
        <w:rPr>
          <w:rFonts w:ascii="Arial" w:hAnsi="Arial"/>
          <w:color w:val="000000"/>
          <w:sz w:val="24"/>
        </w:rPr>
        <w:t xml:space="preserve">(f)  </w:t>
      </w:r>
      <w:r w:rsidRPr="00A80CD5">
        <w:rPr>
          <w:rFonts w:ascii="Arial" w:hAnsi="Arial"/>
          <w:color w:val="000000"/>
          <w:sz w:val="24"/>
        </w:rPr>
        <w:t>The Department can seek the assistance from a merit panel to determine if there is a direct violation against (c) 5.</w:t>
      </w:r>
    </w:p>
    <w:p w14:paraId="79776314" w14:textId="77777777" w:rsidR="00573257" w:rsidRPr="00A80CD5" w:rsidRDefault="00573257" w:rsidP="00573257">
      <w:pPr>
        <w:spacing w:after="0" w:line="240" w:lineRule="exact"/>
        <w:rPr>
          <w:rFonts w:ascii="Arial" w:hAnsi="Arial"/>
          <w:color w:val="000000"/>
          <w:sz w:val="24"/>
        </w:rPr>
      </w:pPr>
    </w:p>
    <w:p w14:paraId="7420FBEF" w14:textId="77777777" w:rsidR="00573257" w:rsidRDefault="00573257" w:rsidP="00573257">
      <w:pPr>
        <w:spacing w:after="0" w:line="240" w:lineRule="exact"/>
        <w:ind w:left="360"/>
        <w:rPr>
          <w:rFonts w:ascii="Arial" w:hAnsi="Arial"/>
          <w:sz w:val="24"/>
        </w:rPr>
      </w:pPr>
      <w:r w:rsidRPr="00A80CD5">
        <w:rPr>
          <w:rFonts w:ascii="Arial" w:hAnsi="Arial"/>
          <w:sz w:val="24"/>
        </w:rPr>
        <w:t xml:space="preserve">(1)  The function of the merit panel is to assist the Department in determining if there is founded merit to the claimed violation(s) set forth in (c) 5. The names of the parties will be anonymous when presented to the merit panel. The panel can recommend a course of action.  </w:t>
      </w:r>
    </w:p>
    <w:p w14:paraId="306E01D3" w14:textId="77777777" w:rsidR="00573257" w:rsidRPr="00A80CD5" w:rsidRDefault="00573257" w:rsidP="00573257">
      <w:pPr>
        <w:spacing w:after="0" w:line="240" w:lineRule="exact"/>
        <w:ind w:left="360"/>
        <w:rPr>
          <w:rFonts w:ascii="Arial" w:hAnsi="Arial"/>
          <w:sz w:val="24"/>
        </w:rPr>
      </w:pPr>
    </w:p>
    <w:p w14:paraId="0748DB31" w14:textId="77777777" w:rsidR="00573257" w:rsidRDefault="00573257" w:rsidP="00573257">
      <w:pPr>
        <w:spacing w:after="0" w:line="240" w:lineRule="exact"/>
        <w:ind w:left="360"/>
        <w:rPr>
          <w:rFonts w:ascii="Arial" w:hAnsi="Arial"/>
          <w:sz w:val="24"/>
        </w:rPr>
      </w:pPr>
      <w:r w:rsidRPr="00B57F62">
        <w:rPr>
          <w:rFonts w:ascii="Arial" w:hAnsi="Arial"/>
          <w:sz w:val="24"/>
        </w:rPr>
        <w:t xml:space="preserve">(2)  Possible course of action(s) are set forth as defined in 612:10-13-23 in (1) through (8) of that subsection. </w:t>
      </w:r>
    </w:p>
    <w:p w14:paraId="110D8A9F" w14:textId="77777777" w:rsidR="00573257" w:rsidRPr="00B57F62" w:rsidRDefault="00573257" w:rsidP="00573257">
      <w:pPr>
        <w:spacing w:after="0" w:line="240" w:lineRule="exact"/>
        <w:ind w:left="360"/>
        <w:rPr>
          <w:rFonts w:ascii="Arial" w:hAnsi="Arial"/>
          <w:sz w:val="24"/>
        </w:rPr>
      </w:pPr>
    </w:p>
    <w:p w14:paraId="4F8BA27E" w14:textId="77777777" w:rsidR="00573257" w:rsidRDefault="00573257" w:rsidP="00573257">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rPr>
          <w:rFonts w:ascii="Arial" w:hAnsi="Arial"/>
          <w:b/>
          <w:bCs/>
          <w:color w:val="000000" w:themeColor="text1"/>
          <w:sz w:val="24"/>
        </w:rPr>
      </w:pPr>
      <w:r w:rsidRPr="008F42F1">
        <w:rPr>
          <w:rFonts w:ascii="Arial" w:hAnsi="Arial"/>
          <w:color w:val="000000"/>
          <w:sz w:val="24"/>
        </w:rPr>
        <w:t>(g)  If it is determined that no violation of rules related to evaluation and certification or violation of interpreting standards and ethical behavior has occurred, the involved parties will be notified</w:t>
      </w:r>
      <w:r>
        <w:rPr>
          <w:rFonts w:ascii="Arial" w:hAnsi="Arial"/>
          <w:color w:val="000000"/>
          <w:sz w:val="24"/>
        </w:rPr>
        <w:t>,</w:t>
      </w:r>
      <w:r w:rsidRPr="008F42F1">
        <w:rPr>
          <w:rFonts w:ascii="Arial" w:hAnsi="Arial"/>
          <w:color w:val="000000"/>
          <w:sz w:val="24"/>
        </w:rPr>
        <w:t xml:space="preserve"> and the complaint will be dismissed. If the complaint is dismissed</w:t>
      </w:r>
      <w:r>
        <w:rPr>
          <w:rFonts w:ascii="Arial" w:hAnsi="Arial"/>
          <w:color w:val="000000"/>
          <w:sz w:val="24"/>
        </w:rPr>
        <w:t>,</w:t>
      </w:r>
      <w:r w:rsidRPr="008F42F1">
        <w:rPr>
          <w:rFonts w:ascii="Arial" w:hAnsi="Arial"/>
          <w:color w:val="000000"/>
          <w:sz w:val="24"/>
        </w:rPr>
        <w:t xml:space="preserve"> the complainant </w:t>
      </w:r>
      <w:r w:rsidRPr="00B57F62">
        <w:rPr>
          <w:rFonts w:ascii="Arial" w:hAnsi="Arial"/>
          <w:color w:val="000000"/>
          <w:sz w:val="24"/>
        </w:rPr>
        <w:t>or respondent</w:t>
      </w:r>
      <w:r w:rsidRPr="008F42F1">
        <w:rPr>
          <w:rFonts w:ascii="Arial" w:hAnsi="Arial"/>
          <w:color w:val="000000"/>
          <w:sz w:val="24"/>
        </w:rPr>
        <w:t xml:space="preserve"> </w:t>
      </w:r>
      <w:r w:rsidRPr="00B57F62">
        <w:rPr>
          <w:rFonts w:ascii="Arial" w:hAnsi="Arial"/>
          <w:color w:val="000000"/>
          <w:sz w:val="24"/>
        </w:rPr>
        <w:t>may appeal and</w:t>
      </w:r>
      <w:r w:rsidRPr="008F42F1">
        <w:rPr>
          <w:rFonts w:ascii="Arial" w:hAnsi="Arial"/>
          <w:color w:val="000000"/>
          <w:sz w:val="24"/>
        </w:rPr>
        <w:t xml:space="preserve"> request a formal hearing</w:t>
      </w:r>
      <w:r w:rsidRPr="00B57F62">
        <w:rPr>
          <w:rFonts w:ascii="Arial" w:hAnsi="Arial"/>
          <w:color w:val="000000"/>
          <w:sz w:val="24"/>
        </w:rPr>
        <w:t>.</w:t>
      </w:r>
      <w:r>
        <w:rPr>
          <w:rFonts w:ascii="Arial" w:hAnsi="Arial"/>
          <w:color w:val="000000"/>
          <w:sz w:val="24"/>
        </w:rPr>
        <w:t xml:space="preserve"> </w:t>
      </w:r>
      <w:r w:rsidRPr="00B57F62">
        <w:rPr>
          <w:rFonts w:ascii="Arial" w:hAnsi="Arial"/>
          <w:color w:val="000000"/>
          <w:sz w:val="24"/>
        </w:rPr>
        <w:lastRenderedPageBreak/>
        <w:t>The appeal must be in written form and submitted</w:t>
      </w:r>
      <w:r w:rsidRPr="008F42F1">
        <w:rPr>
          <w:rFonts w:ascii="Arial" w:hAnsi="Arial"/>
          <w:color w:val="000000"/>
          <w:sz w:val="24"/>
        </w:rPr>
        <w:t xml:space="preserve"> within thirty (30) days of receiving the notification. The request for formal hearing must be in writing and addressed to the designated Oklahoma interpreter certification program official at the Department of Rehabilitation Services.</w:t>
      </w:r>
      <w:r>
        <w:rPr>
          <w:rFonts w:ascii="Arial" w:hAnsi="Arial"/>
          <w:color w:val="000000"/>
          <w:sz w:val="24"/>
        </w:rPr>
        <w:t xml:space="preserve"> </w:t>
      </w:r>
      <w:r w:rsidRPr="00DD4A4C">
        <w:rPr>
          <w:rFonts w:ascii="Arial" w:hAnsi="Arial"/>
          <w:b/>
          <w:bCs/>
          <w:color w:val="000000" w:themeColor="text1"/>
          <w:sz w:val="24"/>
        </w:rPr>
        <w:t>1</w:t>
      </w:r>
    </w:p>
    <w:p w14:paraId="3AE5A679" w14:textId="77777777" w:rsidR="00573257" w:rsidRPr="00DD4A4C" w:rsidRDefault="00573257" w:rsidP="00573257">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rPr>
          <w:rFonts w:ascii="Arial" w:hAnsi="Arial"/>
          <w:color w:val="000000" w:themeColor="text1"/>
          <w:sz w:val="24"/>
        </w:rPr>
      </w:pPr>
    </w:p>
    <w:p w14:paraId="17303C9D" w14:textId="77777777" w:rsidR="00573257" w:rsidRPr="00DD4A4C" w:rsidRDefault="00573257" w:rsidP="00573257">
      <w:pPr>
        <w:spacing w:after="240" w:line="240" w:lineRule="exact"/>
        <w:rPr>
          <w:rFonts w:ascii="Arial" w:hAnsi="Arial"/>
          <w:color w:val="000000" w:themeColor="text1"/>
          <w:sz w:val="24"/>
        </w:rPr>
      </w:pPr>
      <w:r w:rsidRPr="00DD4A4C">
        <w:rPr>
          <w:rFonts w:ascii="Arial" w:hAnsi="Arial"/>
          <w:color w:val="000000" w:themeColor="text1"/>
          <w:sz w:val="24"/>
        </w:rPr>
        <w:t>INSTRUCTIONS TO STAFF</w:t>
      </w:r>
    </w:p>
    <w:p w14:paraId="3091FF8B" w14:textId="77777777" w:rsidR="00573257" w:rsidRPr="006D0C50" w:rsidRDefault="00573257" w:rsidP="00573257">
      <w:pPr>
        <w:pStyle w:val="ListParagraph"/>
        <w:numPr>
          <w:ilvl w:val="0"/>
          <w:numId w:val="2"/>
        </w:numPr>
        <w:spacing w:after="0" w:line="240" w:lineRule="exact"/>
        <w:ind w:left="360"/>
        <w:rPr>
          <w:rFonts w:ascii="Arial" w:hAnsi="Arial"/>
          <w:color w:val="000000" w:themeColor="text1"/>
        </w:rPr>
      </w:pPr>
      <w:r w:rsidRPr="006D0C50">
        <w:rPr>
          <w:rFonts w:ascii="Arial" w:hAnsi="Arial"/>
          <w:color w:val="000000" w:themeColor="text1"/>
        </w:rPr>
        <w:t>Designated Oklahoma interpreter Certification Program Official:</w:t>
      </w:r>
    </w:p>
    <w:p w14:paraId="6C054D49" w14:textId="77777777" w:rsidR="00573257" w:rsidRPr="00DD4A4C" w:rsidRDefault="00573257" w:rsidP="00573257">
      <w:pPr>
        <w:spacing w:after="0" w:line="240" w:lineRule="exact"/>
        <w:ind w:left="360"/>
        <w:rPr>
          <w:rFonts w:ascii="Arial" w:hAnsi="Arial"/>
          <w:color w:val="000000" w:themeColor="text1"/>
          <w:sz w:val="24"/>
        </w:rPr>
      </w:pPr>
      <w:r w:rsidRPr="00DD4A4C">
        <w:rPr>
          <w:rFonts w:ascii="Arial" w:hAnsi="Arial"/>
          <w:color w:val="000000" w:themeColor="text1"/>
          <w:sz w:val="24"/>
        </w:rPr>
        <w:t>Oklahoma Interpreter Certification Program Specialist</w:t>
      </w:r>
    </w:p>
    <w:p w14:paraId="2272E8E6" w14:textId="77777777" w:rsidR="00573257" w:rsidRPr="00DD4A4C" w:rsidRDefault="00573257" w:rsidP="00573257">
      <w:pPr>
        <w:spacing w:after="0" w:line="240" w:lineRule="exact"/>
        <w:ind w:left="360"/>
        <w:rPr>
          <w:rFonts w:ascii="Arial" w:hAnsi="Arial"/>
          <w:color w:val="000000" w:themeColor="text1"/>
          <w:sz w:val="24"/>
        </w:rPr>
      </w:pPr>
      <w:r w:rsidRPr="00DD4A4C">
        <w:rPr>
          <w:rFonts w:ascii="Arial" w:hAnsi="Arial"/>
          <w:color w:val="000000" w:themeColor="text1"/>
          <w:sz w:val="24"/>
        </w:rPr>
        <w:t>c/o Oklahoma Department of Rehabilitation Services</w:t>
      </w:r>
    </w:p>
    <w:p w14:paraId="2D5D914E" w14:textId="77777777" w:rsidR="00573257" w:rsidRPr="00DD4A4C" w:rsidRDefault="00573257" w:rsidP="00573257">
      <w:pPr>
        <w:spacing w:after="0" w:line="240" w:lineRule="exact"/>
        <w:ind w:left="360"/>
        <w:rPr>
          <w:rFonts w:ascii="Arial" w:hAnsi="Arial"/>
          <w:color w:val="000000" w:themeColor="text1"/>
          <w:sz w:val="24"/>
        </w:rPr>
      </w:pPr>
      <w:r>
        <w:rPr>
          <w:rFonts w:ascii="Arial" w:hAnsi="Arial"/>
          <w:color w:val="000000" w:themeColor="text1"/>
          <w:sz w:val="24"/>
        </w:rPr>
        <w:t>5005 N Lincoln Blvd, #205</w:t>
      </w:r>
    </w:p>
    <w:p w14:paraId="799C1754" w14:textId="77777777" w:rsidR="00573257" w:rsidRPr="00DD4A4C" w:rsidRDefault="00573257" w:rsidP="00573257">
      <w:pPr>
        <w:spacing w:after="240" w:line="240" w:lineRule="exact"/>
        <w:ind w:left="360"/>
        <w:rPr>
          <w:rFonts w:ascii="Arial" w:hAnsi="Arial"/>
          <w:color w:val="000000" w:themeColor="text1"/>
          <w:sz w:val="24"/>
        </w:rPr>
      </w:pPr>
      <w:r w:rsidRPr="00DD4A4C">
        <w:rPr>
          <w:rFonts w:ascii="Arial" w:hAnsi="Arial"/>
          <w:color w:val="000000" w:themeColor="text1"/>
          <w:sz w:val="24"/>
        </w:rPr>
        <w:t>Oklahoma City, Oklahoma 731</w:t>
      </w:r>
      <w:r>
        <w:rPr>
          <w:rFonts w:ascii="Arial" w:hAnsi="Arial"/>
          <w:color w:val="000000" w:themeColor="text1"/>
          <w:sz w:val="24"/>
        </w:rPr>
        <w:t>05</w:t>
      </w:r>
    </w:p>
    <w:p w14:paraId="7437E1FB"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1EE54CC0"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5DBE313F"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6474335F"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58E3BC85"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deleted word 'formal'</w:t>
      </w:r>
    </w:p>
    <w:p w14:paraId="33C42192"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#97-2</w:t>
      </w:r>
    </w:p>
    <w:p w14:paraId="06489D0F"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State Office address updated</w:t>
      </w:r>
    </w:p>
    <w:p w14:paraId="2ABDF2B6" w14:textId="77777777" w:rsidR="00573257"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9-12-14</w:t>
      </w:r>
      <w:r w:rsidRPr="00DD4A4C">
        <w:rPr>
          <w:rFonts w:ascii="Arial" w:eastAsia="Times New Roman" w:hAnsi="Arial" w:cs="Arial"/>
          <w:snapToGrid w:val="0"/>
          <w:color w:val="000000"/>
          <w:szCs w:val="20"/>
        </w:rPr>
        <w:tab/>
        <w:t>Updated to reflect name change of QAST Administrators to Designated Oklahoma Interpreter Certification Program Official</w:t>
      </w:r>
    </w:p>
    <w:p w14:paraId="5414F4AD" w14:textId="77777777" w:rsidR="00573257"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8-11-23</w:t>
      </w:r>
      <w:r>
        <w:rPr>
          <w:rFonts w:ascii="Arial" w:eastAsia="Times New Roman" w:hAnsi="Arial" w:cs="Arial"/>
          <w:snapToGrid w:val="0"/>
          <w:color w:val="000000"/>
          <w:szCs w:val="20"/>
        </w:rPr>
        <w:tab/>
        <w:t>Revised (a) (5) to include NAD-RID and ICRC Certification of Levels language.</w:t>
      </w:r>
    </w:p>
    <w:p w14:paraId="42FB7268" w14:textId="77777777" w:rsidR="00573257" w:rsidRPr="00DD4A4C"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2-29-24</w:t>
      </w:r>
      <w:r>
        <w:rPr>
          <w:rFonts w:ascii="Arial" w:eastAsia="Times New Roman" w:hAnsi="Arial" w:cs="Arial"/>
          <w:snapToGrid w:val="0"/>
          <w:color w:val="000000"/>
          <w:szCs w:val="20"/>
        </w:rPr>
        <w:tab/>
        <w:t>Updated ITS #1, address revised.</w:t>
      </w:r>
    </w:p>
    <w:bookmarkEnd w:id="2"/>
    <w:p w14:paraId="4360C64A" w14:textId="77777777" w:rsidR="00573257" w:rsidRPr="00DD4A4C" w:rsidRDefault="00573257" w:rsidP="00573257">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612:10-13-23.  Formal hearing</w:t>
      </w:r>
    </w:p>
    <w:p w14:paraId="72A3DBCC" w14:textId="77777777" w:rsidR="00573257" w:rsidRPr="00DD4A4C" w:rsidRDefault="00573257" w:rsidP="00573257">
      <w:pPr>
        <w:spacing w:after="240" w:line="240" w:lineRule="exact"/>
        <w:rPr>
          <w:rFonts w:ascii="Arial" w:hAnsi="Arial"/>
          <w:color w:val="000000" w:themeColor="text1"/>
          <w:sz w:val="24"/>
        </w:rPr>
      </w:pPr>
      <w:r w:rsidRPr="00DD4A4C">
        <w:rPr>
          <w:rFonts w:ascii="Arial" w:hAnsi="Arial"/>
          <w:color w:val="000000" w:themeColor="text1"/>
          <w:sz w:val="24"/>
        </w:rPr>
        <w:t xml:space="preserve">(a)  A formal hearing may be requested by the complainant by contacting the designated Oklahoma interpreter certification program official. </w:t>
      </w:r>
      <w:r w:rsidRPr="00DD4A4C">
        <w:rPr>
          <w:rFonts w:ascii="Arial" w:hAnsi="Arial"/>
          <w:b/>
          <w:bCs/>
          <w:color w:val="000000" w:themeColor="text1"/>
          <w:sz w:val="24"/>
        </w:rPr>
        <w:t>1</w:t>
      </w:r>
      <w:r w:rsidRPr="00DD4A4C">
        <w:rPr>
          <w:rFonts w:ascii="Arial" w:hAnsi="Arial"/>
          <w:color w:val="000000" w:themeColor="text1"/>
          <w:sz w:val="24"/>
        </w:rPr>
        <w:t xml:space="preserve"> The hearing will be scheduled at a time and place convenient to all parties concerned. All parties will receive two </w:t>
      </w:r>
      <w:proofErr w:type="spellStart"/>
      <w:r w:rsidRPr="00DD4A4C">
        <w:rPr>
          <w:rFonts w:ascii="Arial" w:hAnsi="Arial"/>
          <w:color w:val="000000" w:themeColor="text1"/>
          <w:sz w:val="24"/>
        </w:rPr>
        <w:t>weeks notice</w:t>
      </w:r>
      <w:proofErr w:type="spellEnd"/>
      <w:r w:rsidRPr="00DD4A4C">
        <w:rPr>
          <w:rFonts w:ascii="Arial" w:hAnsi="Arial"/>
          <w:color w:val="000000" w:themeColor="text1"/>
          <w:sz w:val="24"/>
        </w:rPr>
        <w:t xml:space="preserve"> of the hearing date.</w:t>
      </w:r>
    </w:p>
    <w:p w14:paraId="133415ED" w14:textId="77777777" w:rsidR="00573257" w:rsidRPr="00DD4A4C" w:rsidRDefault="00573257" w:rsidP="00573257">
      <w:pPr>
        <w:spacing w:after="240" w:line="240" w:lineRule="exact"/>
        <w:rPr>
          <w:rFonts w:ascii="Arial" w:hAnsi="Arial"/>
          <w:color w:val="000000" w:themeColor="text1"/>
          <w:sz w:val="24"/>
        </w:rPr>
      </w:pPr>
      <w:r w:rsidRPr="00DD4A4C">
        <w:rPr>
          <w:rFonts w:ascii="Arial" w:hAnsi="Arial"/>
          <w:color w:val="000000" w:themeColor="text1"/>
          <w:sz w:val="24"/>
        </w:rPr>
        <w:t>(b)  The complainant and/or respondent may invite a representative (including legal) to assist during the proceedings. Either party may present witnesses, affidavits or other written documentation related to any relevant aspect of the charge or defense.</w:t>
      </w:r>
    </w:p>
    <w:p w14:paraId="5039DF77" w14:textId="77777777" w:rsidR="00573257" w:rsidRPr="00DD4A4C" w:rsidRDefault="00573257" w:rsidP="00573257">
      <w:pPr>
        <w:spacing w:after="240" w:line="240" w:lineRule="exact"/>
        <w:rPr>
          <w:rFonts w:ascii="Arial" w:hAnsi="Arial"/>
          <w:color w:val="000000" w:themeColor="text1"/>
          <w:sz w:val="24"/>
        </w:rPr>
      </w:pPr>
      <w:r w:rsidRPr="00DD4A4C">
        <w:rPr>
          <w:rFonts w:ascii="Arial" w:hAnsi="Arial"/>
          <w:color w:val="000000" w:themeColor="text1"/>
          <w:sz w:val="24"/>
        </w:rPr>
        <w:t>(c)  The hearing will be conducted by a grievance board selected by the Oklahoma interpreter certification program Advisory Committee and the Department. At least one member must be deaf or hard of hearing and must be either a former or current Oklahoma interpreter certification test evaluator; one member must be an interpreter holding national or Oklahoma State Level V certification; one member will be selected at the discretion of DRS and may be from a profession other than interpreting for the deaf, but must be knowledgeable of interpreter skills. The grievance board will review information presented and make a determination of the facts. Based upon this determination, the grievance board will recommend the appropriate action the Oklahoma interpreter certification program should take. Possible actions are set forth in (1) through (8) of this Subsection.</w:t>
      </w:r>
    </w:p>
    <w:p w14:paraId="573EC52D" w14:textId="77777777" w:rsidR="00573257" w:rsidRPr="00DD4A4C" w:rsidRDefault="00573257" w:rsidP="00573257">
      <w:pPr>
        <w:spacing w:after="240" w:line="240" w:lineRule="exact"/>
        <w:ind w:left="432"/>
        <w:rPr>
          <w:rFonts w:ascii="Arial" w:hAnsi="Arial"/>
          <w:color w:val="000000" w:themeColor="text1"/>
          <w:sz w:val="24"/>
        </w:rPr>
      </w:pPr>
      <w:r w:rsidRPr="00DD4A4C">
        <w:rPr>
          <w:rFonts w:ascii="Arial" w:hAnsi="Arial"/>
          <w:color w:val="000000" w:themeColor="text1"/>
          <w:sz w:val="24"/>
        </w:rPr>
        <w:t>(1)  The complaint be dismissed;</w:t>
      </w:r>
    </w:p>
    <w:p w14:paraId="1E1F2D3C" w14:textId="77777777" w:rsidR="00573257" w:rsidRPr="00DD4A4C" w:rsidRDefault="00573257" w:rsidP="00573257">
      <w:pPr>
        <w:spacing w:after="240" w:line="240" w:lineRule="exact"/>
        <w:ind w:left="432"/>
        <w:rPr>
          <w:rFonts w:ascii="Arial" w:hAnsi="Arial"/>
          <w:color w:val="000000" w:themeColor="text1"/>
          <w:sz w:val="24"/>
        </w:rPr>
      </w:pPr>
      <w:r w:rsidRPr="00DD4A4C">
        <w:rPr>
          <w:rFonts w:ascii="Arial" w:hAnsi="Arial"/>
          <w:color w:val="000000" w:themeColor="text1"/>
          <w:sz w:val="24"/>
        </w:rPr>
        <w:t>(2)  A written warning be issued;</w:t>
      </w:r>
    </w:p>
    <w:p w14:paraId="2D172121" w14:textId="77777777" w:rsidR="00573257" w:rsidRPr="00DD4A4C" w:rsidRDefault="00573257" w:rsidP="00573257">
      <w:pPr>
        <w:spacing w:after="240" w:line="240" w:lineRule="exact"/>
        <w:ind w:left="432"/>
        <w:rPr>
          <w:rFonts w:ascii="Arial" w:hAnsi="Arial"/>
          <w:color w:val="000000" w:themeColor="text1"/>
          <w:sz w:val="24"/>
        </w:rPr>
      </w:pPr>
      <w:r w:rsidRPr="00DD4A4C">
        <w:rPr>
          <w:rFonts w:ascii="Arial" w:hAnsi="Arial"/>
          <w:color w:val="000000" w:themeColor="text1"/>
          <w:sz w:val="24"/>
        </w:rPr>
        <w:t>(3)  A written reprimand be issued indicating unsatisfactory performance;</w:t>
      </w:r>
    </w:p>
    <w:p w14:paraId="6B5EA9A8" w14:textId="77777777" w:rsidR="00573257" w:rsidRPr="00DD4A4C" w:rsidRDefault="00573257" w:rsidP="00573257">
      <w:pPr>
        <w:spacing w:after="240" w:line="240" w:lineRule="exact"/>
        <w:ind w:left="432"/>
        <w:rPr>
          <w:rFonts w:ascii="Arial" w:hAnsi="Arial"/>
          <w:color w:val="000000" w:themeColor="text1"/>
          <w:sz w:val="24"/>
        </w:rPr>
      </w:pPr>
      <w:r w:rsidRPr="00DD4A4C">
        <w:rPr>
          <w:rFonts w:ascii="Arial" w:hAnsi="Arial"/>
          <w:color w:val="000000" w:themeColor="text1"/>
          <w:sz w:val="24"/>
        </w:rPr>
        <w:t>(4)  Probation a trial period for a specific length of time during which the interpreter is required to fulfill a set of conditions to improve work performance or work behavior;</w:t>
      </w:r>
    </w:p>
    <w:p w14:paraId="299F747D" w14:textId="77777777" w:rsidR="00573257" w:rsidRPr="00DD4A4C" w:rsidRDefault="00573257" w:rsidP="00573257">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(5)  Supervision - removal of the individual from the list of certified interpreters for a specified period of time, not to exceed six (6) months; </w:t>
      </w:r>
    </w:p>
    <w:p w14:paraId="6544ACF6" w14:textId="77777777" w:rsidR="00573257" w:rsidRPr="00DD4A4C" w:rsidRDefault="00573257" w:rsidP="00573257">
      <w:pPr>
        <w:spacing w:after="240" w:line="240" w:lineRule="exact"/>
        <w:ind w:left="432"/>
        <w:rPr>
          <w:rFonts w:ascii="Arial" w:hAnsi="Arial"/>
          <w:color w:val="000000" w:themeColor="text1"/>
          <w:sz w:val="24"/>
        </w:rPr>
      </w:pPr>
      <w:r w:rsidRPr="00DD4A4C">
        <w:rPr>
          <w:rFonts w:ascii="Arial" w:hAnsi="Arial"/>
          <w:color w:val="000000" w:themeColor="text1"/>
          <w:sz w:val="24"/>
        </w:rPr>
        <w:t>(6)  Revocation - removal of the individual from the list of certified interpreters for an extended period or permanently;</w:t>
      </w:r>
    </w:p>
    <w:p w14:paraId="16AC3322" w14:textId="77777777" w:rsidR="00573257" w:rsidRPr="00DD4A4C" w:rsidRDefault="00573257" w:rsidP="00573257">
      <w:pPr>
        <w:spacing w:after="240" w:line="240" w:lineRule="exact"/>
        <w:ind w:left="432"/>
        <w:rPr>
          <w:rFonts w:ascii="Arial" w:hAnsi="Arial"/>
          <w:color w:val="000000" w:themeColor="text1"/>
          <w:sz w:val="24"/>
        </w:rPr>
      </w:pPr>
      <w:r w:rsidRPr="00DD4A4C">
        <w:rPr>
          <w:rFonts w:ascii="Arial" w:hAnsi="Arial"/>
          <w:color w:val="000000" w:themeColor="text1"/>
          <w:sz w:val="24"/>
        </w:rPr>
        <w:t>(7)  The complainant may be retested using a different evaluation team at no cost to the individual; and</w:t>
      </w:r>
    </w:p>
    <w:p w14:paraId="67326A0E" w14:textId="77777777" w:rsidR="00573257" w:rsidRPr="00DD4A4C" w:rsidRDefault="00573257" w:rsidP="00573257">
      <w:pPr>
        <w:spacing w:after="240" w:line="240" w:lineRule="exact"/>
        <w:ind w:left="432"/>
        <w:rPr>
          <w:rFonts w:ascii="Arial" w:hAnsi="Arial"/>
          <w:color w:val="000000" w:themeColor="text1"/>
          <w:sz w:val="24"/>
        </w:rPr>
      </w:pPr>
      <w:r w:rsidRPr="00DD4A4C">
        <w:rPr>
          <w:rFonts w:ascii="Arial" w:hAnsi="Arial"/>
          <w:color w:val="000000" w:themeColor="text1"/>
          <w:sz w:val="24"/>
        </w:rPr>
        <w:t>(8)  A change in policy or procedures in the interpreter evaluation process.</w:t>
      </w:r>
    </w:p>
    <w:p w14:paraId="141B7899" w14:textId="77777777" w:rsidR="00573257" w:rsidRPr="00DD4A4C" w:rsidRDefault="00573257" w:rsidP="00573257">
      <w:pPr>
        <w:spacing w:after="240" w:line="240" w:lineRule="exact"/>
        <w:rPr>
          <w:rFonts w:ascii="Arial" w:hAnsi="Arial"/>
          <w:color w:val="000000" w:themeColor="text1"/>
          <w:sz w:val="24"/>
        </w:rPr>
      </w:pPr>
      <w:r w:rsidRPr="00DD4A4C">
        <w:rPr>
          <w:rFonts w:ascii="Arial" w:hAnsi="Arial"/>
          <w:color w:val="000000" w:themeColor="text1"/>
          <w:sz w:val="24"/>
        </w:rPr>
        <w:t>(d)  The decision of the Oklahoma interpreter certification program grievance board will be reviewed by the designated interpreter certification program official who will notify all parties involved in writing of the decision within thirty (30) days. If a party is dissatisfied with the outcome of a formal hearing, an appeal may be made to the Director of the Department of Rehabilitation Services. The Director shall have forty-five (45) days to render a decision. The Director's decision shall be final.</w:t>
      </w:r>
    </w:p>
    <w:p w14:paraId="7CEE536E" w14:textId="77777777" w:rsidR="00573257" w:rsidRPr="00DD4A4C" w:rsidRDefault="00573257" w:rsidP="00573257">
      <w:pPr>
        <w:spacing w:after="240" w:line="240" w:lineRule="exact"/>
        <w:rPr>
          <w:rFonts w:ascii="Arial" w:hAnsi="Arial"/>
          <w:color w:val="000000" w:themeColor="text1"/>
          <w:sz w:val="24"/>
        </w:rPr>
      </w:pPr>
      <w:bookmarkStart w:id="3" w:name="_Hlk160099818"/>
      <w:r w:rsidRPr="00DD4A4C">
        <w:rPr>
          <w:rFonts w:ascii="Arial" w:hAnsi="Arial"/>
          <w:color w:val="000000" w:themeColor="text1"/>
          <w:sz w:val="24"/>
        </w:rPr>
        <w:t>INSTRUCTIONS TO STAFF</w:t>
      </w:r>
    </w:p>
    <w:p w14:paraId="5E039899" w14:textId="77777777" w:rsidR="00573257" w:rsidRPr="00EB75D8" w:rsidRDefault="00573257" w:rsidP="00573257">
      <w:pPr>
        <w:pStyle w:val="ListParagraph"/>
        <w:numPr>
          <w:ilvl w:val="0"/>
          <w:numId w:val="3"/>
        </w:numPr>
        <w:tabs>
          <w:tab w:val="clear" w:pos="450"/>
          <w:tab w:val="left" w:pos="360"/>
        </w:tabs>
        <w:spacing w:after="0" w:line="240" w:lineRule="exact"/>
        <w:ind w:hanging="720"/>
        <w:rPr>
          <w:rFonts w:ascii="Arial" w:hAnsi="Arial"/>
          <w:color w:val="000000" w:themeColor="text1"/>
        </w:rPr>
      </w:pPr>
      <w:r w:rsidRPr="00EB75D8">
        <w:rPr>
          <w:rFonts w:ascii="Arial" w:hAnsi="Arial"/>
          <w:color w:val="000000" w:themeColor="text1"/>
        </w:rPr>
        <w:t>Designated Oklahoma interpreter Certification Program Official:</w:t>
      </w:r>
    </w:p>
    <w:p w14:paraId="4B020650" w14:textId="77777777" w:rsidR="00573257" w:rsidRPr="00DD4A4C" w:rsidRDefault="00573257" w:rsidP="00573257">
      <w:pPr>
        <w:spacing w:after="0" w:line="240" w:lineRule="exact"/>
        <w:ind w:left="360"/>
        <w:rPr>
          <w:rFonts w:ascii="Arial" w:hAnsi="Arial"/>
          <w:color w:val="000000" w:themeColor="text1"/>
          <w:sz w:val="24"/>
        </w:rPr>
      </w:pPr>
      <w:r w:rsidRPr="00DD4A4C">
        <w:rPr>
          <w:rFonts w:ascii="Arial" w:hAnsi="Arial"/>
          <w:color w:val="000000" w:themeColor="text1"/>
          <w:sz w:val="24"/>
        </w:rPr>
        <w:t>Oklahoma Interpreter Certification Program Specialist</w:t>
      </w:r>
    </w:p>
    <w:p w14:paraId="27B91803" w14:textId="77777777" w:rsidR="00573257" w:rsidRPr="00DD4A4C" w:rsidRDefault="00573257" w:rsidP="00573257">
      <w:pPr>
        <w:spacing w:after="0" w:line="240" w:lineRule="exact"/>
        <w:ind w:left="360"/>
        <w:rPr>
          <w:rFonts w:ascii="Arial" w:hAnsi="Arial"/>
          <w:color w:val="000000" w:themeColor="text1"/>
          <w:sz w:val="24"/>
        </w:rPr>
      </w:pPr>
      <w:r w:rsidRPr="00DD4A4C">
        <w:rPr>
          <w:rFonts w:ascii="Arial" w:hAnsi="Arial"/>
          <w:color w:val="000000" w:themeColor="text1"/>
          <w:sz w:val="24"/>
        </w:rPr>
        <w:t>c/o Oklahoma Department of Rehabilitation Services</w:t>
      </w:r>
    </w:p>
    <w:p w14:paraId="02DAE29E" w14:textId="77777777" w:rsidR="00573257" w:rsidRPr="00DD4A4C" w:rsidRDefault="00573257" w:rsidP="00573257">
      <w:pPr>
        <w:spacing w:after="0" w:line="240" w:lineRule="exact"/>
        <w:ind w:left="360"/>
        <w:rPr>
          <w:rFonts w:ascii="Arial" w:hAnsi="Arial"/>
          <w:color w:val="000000" w:themeColor="text1"/>
          <w:sz w:val="24"/>
        </w:rPr>
      </w:pPr>
      <w:r>
        <w:rPr>
          <w:rFonts w:ascii="Arial" w:hAnsi="Arial"/>
          <w:color w:val="000000" w:themeColor="text1"/>
          <w:sz w:val="24"/>
        </w:rPr>
        <w:lastRenderedPageBreak/>
        <w:t>5005 N Lincoln Blvd, #205</w:t>
      </w:r>
    </w:p>
    <w:p w14:paraId="22346B5E" w14:textId="77777777" w:rsidR="00573257" w:rsidRPr="00DD4A4C" w:rsidRDefault="00573257" w:rsidP="00573257">
      <w:pPr>
        <w:spacing w:after="240" w:line="240" w:lineRule="exact"/>
        <w:ind w:left="360"/>
        <w:rPr>
          <w:rFonts w:ascii="Arial" w:hAnsi="Arial"/>
          <w:color w:val="000000" w:themeColor="text1"/>
          <w:sz w:val="24"/>
        </w:rPr>
      </w:pPr>
      <w:r w:rsidRPr="00DD4A4C">
        <w:rPr>
          <w:rFonts w:ascii="Arial" w:hAnsi="Arial"/>
          <w:color w:val="000000" w:themeColor="text1"/>
          <w:sz w:val="24"/>
        </w:rPr>
        <w:t>Oklahoma City, Oklahoma 731</w:t>
      </w:r>
      <w:r>
        <w:rPr>
          <w:rFonts w:ascii="Arial" w:hAnsi="Arial"/>
          <w:color w:val="000000" w:themeColor="text1"/>
          <w:sz w:val="24"/>
        </w:rPr>
        <w:t>05</w:t>
      </w:r>
    </w:p>
    <w:p w14:paraId="5007AFD2"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51F0DE62"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#94-1</w:t>
      </w:r>
    </w:p>
    <w:p w14:paraId="2090404D"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58FF96A0"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8-1-96</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#97-2</w:t>
      </w:r>
    </w:p>
    <w:p w14:paraId="60424AFE"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State Office address updated</w:t>
      </w:r>
    </w:p>
    <w:p w14:paraId="6A43EE6D"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9-12-14</w:t>
      </w:r>
      <w:r w:rsidRPr="00DD4A4C">
        <w:rPr>
          <w:rFonts w:ascii="Arial" w:eastAsia="Times New Roman" w:hAnsi="Arial" w:cs="Arial"/>
          <w:snapToGrid w:val="0"/>
          <w:color w:val="000000"/>
          <w:szCs w:val="20"/>
        </w:rPr>
        <w:tab/>
        <w:t>Updated to reflect name change of QAST Administrators to Designated Oklahoma Interpreter Certification Program Official.</w:t>
      </w:r>
    </w:p>
    <w:p w14:paraId="4B1ECAFA" w14:textId="77777777" w:rsidR="00573257"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Updated to reflect name change of Assurance Test Evaluator to Interpreter Certification Test Evaluator.</w:t>
      </w:r>
    </w:p>
    <w:p w14:paraId="775DAA90" w14:textId="77777777" w:rsidR="00573257" w:rsidRPr="00DD4A4C" w:rsidRDefault="00573257" w:rsidP="0057325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2-29-24</w:t>
      </w:r>
      <w:r>
        <w:rPr>
          <w:rFonts w:ascii="Arial" w:eastAsia="Times New Roman" w:hAnsi="Arial" w:cs="Arial"/>
          <w:snapToGrid w:val="0"/>
          <w:color w:val="000000"/>
          <w:szCs w:val="20"/>
        </w:rPr>
        <w:tab/>
        <w:t>Updated ITS #1, address revised.</w:t>
      </w:r>
    </w:p>
    <w:bookmarkEnd w:id="3"/>
    <w:p w14:paraId="5F655D08" w14:textId="77777777" w:rsidR="00573257" w:rsidRPr="000C22FA" w:rsidRDefault="00573257" w:rsidP="00573257">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0C22FA">
        <w:rPr>
          <w:rFonts w:ascii="Arial" w:eastAsia="Times New Roman" w:hAnsi="Arial" w:cs="Arial"/>
          <w:b/>
          <w:bCs/>
          <w:snapToGrid w:val="0"/>
          <w:color w:val="000000" w:themeColor="text1"/>
          <w:sz w:val="24"/>
          <w:szCs w:val="24"/>
        </w:rPr>
        <w:lastRenderedPageBreak/>
        <w:t xml:space="preserve">612:10-13-24.  Interpreter certification program advisory committee </w:t>
      </w:r>
      <w:r>
        <w:rPr>
          <w:rFonts w:ascii="Arial" w:eastAsia="Times New Roman" w:hAnsi="Arial" w:cs="Arial"/>
          <w:b/>
          <w:bCs/>
          <w:snapToGrid w:val="0"/>
          <w:color w:val="000000" w:themeColor="text1"/>
          <w:sz w:val="24"/>
          <w:szCs w:val="24"/>
        </w:rPr>
        <w:t>and interpreter quality committee</w:t>
      </w:r>
    </w:p>
    <w:p w14:paraId="4EAEEC86" w14:textId="77777777" w:rsidR="00573257" w:rsidRPr="000C22FA" w:rsidRDefault="00573257" w:rsidP="00573257">
      <w:pPr>
        <w:spacing w:after="240" w:line="240" w:lineRule="exact"/>
        <w:rPr>
          <w:rFonts w:ascii="Arial" w:hAnsi="Arial"/>
          <w:color w:val="000000" w:themeColor="text1"/>
          <w:sz w:val="24"/>
        </w:rPr>
      </w:pPr>
      <w:r w:rsidRPr="000C22FA">
        <w:rPr>
          <w:rFonts w:ascii="Arial" w:hAnsi="Arial"/>
          <w:color w:val="000000" w:themeColor="text1"/>
          <w:sz w:val="24"/>
        </w:rPr>
        <w:t>(a)  An Oklahoma interpreter certification program advisory committee shall serve in an advisory capacity to provide expert assistance in maintaining the integrity of the Oklahoma interpreter certification performance and overall testing system. The committee will communicate the needs and concerns of the interpreting community regarding the interpreter certification performance process and convey current industry standards for the best business practice for the interpreting profession. The advisory committee does not have formal authority to govern and cannot issue directives which must be followed. Rather, the advisory committee serves to make recommendations and/or provide key information, experiences, and suggestions for the betterment of the interpreter certification performance and overall testing system. It is imperative the advisory committee members demonstrate knowledge, expertise, and an understanding of the dynamics of the interpreter certification skill-based performance and overall testing system. Advisory committee members are also bound by confidentiality in safeguarding the integrity of the performance/testing system. The Oklahoma interpreter certification program advisory committee may participate in selecting a grievance panel member</w:t>
      </w:r>
      <w:r>
        <w:rPr>
          <w:rFonts w:ascii="Arial" w:hAnsi="Arial"/>
          <w:color w:val="000000" w:themeColor="text1"/>
          <w:sz w:val="24"/>
        </w:rPr>
        <w:t>(s)</w:t>
      </w:r>
      <w:r w:rsidRPr="000C22FA">
        <w:rPr>
          <w:rFonts w:ascii="Arial" w:hAnsi="Arial"/>
          <w:color w:val="000000" w:themeColor="text1"/>
          <w:sz w:val="24"/>
        </w:rPr>
        <w:t xml:space="preserve"> providing there is no conflict in any parties involved.</w:t>
      </w:r>
      <w:r>
        <w:rPr>
          <w:rFonts w:ascii="Arial" w:hAnsi="Arial"/>
          <w:color w:val="000000" w:themeColor="text1"/>
          <w:sz w:val="24"/>
        </w:rPr>
        <w:t xml:space="preserve"> </w:t>
      </w:r>
      <w:r w:rsidRPr="00AA51B2">
        <w:rPr>
          <w:rFonts w:ascii="Arial" w:hAnsi="Arial"/>
          <w:b/>
          <w:bCs/>
          <w:color w:val="000000" w:themeColor="text1"/>
          <w:sz w:val="24"/>
        </w:rPr>
        <w:t>1</w:t>
      </w:r>
    </w:p>
    <w:p w14:paraId="27B4AABF" w14:textId="77777777" w:rsidR="00573257" w:rsidRPr="000C22FA" w:rsidRDefault="00573257" w:rsidP="00573257">
      <w:pPr>
        <w:spacing w:after="240" w:line="240" w:lineRule="exact"/>
        <w:rPr>
          <w:rFonts w:ascii="Arial" w:hAnsi="Arial"/>
          <w:color w:val="000000" w:themeColor="text1"/>
          <w:sz w:val="24"/>
        </w:rPr>
      </w:pPr>
      <w:r w:rsidRPr="000C22FA">
        <w:rPr>
          <w:rFonts w:ascii="Arial" w:hAnsi="Arial"/>
          <w:color w:val="000000" w:themeColor="text1"/>
          <w:sz w:val="24"/>
        </w:rPr>
        <w:t xml:space="preserve">(b)  </w:t>
      </w:r>
      <w:r w:rsidRPr="000C22FA">
        <w:rPr>
          <w:rFonts w:ascii="Arial" w:eastAsia="Times New Roman" w:hAnsi="Arial" w:cs="Arial"/>
          <w:snapToGrid w:val="0"/>
          <w:sz w:val="24"/>
          <w:szCs w:val="24"/>
        </w:rPr>
        <w:t>The Oklahoma interpreter certification program advisory committee members shall be selected according to the qualifications: hearing interpreter must have either an ICRC level V/V or a national recognized interpreter certification and must be bilingual in ASL and English. The selection of the Deaf or hard of hearing members should hold a nationally recognized certification and must be bilingual in ASL and English. The members should be a current or former ICRC performance/testing evaluator, which is defined by 612:10-13-17</w:t>
      </w:r>
      <w:r w:rsidRPr="000C22FA">
        <w:rPr>
          <w:rFonts w:ascii="Arial" w:hAnsi="Arial"/>
          <w:color w:val="000000" w:themeColor="text1"/>
          <w:sz w:val="24"/>
        </w:rPr>
        <w:t>.</w:t>
      </w:r>
    </w:p>
    <w:p w14:paraId="59072199" w14:textId="77777777" w:rsidR="00573257" w:rsidRPr="000C22FA" w:rsidRDefault="00573257" w:rsidP="00573257">
      <w:pPr>
        <w:spacing w:after="240" w:line="240" w:lineRule="exact"/>
        <w:rPr>
          <w:rFonts w:ascii="Arial" w:hAnsi="Arial"/>
          <w:color w:val="000000" w:themeColor="text1"/>
          <w:sz w:val="24"/>
        </w:rPr>
      </w:pPr>
      <w:r w:rsidRPr="000C22FA">
        <w:rPr>
          <w:rFonts w:ascii="Arial" w:hAnsi="Arial"/>
          <w:color w:val="000000" w:themeColor="text1"/>
          <w:sz w:val="24"/>
        </w:rPr>
        <w:t>(c)  Oklahoma interpreter certification program advisory committee members may be nominated by others that are familiar with the interpreting field and will be chosen from a pool of qualified applicants that meets the qualifications set forth in 612:10-</w:t>
      </w:r>
      <w:r>
        <w:rPr>
          <w:rFonts w:ascii="Arial" w:hAnsi="Arial"/>
          <w:color w:val="000000" w:themeColor="text1"/>
          <w:sz w:val="24"/>
        </w:rPr>
        <w:t>13</w:t>
      </w:r>
      <w:r w:rsidRPr="000C22FA">
        <w:rPr>
          <w:rFonts w:ascii="Arial" w:hAnsi="Arial"/>
          <w:color w:val="000000" w:themeColor="text1"/>
          <w:sz w:val="24"/>
        </w:rPr>
        <w:t xml:space="preserve">-17. The qualified, nominated applications will be selected by the Department of Rehabilitation Services. </w:t>
      </w:r>
      <w:r w:rsidRPr="000C22FA">
        <w:rPr>
          <w:rFonts w:ascii="Arial" w:eastAsia="Times New Roman" w:hAnsi="Arial" w:cs="Arial"/>
          <w:snapToGrid w:val="0"/>
          <w:sz w:val="24"/>
          <w:szCs w:val="24"/>
        </w:rPr>
        <w:t xml:space="preserve">The selection of qualified members should be from various sectors that serve the interpreting and Deaf/hard of hearing communities that may include educational, community interpreter, interpreter referral agency, professional agency, and/or professional organization. </w:t>
      </w:r>
      <w:r w:rsidRPr="000C22FA">
        <w:rPr>
          <w:rFonts w:ascii="Arial" w:hAnsi="Arial"/>
          <w:color w:val="000000" w:themeColor="text1"/>
          <w:sz w:val="24"/>
        </w:rPr>
        <w:t>Members serve terms of two years, and may serve consecutive terms up to five years or longer if there are no other qualified individuals. Meetings will be held at least once annually, or as needed.</w:t>
      </w:r>
    </w:p>
    <w:p w14:paraId="01A0DDFA" w14:textId="77777777" w:rsidR="00573257" w:rsidRPr="000C22FA" w:rsidRDefault="00573257" w:rsidP="00573257">
      <w:pPr>
        <w:spacing w:after="240" w:line="240" w:lineRule="exact"/>
        <w:rPr>
          <w:rFonts w:ascii="Arial" w:hAnsi="Arial"/>
          <w:sz w:val="24"/>
        </w:rPr>
      </w:pPr>
      <w:r w:rsidRPr="000C22FA">
        <w:rPr>
          <w:rFonts w:ascii="Arial" w:hAnsi="Arial"/>
          <w:sz w:val="24"/>
        </w:rPr>
        <w:t>(d) Oklahoma interpreter certification program can host an interpreter quality committee that will serve to bring insight to the interpreter certification program (ICRC) regarding the basic needs from the interpreting profession. The interpreter quality committee does not have formal authority to govern and cannot issue directives which must be followed. Rather, the interpreter quality committee serves to make recommendations and/or provide key information, experiences, and suggestions for the betterment of the interpreter certification program.</w:t>
      </w:r>
      <w:r>
        <w:rPr>
          <w:rFonts w:ascii="Arial" w:hAnsi="Arial"/>
          <w:sz w:val="24"/>
        </w:rPr>
        <w:t xml:space="preserve"> </w:t>
      </w:r>
      <w:r>
        <w:rPr>
          <w:rFonts w:ascii="Arial" w:hAnsi="Arial"/>
          <w:b/>
          <w:bCs/>
          <w:color w:val="000000" w:themeColor="text1"/>
          <w:sz w:val="24"/>
        </w:rPr>
        <w:t>2</w:t>
      </w:r>
    </w:p>
    <w:p w14:paraId="137068CF" w14:textId="77777777" w:rsidR="00573257" w:rsidRDefault="00573257" w:rsidP="00573257">
      <w:pPr>
        <w:spacing w:after="240" w:line="240" w:lineRule="exact"/>
        <w:rPr>
          <w:rFonts w:ascii="Arial" w:hAnsi="Arial"/>
          <w:sz w:val="24"/>
        </w:rPr>
      </w:pPr>
      <w:r w:rsidRPr="000C22FA">
        <w:rPr>
          <w:rFonts w:ascii="Arial" w:hAnsi="Arial"/>
          <w:sz w:val="24"/>
        </w:rPr>
        <w:t>(e) The quality committee members can be nominated from the interpreting community and the Deaf/Hard of Hearing community and serve on the committee for a term of two (2) years and may serve consecutive terms up to four (4) years. Meetings will be held at least twice annually, or as needed.</w:t>
      </w:r>
      <w:bookmarkStart w:id="4" w:name="_Hlk145681421"/>
      <w:bookmarkEnd w:id="4"/>
    </w:p>
    <w:p w14:paraId="5A718E63" w14:textId="77777777" w:rsidR="00573257" w:rsidRPr="00826806" w:rsidRDefault="00573257" w:rsidP="00573257">
      <w:pPr>
        <w:spacing w:after="240" w:line="240" w:lineRule="exact"/>
        <w:rPr>
          <w:rFonts w:ascii="Arial" w:hAnsi="Arial"/>
          <w:sz w:val="24"/>
        </w:rPr>
      </w:pPr>
      <w:r w:rsidRPr="00826806">
        <w:rPr>
          <w:rFonts w:ascii="Arial" w:hAnsi="Arial"/>
          <w:sz w:val="24"/>
        </w:rPr>
        <w:t>Instructions to Staff</w:t>
      </w:r>
    </w:p>
    <w:p w14:paraId="5170525B" w14:textId="77777777" w:rsidR="00573257" w:rsidRPr="00826806" w:rsidRDefault="00573257" w:rsidP="00573257">
      <w:pPr>
        <w:tabs>
          <w:tab w:val="left" w:pos="450"/>
        </w:tabs>
        <w:spacing w:after="240" w:line="240" w:lineRule="exact"/>
        <w:ind w:left="450" w:hanging="450"/>
        <w:rPr>
          <w:rFonts w:ascii="Arial" w:hAnsi="Arial"/>
          <w:sz w:val="24"/>
        </w:rPr>
      </w:pPr>
      <w:r w:rsidRPr="00826806">
        <w:rPr>
          <w:rFonts w:ascii="Arial" w:hAnsi="Arial"/>
          <w:sz w:val="24"/>
        </w:rPr>
        <w:t>1.</w:t>
      </w:r>
      <w:r>
        <w:rPr>
          <w:rFonts w:ascii="Arial" w:hAnsi="Arial"/>
          <w:sz w:val="24"/>
        </w:rPr>
        <w:tab/>
      </w:r>
      <w:r w:rsidRPr="00826806">
        <w:rPr>
          <w:rFonts w:ascii="Arial" w:hAnsi="Arial"/>
          <w:sz w:val="24"/>
        </w:rPr>
        <w:t>The Oklahoma Interpreter certification advisory committee members are not a paid committee but can be reimbursed for travel.</w:t>
      </w:r>
    </w:p>
    <w:p w14:paraId="5D143BE2" w14:textId="77777777" w:rsidR="00573257" w:rsidRPr="00826806" w:rsidRDefault="00573257" w:rsidP="00573257">
      <w:pPr>
        <w:tabs>
          <w:tab w:val="left" w:pos="450"/>
        </w:tabs>
        <w:spacing w:after="240" w:line="240" w:lineRule="exact"/>
        <w:ind w:left="450" w:hanging="450"/>
        <w:rPr>
          <w:rFonts w:ascii="Arial" w:hAnsi="Arial"/>
          <w:sz w:val="24"/>
          <w:u w:val="single"/>
        </w:rPr>
      </w:pPr>
      <w:r w:rsidRPr="00826806">
        <w:rPr>
          <w:rFonts w:ascii="Arial" w:hAnsi="Arial"/>
          <w:sz w:val="24"/>
        </w:rPr>
        <w:lastRenderedPageBreak/>
        <w:t xml:space="preserve">2. </w:t>
      </w:r>
      <w:r>
        <w:rPr>
          <w:rFonts w:ascii="Arial" w:hAnsi="Arial"/>
          <w:sz w:val="24"/>
        </w:rPr>
        <w:tab/>
      </w:r>
      <w:r w:rsidRPr="00826806">
        <w:rPr>
          <w:rFonts w:ascii="Arial" w:hAnsi="Arial"/>
          <w:sz w:val="24"/>
        </w:rPr>
        <w:t>The interpreter quality committee is not a paid committee and is considered a volunteer committee with no travel reimbursement.</w:t>
      </w:r>
      <w:r w:rsidRPr="00826806">
        <w:rPr>
          <w:rFonts w:ascii="Arial" w:hAnsi="Arial"/>
          <w:sz w:val="24"/>
          <w:u w:val="single"/>
        </w:rPr>
        <w:t xml:space="preserve"> </w:t>
      </w:r>
    </w:p>
    <w:p w14:paraId="6C4A2A3C"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Section History</w:t>
      </w:r>
    </w:p>
    <w:p w14:paraId="74433788"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7-1-95</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#95-2</w:t>
      </w:r>
    </w:p>
    <w:p w14:paraId="51B6406F"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new section</w:t>
      </w:r>
    </w:p>
    <w:p w14:paraId="57D2CF0B"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7-1-04</w:t>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PT Memo #05-01</w:t>
      </w:r>
    </w:p>
    <w:p w14:paraId="4D5DC857" w14:textId="77777777" w:rsidR="00573257" w:rsidRPr="00DD4A4C"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r>
      <w:r w:rsidRPr="00DD4A4C">
        <w:rPr>
          <w:rFonts w:ascii="Arial" w:eastAsia="Times New Roman" w:hAnsi="Arial" w:cs="Arial"/>
          <w:snapToGrid w:val="0"/>
          <w:color w:val="000000"/>
          <w:szCs w:val="20"/>
        </w:rPr>
        <w:tab/>
        <w:t>Permanent, updated language</w:t>
      </w:r>
    </w:p>
    <w:p w14:paraId="21DB884D" w14:textId="77777777" w:rsidR="00573257"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sidRPr="00DD4A4C">
        <w:rPr>
          <w:rFonts w:ascii="Arial" w:eastAsia="Times New Roman" w:hAnsi="Arial" w:cs="Arial"/>
          <w:snapToGrid w:val="0"/>
          <w:color w:val="000000"/>
          <w:szCs w:val="20"/>
        </w:rPr>
        <w:t>9-12-14</w:t>
      </w:r>
      <w:r w:rsidRPr="00DD4A4C">
        <w:rPr>
          <w:rFonts w:ascii="Arial" w:eastAsia="Times New Roman" w:hAnsi="Arial" w:cs="Arial"/>
          <w:snapToGrid w:val="0"/>
          <w:color w:val="000000"/>
          <w:szCs w:val="20"/>
        </w:rPr>
        <w:tab/>
        <w:t>Updated to reflect name change of QAST Advisory Committee to Oklahoma Interpreter Certification Program Advisory Committee.</w:t>
      </w:r>
    </w:p>
    <w:p w14:paraId="7E08AB84" w14:textId="77777777" w:rsidR="00573257" w:rsidRDefault="00573257" w:rsidP="0057325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Arial" w:eastAsia="Times New Roman" w:hAnsi="Arial" w:cs="Arial"/>
          <w:snapToGrid w:val="0"/>
          <w:color w:val="000000"/>
          <w:szCs w:val="20"/>
        </w:rPr>
      </w:pPr>
      <w:r>
        <w:rPr>
          <w:rFonts w:ascii="Arial" w:eastAsia="Times New Roman" w:hAnsi="Arial" w:cs="Arial"/>
          <w:snapToGrid w:val="0"/>
          <w:color w:val="000000"/>
          <w:szCs w:val="20"/>
        </w:rPr>
        <w:t>x-xx-24</w:t>
      </w:r>
      <w:r w:rsidRPr="00AA51B2">
        <w:rPr>
          <w:rFonts w:ascii="Arial" w:eastAsia="Times New Roman" w:hAnsi="Arial" w:cs="Arial"/>
          <w:snapToGrid w:val="0"/>
          <w:color w:val="000000"/>
          <w:szCs w:val="20"/>
        </w:rPr>
        <w:t xml:space="preserve"> </w:t>
      </w:r>
      <w:r>
        <w:rPr>
          <w:rFonts w:ascii="Arial" w:eastAsia="Times New Roman" w:hAnsi="Arial" w:cs="Arial"/>
          <w:snapToGrid w:val="0"/>
          <w:color w:val="000000"/>
          <w:szCs w:val="20"/>
        </w:rPr>
        <w:tab/>
      </w:r>
      <w:r w:rsidRPr="00AA51B2">
        <w:rPr>
          <w:rFonts w:ascii="Arial" w:eastAsia="Times New Roman" w:hAnsi="Arial" w:cs="Arial"/>
          <w:snapToGrid w:val="0"/>
          <w:color w:val="000000"/>
          <w:szCs w:val="20"/>
        </w:rPr>
        <w:t>Revised (a) defining the role of the advisory committee which is to serve and make recommendations providing key information, experiences, suggestions for the betterment of the interpreter certification performance and overall testing system. Section (b) updates language to include the advisory committee members shall be selected according to qualifications and must have either ICRC level V/V or recognized interpreter certification and must be bilingual in ASL and English. Added new sections (d) – (e).</w:t>
      </w:r>
      <w:r>
        <w:rPr>
          <w:rFonts w:ascii="Arial" w:eastAsia="Times New Roman" w:hAnsi="Arial" w:cs="Arial"/>
          <w:snapToGrid w:val="0"/>
          <w:color w:val="000000"/>
          <w:szCs w:val="20"/>
        </w:rPr>
        <w:t xml:space="preserve"> </w:t>
      </w:r>
    </w:p>
    <w:p w14:paraId="60F1C758" w14:textId="41255A9E" w:rsidR="00593026" w:rsidRDefault="00573257" w:rsidP="00573257">
      <w:r>
        <w:rPr>
          <w:rFonts w:ascii="Arial" w:eastAsia="Times New Roman" w:hAnsi="Arial" w:cs="Arial"/>
          <w:snapToGrid w:val="0"/>
          <w:color w:val="000000"/>
          <w:szCs w:val="20"/>
        </w:rPr>
        <w:tab/>
      </w:r>
      <w:r>
        <w:rPr>
          <w:rFonts w:ascii="Arial" w:eastAsia="Times New Roman" w:hAnsi="Arial" w:cs="Arial"/>
          <w:snapToGrid w:val="0"/>
          <w:color w:val="000000"/>
          <w:szCs w:val="20"/>
        </w:rPr>
        <w:tab/>
      </w:r>
      <w:r>
        <w:rPr>
          <w:rFonts w:ascii="Arial" w:eastAsia="Times New Roman" w:hAnsi="Arial" w:cs="Arial"/>
          <w:snapToGrid w:val="0"/>
          <w:color w:val="000000"/>
          <w:szCs w:val="20"/>
        </w:rPr>
        <w:tab/>
        <w:t>Added ITS.</w:t>
      </w:r>
    </w:p>
    <w:sectPr w:rsidR="00593026" w:rsidSect="00573257">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493D"/>
    <w:multiLevelType w:val="hybridMultilevel"/>
    <w:tmpl w:val="35C6398A"/>
    <w:lvl w:ilvl="0" w:tplc="FBBE2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D6CC6"/>
    <w:multiLevelType w:val="hybridMultilevel"/>
    <w:tmpl w:val="75CCA90C"/>
    <w:lvl w:ilvl="0" w:tplc="6F34B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7423A4"/>
    <w:multiLevelType w:val="hybridMultilevel"/>
    <w:tmpl w:val="9B00FCFC"/>
    <w:lvl w:ilvl="0" w:tplc="6CCE92D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1087920778">
    <w:abstractNumId w:val="2"/>
  </w:num>
  <w:num w:numId="2" w16cid:durableId="922646446">
    <w:abstractNumId w:val="1"/>
  </w:num>
  <w:num w:numId="3" w16cid:durableId="302581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257"/>
    <w:rsid w:val="003A27E0"/>
    <w:rsid w:val="00573257"/>
    <w:rsid w:val="00593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56334"/>
  <w15:chartTrackingRefBased/>
  <w15:docId w15:val="{BE3FD5E9-7BF5-49A9-8B16-3B7ADDA1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257"/>
  </w:style>
  <w:style w:type="paragraph" w:styleId="Heading4">
    <w:name w:val="heading 4"/>
    <w:basedOn w:val="Normal"/>
    <w:next w:val="Normal"/>
    <w:link w:val="Heading4Char"/>
    <w:qFormat/>
    <w:rsid w:val="00573257"/>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pPr>
    <w:rPr>
      <w:rFonts w:ascii="Arial" w:eastAsia="Times New Roman" w:hAnsi="Arial" w:cs="Arial"/>
      <w:b/>
      <w:bCs/>
      <w:snapToGrid w:val="0"/>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73257"/>
    <w:rPr>
      <w:rFonts w:ascii="Arial" w:eastAsia="Times New Roman" w:hAnsi="Arial" w:cs="Arial"/>
      <w:b/>
      <w:bCs/>
      <w:snapToGrid w:val="0"/>
      <w:color w:val="000000" w:themeColor="text1"/>
      <w:sz w:val="24"/>
      <w:szCs w:val="24"/>
    </w:rPr>
  </w:style>
  <w:style w:type="paragraph" w:styleId="ListParagraph">
    <w:name w:val="List Paragraph"/>
    <w:basedOn w:val="Normal"/>
    <w:uiPriority w:val="34"/>
    <w:qFormat/>
    <w:rsid w:val="00573257"/>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00" w:line="276" w:lineRule="auto"/>
      <w:ind w:left="720"/>
      <w:contextualSpacing/>
    </w:pPr>
    <w:rPr>
      <w:rFonts w:ascii="Calibri" w:eastAsia="Calibri" w:hAnsi="Calibri" w:cs="Arial"/>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5768</Words>
  <Characters>32883</Characters>
  <Application>Microsoft Office Word</Application>
  <DocSecurity>0</DocSecurity>
  <Lines>274</Lines>
  <Paragraphs>77</Paragraphs>
  <ScaleCrop>false</ScaleCrop>
  <Company/>
  <LinksUpToDate>false</LinksUpToDate>
  <CharactersWithSpaces>38574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 Berglund</dc:creator>
  <cp:keywords/>
  <dc:description/>
  <cp:lastModifiedBy>LV Berglund</cp:lastModifiedBy>
  <cp:revision>2</cp:revision>
  <dcterms:created xsi:type="dcterms:W3CDTF">2024-08-20T12:10:00Z</dcterms:created>
  <dcterms:modified xsi:type="dcterms:W3CDTF">2024-08-20T15:47:00Z</dcterms:modified>
</cp:coreProperties>
</file>