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6F" w:rsidRDefault="006A226F" w:rsidP="006A226F">
      <w:pPr>
        <w:jc w:val="center"/>
        <w:rPr>
          <w:rFonts w:ascii="Times New Roman" w:hAnsi="Times New Roman" w:cs="Times New Roman"/>
          <w:b/>
          <w:sz w:val="44"/>
          <w:szCs w:val="44"/>
          <w:u w:val="single"/>
        </w:rPr>
      </w:pPr>
      <w:r>
        <w:rPr>
          <w:rFonts w:ascii="Times New Roman" w:hAnsi="Times New Roman" w:cs="Times New Roman"/>
          <w:b/>
          <w:sz w:val="44"/>
          <w:szCs w:val="44"/>
          <w:u w:val="single"/>
        </w:rPr>
        <w:t>Federal Grant Cost Report</w:t>
      </w:r>
    </w:p>
    <w:p w:rsidR="006A226F" w:rsidRDefault="006A226F" w:rsidP="006A226F">
      <w:pPr>
        <w:jc w:val="center"/>
        <w:rPr>
          <w:rFonts w:ascii="Times New Roman" w:hAnsi="Times New Roman" w:cs="Times New Roman"/>
          <w:b/>
          <w:sz w:val="44"/>
          <w:szCs w:val="44"/>
          <w:u w:val="single"/>
        </w:rPr>
      </w:pPr>
      <w:r>
        <w:rPr>
          <w:rFonts w:ascii="Times New Roman" w:hAnsi="Times New Roman" w:cs="Times New Roman"/>
          <w:b/>
          <w:sz w:val="44"/>
          <w:szCs w:val="44"/>
          <w:u w:val="single"/>
        </w:rPr>
        <w:t>Oklahoma Employment Security Commission</w:t>
      </w:r>
    </w:p>
    <w:p w:rsidR="006A226F" w:rsidRDefault="006A226F" w:rsidP="006A226F">
      <w:pPr>
        <w:jc w:val="center"/>
        <w:rPr>
          <w:rFonts w:ascii="Times New Roman" w:hAnsi="Times New Roman" w:cs="Times New Roman"/>
          <w:sz w:val="36"/>
          <w:szCs w:val="36"/>
        </w:rPr>
      </w:pPr>
      <w:r>
        <w:rPr>
          <w:rFonts w:ascii="Times New Roman" w:hAnsi="Times New Roman" w:cs="Times New Roman"/>
          <w:sz w:val="36"/>
          <w:szCs w:val="36"/>
        </w:rPr>
        <w:t>Fiscal Year 2019</w:t>
      </w:r>
    </w:p>
    <w:p w:rsidR="00A74713" w:rsidRDefault="006A226F">
      <w:pPr>
        <w:rPr>
          <w:rFonts w:ascii="Times New Roman" w:hAnsi="Times New Roman" w:cs="Times New Roman"/>
          <w:sz w:val="24"/>
          <w:szCs w:val="24"/>
        </w:rPr>
      </w:pPr>
      <w:r>
        <w:rPr>
          <w:rFonts w:ascii="Times New Roman" w:hAnsi="Times New Roman" w:cs="Times New Roman"/>
          <w:sz w:val="24"/>
          <w:szCs w:val="24"/>
        </w:rPr>
        <w:t>The Oklahoma Employment Security Commission (OESC) receives all of its administrative funding from federal grants.  It receives no appropriations from the General Revenue of the State of Oklahoma.</w:t>
      </w:r>
      <w:r w:rsidR="00442598">
        <w:rPr>
          <w:rFonts w:ascii="Times New Roman" w:hAnsi="Times New Roman" w:cs="Times New Roman"/>
          <w:sz w:val="24"/>
          <w:szCs w:val="24"/>
        </w:rPr>
        <w:t xml:space="preserve">  SB 271, passed in 2019, requires the OESC to list the cost</w:t>
      </w:r>
      <w:r w:rsidR="008C3722">
        <w:rPr>
          <w:rFonts w:ascii="Times New Roman" w:hAnsi="Times New Roman" w:cs="Times New Roman"/>
          <w:sz w:val="24"/>
          <w:szCs w:val="24"/>
        </w:rPr>
        <w:t xml:space="preserve"> incurred by the agency to implement the program of </w:t>
      </w:r>
      <w:r w:rsidR="00442598">
        <w:rPr>
          <w:rFonts w:ascii="Times New Roman" w:hAnsi="Times New Roman" w:cs="Times New Roman"/>
          <w:sz w:val="24"/>
          <w:szCs w:val="24"/>
        </w:rPr>
        <w:t>each federal grant received</w:t>
      </w:r>
      <w:r w:rsidR="008C3722">
        <w:rPr>
          <w:rFonts w:ascii="Times New Roman" w:hAnsi="Times New Roman" w:cs="Times New Roman"/>
          <w:sz w:val="24"/>
          <w:szCs w:val="24"/>
        </w:rPr>
        <w:t>,</w:t>
      </w:r>
      <w:r w:rsidR="00442598">
        <w:rPr>
          <w:rFonts w:ascii="Times New Roman" w:hAnsi="Times New Roman" w:cs="Times New Roman"/>
          <w:sz w:val="24"/>
          <w:szCs w:val="24"/>
        </w:rPr>
        <w:t xml:space="preserve"> from the most costly to the least costly.  There are no required state matching funds or state appropriations for the programs administered by the OESC.  All costs of each program are borne by the federal grant funds of that program.  The “cost” of the program is limited to the amount of grant funds or other federal related funds available.  A listing of the “cost” of each program in relation to the grant funds associated with the program are as follows:</w:t>
      </w:r>
    </w:p>
    <w:p w:rsidR="00442598" w:rsidRDefault="00442598">
      <w:pPr>
        <w:rPr>
          <w:rFonts w:ascii="Times New Roman" w:hAnsi="Times New Roman" w:cs="Times New Roman"/>
          <w:sz w:val="24"/>
          <w:szCs w:val="24"/>
        </w:rPr>
      </w:pPr>
    </w:p>
    <w:p w:rsidR="005D5212" w:rsidRDefault="005D5212" w:rsidP="005D5212">
      <w:pPr>
        <w:rPr>
          <w:rFonts w:ascii="Times New Roman" w:hAnsi="Times New Roman" w:cs="Times New Roman"/>
          <w:sz w:val="24"/>
          <w:szCs w:val="24"/>
        </w:rPr>
      </w:pPr>
      <w:r>
        <w:rPr>
          <w:rFonts w:ascii="Times New Roman" w:hAnsi="Times New Roman" w:cs="Times New Roman"/>
          <w:sz w:val="24"/>
          <w:szCs w:val="24"/>
        </w:rPr>
        <w:t xml:space="preserve">1.  Unemployment Insurance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00907CA1">
        <w:rPr>
          <w:rFonts w:ascii="Times New Roman" w:hAnsi="Times New Roman" w:cs="Times New Roman"/>
          <w:sz w:val="24"/>
          <w:szCs w:val="24"/>
        </w:rPr>
        <w:t>501,710</w:t>
      </w:r>
      <w:r>
        <w:rPr>
          <w:rFonts w:ascii="Times New Roman" w:hAnsi="Times New Roman" w:cs="Times New Roman"/>
          <w:sz w:val="24"/>
          <w:szCs w:val="24"/>
        </w:rPr>
        <w:t>.00</w:t>
      </w:r>
    </w:p>
    <w:p w:rsidR="00907CA1" w:rsidRDefault="00907CA1" w:rsidP="00907CA1">
      <w:pPr>
        <w:rPr>
          <w:rFonts w:ascii="Times New Roman" w:hAnsi="Times New Roman" w:cs="Times New Roman"/>
          <w:sz w:val="24"/>
          <w:szCs w:val="24"/>
        </w:rPr>
      </w:pPr>
      <w:r>
        <w:rPr>
          <w:rFonts w:ascii="Times New Roman" w:hAnsi="Times New Roman" w:cs="Times New Roman"/>
          <w:sz w:val="24"/>
          <w:szCs w:val="24"/>
        </w:rPr>
        <w:t>2.  Trade Adjustment Assistance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$9,312,836.00</w:t>
      </w:r>
    </w:p>
    <w:p w:rsidR="001B6C4D" w:rsidRDefault="001B6C4D" w:rsidP="001B6C4D">
      <w:pPr>
        <w:rPr>
          <w:rFonts w:ascii="Times New Roman" w:hAnsi="Times New Roman" w:cs="Times New Roman"/>
          <w:sz w:val="24"/>
          <w:szCs w:val="24"/>
        </w:rPr>
      </w:pPr>
      <w:r>
        <w:rPr>
          <w:rFonts w:ascii="Times New Roman" w:hAnsi="Times New Roman" w:cs="Times New Roman"/>
          <w:sz w:val="24"/>
          <w:szCs w:val="24"/>
        </w:rPr>
        <w:t>3.  Dislocated Worker Trade Transition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$8,000,000.00</w:t>
      </w:r>
    </w:p>
    <w:p w:rsidR="005D5212" w:rsidRDefault="001B6C4D" w:rsidP="005D5212">
      <w:pPr>
        <w:rPr>
          <w:rFonts w:ascii="Times New Roman" w:hAnsi="Times New Roman" w:cs="Times New Roman"/>
          <w:sz w:val="24"/>
          <w:szCs w:val="24"/>
        </w:rPr>
      </w:pPr>
      <w:r>
        <w:rPr>
          <w:rFonts w:ascii="Times New Roman" w:hAnsi="Times New Roman" w:cs="Times New Roman"/>
          <w:sz w:val="24"/>
          <w:szCs w:val="24"/>
        </w:rPr>
        <w:t>4</w:t>
      </w:r>
      <w:r w:rsidR="005D5212">
        <w:rPr>
          <w:rFonts w:ascii="Times New Roman" w:hAnsi="Times New Roman" w:cs="Times New Roman"/>
          <w:sz w:val="24"/>
          <w:szCs w:val="24"/>
        </w:rPr>
        <w:t>.  Employment Service</w:t>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t>$6,983,784.00</w:t>
      </w:r>
    </w:p>
    <w:p w:rsidR="00907CA1" w:rsidRDefault="001B6C4D" w:rsidP="00907CA1">
      <w:pPr>
        <w:rPr>
          <w:rFonts w:ascii="Times New Roman" w:hAnsi="Times New Roman" w:cs="Times New Roman"/>
          <w:sz w:val="24"/>
          <w:szCs w:val="24"/>
        </w:rPr>
      </w:pPr>
      <w:r>
        <w:rPr>
          <w:rFonts w:ascii="Times New Roman" w:hAnsi="Times New Roman" w:cs="Times New Roman"/>
          <w:sz w:val="24"/>
          <w:szCs w:val="24"/>
        </w:rPr>
        <w:t>5</w:t>
      </w:r>
      <w:r w:rsidR="00907CA1">
        <w:rPr>
          <w:rFonts w:ascii="Times New Roman" w:hAnsi="Times New Roman" w:cs="Times New Roman"/>
          <w:sz w:val="24"/>
          <w:szCs w:val="24"/>
        </w:rPr>
        <w:t>.  Veterans Employment Service</w:t>
      </w:r>
      <w:r w:rsidR="00907CA1">
        <w:rPr>
          <w:rFonts w:ascii="Times New Roman" w:hAnsi="Times New Roman" w:cs="Times New Roman"/>
          <w:sz w:val="24"/>
          <w:szCs w:val="24"/>
        </w:rPr>
        <w:tab/>
      </w:r>
      <w:r w:rsidR="00907CA1">
        <w:rPr>
          <w:rFonts w:ascii="Times New Roman" w:hAnsi="Times New Roman" w:cs="Times New Roman"/>
          <w:sz w:val="24"/>
          <w:szCs w:val="24"/>
        </w:rPr>
        <w:tab/>
      </w:r>
      <w:r w:rsidR="00907CA1">
        <w:rPr>
          <w:rFonts w:ascii="Times New Roman" w:hAnsi="Times New Roman" w:cs="Times New Roman"/>
          <w:sz w:val="24"/>
          <w:szCs w:val="24"/>
        </w:rPr>
        <w:tab/>
      </w:r>
      <w:r w:rsidR="00907CA1">
        <w:rPr>
          <w:rFonts w:ascii="Times New Roman" w:hAnsi="Times New Roman" w:cs="Times New Roman"/>
          <w:sz w:val="24"/>
          <w:szCs w:val="24"/>
        </w:rPr>
        <w:tab/>
      </w:r>
      <w:r w:rsidR="00907CA1">
        <w:rPr>
          <w:rFonts w:ascii="Times New Roman" w:hAnsi="Times New Roman" w:cs="Times New Roman"/>
          <w:sz w:val="24"/>
          <w:szCs w:val="24"/>
        </w:rPr>
        <w:tab/>
        <w:t>$2,268,416.00</w:t>
      </w:r>
    </w:p>
    <w:p w:rsidR="005D5212" w:rsidRDefault="001B6C4D" w:rsidP="005D5212">
      <w:pPr>
        <w:rPr>
          <w:rFonts w:ascii="Times New Roman" w:hAnsi="Times New Roman" w:cs="Times New Roman"/>
          <w:sz w:val="24"/>
          <w:szCs w:val="24"/>
        </w:rPr>
      </w:pPr>
      <w:r>
        <w:rPr>
          <w:rFonts w:ascii="Times New Roman" w:hAnsi="Times New Roman" w:cs="Times New Roman"/>
          <w:sz w:val="24"/>
          <w:szCs w:val="24"/>
        </w:rPr>
        <w:t>6</w:t>
      </w:r>
      <w:r w:rsidR="005D5212">
        <w:rPr>
          <w:rFonts w:ascii="Times New Roman" w:hAnsi="Times New Roman" w:cs="Times New Roman"/>
          <w:sz w:val="24"/>
          <w:szCs w:val="24"/>
        </w:rPr>
        <w:t>.  Re-employment Services &amp; Eligibility Assessment</w:t>
      </w:r>
      <w:r w:rsidR="005D5212">
        <w:rPr>
          <w:rFonts w:ascii="Times New Roman" w:hAnsi="Times New Roman" w:cs="Times New Roman"/>
          <w:sz w:val="24"/>
          <w:szCs w:val="24"/>
        </w:rPr>
        <w:tab/>
      </w:r>
      <w:r w:rsidR="005D5212">
        <w:rPr>
          <w:rFonts w:ascii="Times New Roman" w:hAnsi="Times New Roman" w:cs="Times New Roman"/>
          <w:sz w:val="24"/>
          <w:szCs w:val="24"/>
        </w:rPr>
        <w:tab/>
        <w:t>$1,159,258.00</w:t>
      </w:r>
    </w:p>
    <w:p w:rsidR="005D5212" w:rsidRDefault="001B6C4D" w:rsidP="005D5212">
      <w:pPr>
        <w:rPr>
          <w:rFonts w:ascii="Times New Roman" w:hAnsi="Times New Roman" w:cs="Times New Roman"/>
          <w:sz w:val="24"/>
          <w:szCs w:val="24"/>
        </w:rPr>
      </w:pPr>
      <w:r>
        <w:rPr>
          <w:rFonts w:ascii="Times New Roman" w:hAnsi="Times New Roman" w:cs="Times New Roman"/>
          <w:sz w:val="24"/>
          <w:szCs w:val="24"/>
        </w:rPr>
        <w:t>7</w:t>
      </w:r>
      <w:r w:rsidR="005D5212">
        <w:rPr>
          <w:rFonts w:ascii="Times New Roman" w:hAnsi="Times New Roman" w:cs="Times New Roman"/>
          <w:sz w:val="24"/>
          <w:szCs w:val="24"/>
        </w:rPr>
        <w:t>.  Bureau of Labor Statistics</w:t>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r>
      <w:r w:rsidR="005D5212">
        <w:rPr>
          <w:rFonts w:ascii="Times New Roman" w:hAnsi="Times New Roman" w:cs="Times New Roman"/>
          <w:sz w:val="24"/>
          <w:szCs w:val="24"/>
        </w:rPr>
        <w:tab/>
        <w:t>$836,441.00</w:t>
      </w:r>
    </w:p>
    <w:p w:rsidR="005D5212" w:rsidRDefault="005D5212" w:rsidP="005D5212">
      <w:pPr>
        <w:rPr>
          <w:rFonts w:ascii="Times New Roman" w:hAnsi="Times New Roman" w:cs="Times New Roman"/>
          <w:sz w:val="24"/>
          <w:szCs w:val="24"/>
        </w:rPr>
      </w:pPr>
      <w:r>
        <w:rPr>
          <w:rFonts w:ascii="Times New Roman" w:hAnsi="Times New Roman" w:cs="Times New Roman"/>
          <w:sz w:val="24"/>
          <w:szCs w:val="24"/>
        </w:rPr>
        <w:t xml:space="preserve">8.  </w:t>
      </w:r>
      <w:r w:rsidR="00A705FB">
        <w:rPr>
          <w:rFonts w:ascii="Times New Roman" w:hAnsi="Times New Roman" w:cs="Times New Roman"/>
          <w:sz w:val="24"/>
          <w:szCs w:val="24"/>
        </w:rPr>
        <w:t>Workforce &amp; Labor Market Information Grants to State</w:t>
      </w:r>
      <w:r w:rsidR="00A705FB">
        <w:rPr>
          <w:rFonts w:ascii="Times New Roman" w:hAnsi="Times New Roman" w:cs="Times New Roman"/>
          <w:sz w:val="24"/>
          <w:szCs w:val="24"/>
        </w:rPr>
        <w:t>s</w:t>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t>$461,245.00</w:t>
      </w:r>
    </w:p>
    <w:p w:rsidR="005D5212" w:rsidRDefault="005D5212" w:rsidP="005D5212">
      <w:pPr>
        <w:rPr>
          <w:rFonts w:ascii="Times New Roman" w:hAnsi="Times New Roman" w:cs="Times New Roman"/>
          <w:sz w:val="24"/>
          <w:szCs w:val="24"/>
        </w:rPr>
      </w:pPr>
      <w:r>
        <w:rPr>
          <w:rFonts w:ascii="Times New Roman" w:hAnsi="Times New Roman" w:cs="Times New Roman"/>
          <w:sz w:val="24"/>
          <w:szCs w:val="24"/>
        </w:rPr>
        <w:t>9.  Work Opportunity Tax Credit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$237,136.00</w:t>
      </w:r>
    </w:p>
    <w:p w:rsidR="005D5212" w:rsidRDefault="005D5212" w:rsidP="005D5212">
      <w:pPr>
        <w:rPr>
          <w:rFonts w:ascii="Times New Roman" w:hAnsi="Times New Roman" w:cs="Times New Roman"/>
          <w:sz w:val="24"/>
          <w:szCs w:val="24"/>
        </w:rPr>
      </w:pPr>
      <w:r>
        <w:rPr>
          <w:rFonts w:ascii="Times New Roman" w:hAnsi="Times New Roman" w:cs="Times New Roman"/>
          <w:sz w:val="24"/>
          <w:szCs w:val="24"/>
        </w:rPr>
        <w:t>10.  Foreign Labor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$91,500.00</w:t>
      </w:r>
    </w:p>
    <w:p w:rsidR="00907CA1" w:rsidRDefault="00907CA1" w:rsidP="005D5212">
      <w:pPr>
        <w:rPr>
          <w:rFonts w:ascii="Times New Roman" w:hAnsi="Times New Roman" w:cs="Times New Roman"/>
          <w:sz w:val="24"/>
          <w:szCs w:val="24"/>
        </w:rPr>
      </w:pPr>
      <w:r>
        <w:rPr>
          <w:rFonts w:ascii="Times New Roman" w:hAnsi="Times New Roman" w:cs="Times New Roman"/>
          <w:sz w:val="24"/>
          <w:szCs w:val="24"/>
        </w:rPr>
        <w:t>11.  Health Coverage Tax Credit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$48,880.00</w:t>
      </w:r>
    </w:p>
    <w:p w:rsidR="00907CA1" w:rsidRDefault="00907CA1" w:rsidP="005D521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9EA238" wp14:editId="2AC21018">
                <wp:simplePos x="0" y="0"/>
                <wp:positionH relativeFrom="column">
                  <wp:posOffset>3999865</wp:posOffset>
                </wp:positionH>
                <wp:positionV relativeFrom="paragraph">
                  <wp:posOffset>258445</wp:posOffset>
                </wp:positionV>
                <wp:extent cx="1114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95pt,20.35pt" to="402.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ftgEAAMMDAAAOAAAAZHJzL2Uyb0RvYy54bWysU8GO0zAQvSPxD5bvNE20IBQ13UNXcEFQ&#10;sfABXmfcWLI91ti06d8zdtssAiQE4uJ47Hlv5j1PNvezd+IIlCyGQbartRQQNI42HAb59cu7V2+l&#10;SFmFUTkMMMgzJHm/fflic4o9dDihG4EEk4TUn+Igp5xj3zRJT+BVWmGEwJcGyavMIR2akdSJ2b1r&#10;uvX6TXNCGiOhhpT49OFyKbeV3xjQ+ZMxCbJwg+Tecl2prk9lbbYb1R9IxcnqaxvqH7rwygYuulA9&#10;qKzEN7K/UHmrCROavNLoGzTGaqgaWE27/knN46QiVC1sToqLTen/0eqPxz0JOw6ykyIoz0/0mEnZ&#10;w5TFDkNgA5FEV3w6xdRz+i7s6RqluKciejbky5fliLl6e168hTkLzYdt297dda+l0Le75hkYKeX3&#10;gF6UzSCdDUW26tXxQ8pcjFNvKRyURi6l6y6fHZRkFz6DYSmlWEXXIYKdI3FU/PxKawi5LVKYr2YX&#10;mLHOLcD1n4HX/AKFOmB/A14QtTKGvIC9DUi/q57nW8vmkn9z4KK7WPCE47k+SrWGJ6UqvE51GcUf&#10;4wp//ve23wEAAP//AwBQSwMEFAAGAAgAAAAhABysfK3gAAAACQEAAA8AAABkcnMvZG93bnJldi54&#10;bWxMj0FOwzAQRfdIvYM1ldggalMlJQ1xKkCquoCqouEAbjwkEfE4ip005fQYsYDlzDz9eT/bTKZl&#10;I/ausSThbiGAIZVWN1RJeC+2twkw5xVp1VpCCRd0sMlnV5lKtT3TG45HX7EQQi5VEmrvu5RzV9Zo&#10;lFvYDincPmxvlA9jX3Hdq3MINy1fCrHiRjUUPtSqw+cay8/jYCTstk/4El+GKtLxrrgZi9f91yGR&#10;8no+PT4A8zj5Pxh+9IM65MHpZAfSjrUSVsv1OqASInEPLACJiCNgp98FzzP+v0H+DQAA//8DAFBL&#10;AQItABQABgAIAAAAIQC2gziS/gAAAOEBAAATAAAAAAAAAAAAAAAAAAAAAABbQ29udGVudF9UeXBl&#10;c10ueG1sUEsBAi0AFAAGAAgAAAAhADj9If/WAAAAlAEAAAsAAAAAAAAAAAAAAAAALwEAAF9yZWxz&#10;Ly5yZWxzUEsBAi0AFAAGAAgAAAAhAAJ9o9+2AQAAwwMAAA4AAAAAAAAAAAAAAAAALgIAAGRycy9l&#10;Mm9Eb2MueG1sUEsBAi0AFAAGAAgAAAAhABysfK3gAAAACQEAAA8AAAAAAAAAAAAAAAAAEAQAAGRy&#10;cy9kb3ducmV2LnhtbFBLBQYAAAAABAAEAPMAAAAdBQAAAAA=&#10;" strokecolor="#4579b8 [3044]"/>
            </w:pict>
          </mc:Fallback>
        </mc:AlternateContent>
      </w:r>
      <w:r>
        <w:rPr>
          <w:rFonts w:ascii="Times New Roman" w:hAnsi="Times New Roman" w:cs="Times New Roman"/>
          <w:sz w:val="24"/>
          <w:szCs w:val="24"/>
        </w:rPr>
        <w:t>12.  Unemployment Insurance Disaster Relief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$45,079.00</w:t>
      </w:r>
    </w:p>
    <w:p w:rsidR="005D5212" w:rsidRDefault="005D5212" w:rsidP="005D5212">
      <w:pPr>
        <w:rPr>
          <w:rFonts w:ascii="Times New Roman" w:hAnsi="Times New Roman" w:cs="Times New Roman"/>
          <w:sz w:val="24"/>
          <w:szCs w:val="24"/>
        </w:rPr>
      </w:pPr>
    </w:p>
    <w:p w:rsidR="00442598" w:rsidRPr="006A226F" w:rsidRDefault="005D521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D4D6F6" wp14:editId="66476565">
                <wp:simplePos x="0" y="0"/>
                <wp:positionH relativeFrom="column">
                  <wp:posOffset>4000499</wp:posOffset>
                </wp:positionH>
                <wp:positionV relativeFrom="paragraph">
                  <wp:posOffset>306070</wp:posOffset>
                </wp:positionV>
                <wp:extent cx="1171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24.1pt" to="407.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mauAEAAMMDAAAOAAAAZHJzL2Uyb0RvYy54bWysU8FuEzEQvSPxD5bvZLNVS9Eqmx5SwQVB&#10;ROkHuN5x1pLtscYmm/w9YyfZIkBCVL14Pfa8N/OeZ1d3B+/EHihZDL1sF0spIGgcbNj18vH7x3cf&#10;pEhZhUE5DNDLIyR5t377ZjXFDq5wRDcACSYJqZtiL8ecY9c0SY/gVVpghMCXBsmrzCHtmoHUxOze&#10;NVfL5ftmQhoioYaU+PT+dCnXld8Y0PmrMQmycL3k3nJdqa5PZW3WK9XtSMXR6nMb6gVdeGUDF52p&#10;7lVW4gfZP6i81YQJTV5o9A0aYzVUDaymXf6m5mFUEaoWNifF2ab0erT6y35Lwg69vJYiKM9P9JBJ&#10;2d2YxQZDYAORxHXxaYqp4/RN2NI5SnFLRfTBkC9fliMO1dvj7C0cstB82La37c3tjRT6ctc8AyOl&#10;/AnQi7LppbOhyFad2n9OmYtx6iWFg9LIqXTd5aODkuzCNzAspRSr6DpEsHEk9oqfX2kNIbdFCvPV&#10;7AIz1rkZuPw38JxfoFAH7H/AM6JWxpBnsLcB6W/V8+HSsjnlXxw46S4WPOFwrI9SreFJqQrPU11G&#10;8de4wp//vfVPAAAA//8DAFBLAwQUAAYACAAAACEAW/Y0E+AAAAAJAQAADwAAAGRycy9kb3ducmV2&#10;LnhtbEyPwU7DMBBE70j8g7VIXBB1WpIqCtlUgFT1ABWi4QPceEki4nUUO2nK12PEAY6zM5p9k29m&#10;04mJBtdaRlguIhDEldUt1wjv5fY2BeG8Yq06y4RwJgeb4vIiV5m2J36j6eBrEUrYZQqh8b7PpHRV&#10;Q0a5he2Jg/dhB6N8kEMt9aBOodx0chVFa2lUy+FDo3p6aqj6PIwGYbd9pOfkPNaxTnblzVS+7L9e&#10;U8Trq/nhHoSn2f+F4Qc/oEMRmI52ZO1Eh7C+i8IWjxCnKxAhkC7jBMTx9yCLXP5fUHwDAAD//wMA&#10;UEsBAi0AFAAGAAgAAAAhALaDOJL+AAAA4QEAABMAAAAAAAAAAAAAAAAAAAAAAFtDb250ZW50X1R5&#10;cGVzXS54bWxQSwECLQAUAAYACAAAACEAOP0h/9YAAACUAQAACwAAAAAAAAAAAAAAAAAvAQAAX3Jl&#10;bHMvLnJlbHNQSwECLQAUAAYACAAAACEAtyiZmrgBAADDAwAADgAAAAAAAAAAAAAAAAAuAgAAZHJz&#10;L2Uyb0RvYy54bWxQSwECLQAUAAYACAAAACEAW/Y0E+AAAAAJAQAADwAAAAAAAAAAAAAAAAASBAAA&#10;ZHJzL2Rvd25yZXYueG1sUEsFBgAAAAAEAAQA8wAAAB8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09BF36" wp14:editId="7CF96D8E">
                <wp:simplePos x="0" y="0"/>
                <wp:positionH relativeFrom="column">
                  <wp:posOffset>4000500</wp:posOffset>
                </wp:positionH>
                <wp:positionV relativeFrom="paragraph">
                  <wp:posOffset>248920</wp:posOffset>
                </wp:positionV>
                <wp:extent cx="117157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1715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9.6pt" to="407.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6cvgEAAM0DAAAOAAAAZHJzL2Uyb0RvYy54bWysU8tu2zAQvBfoPxC815ISpCkEyzk4aC9B&#10;a+TRO0MtLQJ8Ycla8t93Sdlq0QYoGuRC8DEzuzNarW8ma9gBMGrvOt6sas7ASd9rt+/40+PnD584&#10;i0m4XhjvoONHiPxm8/7degwtXPjBmx6QkYiL7Rg6PqQU2qqKcgAr4soHcPSoPFqR6Ij7qkcxkro1&#10;1UVdf6xGj31ALyFGur2dH/mm6CsFMn1TKkJipuPUWyorlvU5r9VmLdo9ijBoeWpDvKILK7SjoovU&#10;rUiC/UD9l5TVEn30Kq2kt5VXSksoHshNU//h5mEQAYoXCieGJab4drLy62GHTPcdv+TMCUuf6CGh&#10;0Pshsa13jgL0yC5zTmOILcG3boenUww7zKYnhZYpo8N3GoESAxljU0n5uKQMU2KSLpvmurm6vuJM&#10;0luTlatZIksFjOkLeMvypuNGuxyAaMXhLqYZeoYQL7c0N1F26Wggg427B0WmcrHCLuMEW4PsIGgQ&#10;hJTg0rl0QWea0sYsxPrfxBM+U6GM2v+QF0ap7F1ayFY7jy9VT9O5ZTXjzwnMvnMEz74/ls9ToqGZ&#10;KeGe5jsP5e/nQv/1F25+AgAA//8DAFBLAwQUAAYACAAAACEA3j7s4twAAAAJAQAADwAAAGRycy9k&#10;b3ducmV2LnhtbEyPwU7DMBBE70j8g7VI3KiTtFQlxKkQpWdEAYmjGy9JwF5Httsmf88iDuU4O6PZ&#10;N9V6dFYcMcTek4J8loFAarzpqVXw9rq9WYGISZPR1hMqmDDCur68qHRp/Ile8LhLreASiqVW0KU0&#10;lFLGpkOn48wPSOx9+uB0YhlaaYI+cbmzssiypXS6J/7Q6QEfO2y+dwenINr26Wt6n/ymMGHabOMH&#10;PucLpa6vxod7EAnHdA7DLz6jQ81Me38gE4VVsJxnvCUpmN8VIDiwyhe3IPZ/B1lX8v+C+gcAAP//&#10;AwBQSwECLQAUAAYACAAAACEAtoM4kv4AAADhAQAAEwAAAAAAAAAAAAAAAAAAAAAAW0NvbnRlbnRf&#10;VHlwZXNdLnhtbFBLAQItABQABgAIAAAAIQA4/SH/1gAAAJQBAAALAAAAAAAAAAAAAAAAAC8BAABf&#10;cmVscy8ucmVsc1BLAQItABQABgAIAAAAIQBKgX6cvgEAAM0DAAAOAAAAAAAAAAAAAAAAAC4CAABk&#10;cnMvZTJvRG9jLnhtbFBLAQItABQABgAIAAAAIQDePuzi3AAAAAkBAAAPAAAAAAAAAAAAAAAAABgE&#10;AABkcnMvZG93bnJldi54bWxQSwUGAAAAAAQABADzAAAAIQUAAAAA&#10;" strokecolor="#4579b8 [3044]"/>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07CA1">
        <w:rPr>
          <w:rFonts w:ascii="Times New Roman" w:hAnsi="Times New Roman" w:cs="Times New Roman"/>
          <w:sz w:val="24"/>
          <w:szCs w:val="24"/>
        </w:rPr>
        <w:t>49,946,285</w:t>
      </w:r>
      <w:r>
        <w:rPr>
          <w:rFonts w:ascii="Times New Roman" w:hAnsi="Times New Roman" w:cs="Times New Roman"/>
          <w:sz w:val="24"/>
          <w:szCs w:val="24"/>
        </w:rPr>
        <w:t>.00</w:t>
      </w:r>
    </w:p>
    <w:sectPr w:rsidR="00442598" w:rsidRPr="006A2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6F"/>
    <w:rsid w:val="001B6C4D"/>
    <w:rsid w:val="00442598"/>
    <w:rsid w:val="005D5212"/>
    <w:rsid w:val="006A226F"/>
    <w:rsid w:val="008C3722"/>
    <w:rsid w:val="00907CA1"/>
    <w:rsid w:val="00A705FB"/>
    <w:rsid w:val="00A7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6</cp:revision>
  <dcterms:created xsi:type="dcterms:W3CDTF">2019-10-17T20:03:00Z</dcterms:created>
  <dcterms:modified xsi:type="dcterms:W3CDTF">2019-10-28T16:33:00Z</dcterms:modified>
</cp:coreProperties>
</file>