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95A3" w14:textId="3D0A384A" w:rsidR="005D071E" w:rsidRPr="00F02798" w:rsidRDefault="00EA3720" w:rsidP="00791961">
      <w:pPr>
        <w:spacing w:after="0"/>
        <w:jc w:val="center"/>
        <w:rPr>
          <w:rFonts w:ascii="Arial" w:hAnsi="Arial" w:cs="Arial"/>
          <w:b/>
          <w:bCs/>
          <w:sz w:val="21"/>
          <w:szCs w:val="21"/>
        </w:rPr>
      </w:pPr>
      <w:r w:rsidRPr="00F02798">
        <w:rPr>
          <w:rFonts w:ascii="Arial" w:hAnsi="Arial" w:cs="Arial"/>
          <w:b/>
          <w:bCs/>
          <w:sz w:val="21"/>
          <w:szCs w:val="21"/>
        </w:rPr>
        <w:t>FOR COMMISSION MEETING PRESENTATION</w:t>
      </w:r>
    </w:p>
    <w:p w14:paraId="4C1E548F" w14:textId="5D3F16F8" w:rsidR="00791961" w:rsidRPr="00F02798" w:rsidRDefault="009E276B" w:rsidP="00791961">
      <w:pPr>
        <w:spacing w:after="0"/>
        <w:jc w:val="center"/>
        <w:rPr>
          <w:rFonts w:ascii="Arial" w:hAnsi="Arial" w:cs="Arial"/>
          <w:b/>
          <w:bCs/>
          <w:sz w:val="21"/>
          <w:szCs w:val="21"/>
        </w:rPr>
      </w:pPr>
      <w:r w:rsidRPr="00F02798">
        <w:rPr>
          <w:rFonts w:ascii="Arial" w:hAnsi="Arial" w:cs="Arial"/>
          <w:b/>
          <w:bCs/>
          <w:sz w:val="21"/>
          <w:szCs w:val="21"/>
        </w:rPr>
        <w:t xml:space="preserve">May </w:t>
      </w:r>
      <w:r w:rsidR="00AC2CF4">
        <w:rPr>
          <w:rFonts w:ascii="Arial" w:hAnsi="Arial" w:cs="Arial"/>
          <w:b/>
          <w:bCs/>
          <w:sz w:val="21"/>
          <w:szCs w:val="21"/>
        </w:rPr>
        <w:t>4</w:t>
      </w:r>
      <w:r w:rsidRPr="00F02798">
        <w:rPr>
          <w:rFonts w:ascii="Arial" w:hAnsi="Arial" w:cs="Arial"/>
          <w:b/>
          <w:bCs/>
          <w:sz w:val="21"/>
          <w:szCs w:val="21"/>
        </w:rPr>
        <w:t>, 202</w:t>
      </w:r>
      <w:r w:rsidR="00AC2CF4">
        <w:rPr>
          <w:rFonts w:ascii="Arial" w:hAnsi="Arial" w:cs="Arial"/>
          <w:b/>
          <w:bCs/>
          <w:sz w:val="21"/>
          <w:szCs w:val="21"/>
        </w:rPr>
        <w:t>6</w:t>
      </w:r>
    </w:p>
    <w:p w14:paraId="40CB1657" w14:textId="77777777" w:rsidR="00791961" w:rsidRPr="00F02798" w:rsidRDefault="00791961" w:rsidP="00791961">
      <w:pPr>
        <w:spacing w:after="0"/>
        <w:jc w:val="center"/>
        <w:rPr>
          <w:rFonts w:ascii="Arial" w:hAnsi="Arial" w:cs="Arial"/>
          <w:b/>
          <w:bCs/>
          <w:sz w:val="21"/>
          <w:szCs w:val="21"/>
        </w:rPr>
      </w:pPr>
    </w:p>
    <w:p w14:paraId="029D0A3B" w14:textId="07F3B5FA" w:rsidR="00EA3720" w:rsidRPr="00F02798" w:rsidRDefault="00EA3720" w:rsidP="002A0F8E">
      <w:pPr>
        <w:tabs>
          <w:tab w:val="left" w:pos="2160"/>
        </w:tabs>
        <w:ind w:left="1440" w:hanging="1440"/>
        <w:rPr>
          <w:rFonts w:ascii="Arial" w:hAnsi="Arial" w:cs="Arial"/>
          <w:b/>
          <w:bCs/>
          <w:sz w:val="21"/>
          <w:szCs w:val="21"/>
        </w:rPr>
      </w:pPr>
      <w:r w:rsidRPr="00F02798">
        <w:rPr>
          <w:rFonts w:ascii="Arial" w:hAnsi="Arial" w:cs="Arial"/>
          <w:b/>
          <w:bCs/>
          <w:sz w:val="21"/>
          <w:szCs w:val="21"/>
        </w:rPr>
        <w:t>SUBJECT:</w:t>
      </w:r>
      <w:r w:rsidRPr="00F02798">
        <w:rPr>
          <w:rFonts w:ascii="Arial" w:hAnsi="Arial" w:cs="Arial"/>
          <w:b/>
          <w:bCs/>
          <w:sz w:val="21"/>
          <w:szCs w:val="21"/>
        </w:rPr>
        <w:tab/>
      </w:r>
      <w:r w:rsidR="00AC2CF4">
        <w:rPr>
          <w:rFonts w:ascii="Arial" w:hAnsi="Arial" w:cs="Arial"/>
          <w:b/>
          <w:bCs/>
          <w:sz w:val="21"/>
          <w:szCs w:val="21"/>
        </w:rPr>
        <w:tab/>
      </w:r>
      <w:r w:rsidR="00F02798" w:rsidRPr="00F02798">
        <w:rPr>
          <w:rFonts w:ascii="Arial" w:hAnsi="Arial" w:cs="Arial"/>
          <w:b/>
          <w:bCs/>
          <w:color w:val="000000"/>
          <w:sz w:val="21"/>
          <w:szCs w:val="21"/>
        </w:rPr>
        <w:t>ODOT</w:t>
      </w:r>
      <w:r w:rsidR="002A0F8E" w:rsidRPr="00F02798">
        <w:rPr>
          <w:rFonts w:ascii="Arial" w:hAnsi="Arial" w:cs="Arial"/>
          <w:b/>
          <w:bCs/>
          <w:color w:val="000000"/>
          <w:sz w:val="21"/>
          <w:szCs w:val="21"/>
        </w:rPr>
        <w:t xml:space="preserve"> Receives Recognition </w:t>
      </w:r>
      <w:r w:rsidR="00F02798" w:rsidRPr="00F02798">
        <w:rPr>
          <w:rFonts w:ascii="Arial" w:hAnsi="Arial" w:cs="Arial"/>
          <w:b/>
          <w:bCs/>
          <w:color w:val="000000"/>
          <w:sz w:val="21"/>
          <w:szCs w:val="21"/>
        </w:rPr>
        <w:t>for</w:t>
      </w:r>
      <w:r w:rsidR="002A0F8E" w:rsidRPr="00F02798">
        <w:rPr>
          <w:rFonts w:ascii="Arial" w:hAnsi="Arial" w:cs="Arial"/>
          <w:b/>
          <w:bCs/>
          <w:color w:val="000000"/>
          <w:sz w:val="21"/>
          <w:szCs w:val="21"/>
        </w:rPr>
        <w:t xml:space="preserve"> </w:t>
      </w:r>
      <w:r w:rsidR="00AC2CF4" w:rsidRPr="00AC2CF4">
        <w:rPr>
          <w:rFonts w:ascii="Arial" w:hAnsi="Arial" w:cs="Arial"/>
          <w:b/>
          <w:bCs/>
          <w:color w:val="000000"/>
          <w:sz w:val="21"/>
          <w:szCs w:val="21"/>
        </w:rPr>
        <w:t xml:space="preserve">Habitat Stewardship </w:t>
      </w:r>
    </w:p>
    <w:p w14:paraId="09624524" w14:textId="1120AF3B" w:rsidR="00992BB9" w:rsidRPr="00F02798" w:rsidRDefault="00EA3720" w:rsidP="00D33E8A">
      <w:pPr>
        <w:tabs>
          <w:tab w:val="left" w:pos="2160"/>
        </w:tabs>
        <w:rPr>
          <w:rFonts w:ascii="Arial" w:hAnsi="Arial" w:cs="Arial"/>
          <w:b/>
          <w:bCs/>
          <w:sz w:val="21"/>
          <w:szCs w:val="21"/>
        </w:rPr>
      </w:pPr>
      <w:r w:rsidRPr="00F02798">
        <w:rPr>
          <w:rFonts w:ascii="Arial" w:hAnsi="Arial" w:cs="Arial"/>
          <w:b/>
          <w:bCs/>
          <w:sz w:val="21"/>
          <w:szCs w:val="21"/>
        </w:rPr>
        <w:t xml:space="preserve">LOCATION: </w:t>
      </w:r>
      <w:r w:rsidR="00D75D69" w:rsidRPr="00F02798">
        <w:rPr>
          <w:rFonts w:ascii="Arial" w:hAnsi="Arial" w:cs="Arial"/>
          <w:b/>
          <w:bCs/>
          <w:sz w:val="21"/>
          <w:szCs w:val="21"/>
        </w:rPr>
        <w:t xml:space="preserve">    </w:t>
      </w:r>
      <w:r w:rsidR="00AC2CF4">
        <w:rPr>
          <w:rFonts w:ascii="Arial" w:hAnsi="Arial" w:cs="Arial"/>
          <w:b/>
          <w:bCs/>
          <w:sz w:val="21"/>
          <w:szCs w:val="21"/>
        </w:rPr>
        <w:tab/>
        <w:t xml:space="preserve">ODOT Field District 1, Muskogee </w:t>
      </w:r>
    </w:p>
    <w:p w14:paraId="07D47B7E" w14:textId="7D925002" w:rsidR="00AC2CF4" w:rsidRPr="00AC2CF4" w:rsidRDefault="00AC2CF4" w:rsidP="00AC2CF4">
      <w:pPr>
        <w:jc w:val="both"/>
        <w:rPr>
          <w:rFonts w:ascii="Arial" w:hAnsi="Arial" w:cs="Arial"/>
          <w:sz w:val="20"/>
          <w:szCs w:val="20"/>
        </w:rPr>
      </w:pPr>
      <w:r w:rsidRPr="00AC2CF4">
        <w:rPr>
          <w:rFonts w:ascii="Arial" w:hAnsi="Arial" w:cs="Arial"/>
          <w:sz w:val="20"/>
          <w:szCs w:val="20"/>
        </w:rPr>
        <w:t xml:space="preserve">In 2025, the Oklahoma Department of Transportation was again recognized by national Transportation and Energy partners at the International Monarch Summit in Minneapolis for leading in monarch habitat conservation, receiving the Habitat Stewardship Award, representative of total habitat and number of monarchs supported on transportation lands. </w:t>
      </w:r>
    </w:p>
    <w:p w14:paraId="00343A16" w14:textId="60145A2E" w:rsidR="00AC2CF4" w:rsidRPr="00AC2CF4" w:rsidRDefault="00AC2CF4" w:rsidP="00AC2CF4">
      <w:pPr>
        <w:jc w:val="both"/>
        <w:rPr>
          <w:rFonts w:ascii="Arial" w:hAnsi="Arial" w:cs="Arial"/>
          <w:sz w:val="20"/>
          <w:szCs w:val="20"/>
        </w:rPr>
      </w:pPr>
      <w:r w:rsidRPr="00AC2CF4">
        <w:rPr>
          <w:rFonts w:ascii="Arial" w:hAnsi="Arial" w:cs="Arial"/>
          <w:sz w:val="20"/>
          <w:szCs w:val="20"/>
        </w:rPr>
        <w:t>This marks the fifth consecutive year of national recognition for ODOT’s innovative collaboration between its Maintenance and Environmental Divisions through the Monarch Butterfly Candidate Conservation Agreement with Assurances (CCAA) Program.</w:t>
      </w:r>
    </w:p>
    <w:p w14:paraId="6EA50122" w14:textId="77777777" w:rsidR="00AC2CF4" w:rsidRPr="00AC2CF4" w:rsidRDefault="00AC2CF4" w:rsidP="00AC2CF4">
      <w:pPr>
        <w:jc w:val="both"/>
        <w:rPr>
          <w:rFonts w:ascii="Arial" w:hAnsi="Arial" w:cs="Arial"/>
          <w:sz w:val="20"/>
          <w:szCs w:val="20"/>
        </w:rPr>
      </w:pPr>
      <w:r w:rsidRPr="00AC2CF4">
        <w:rPr>
          <w:rFonts w:ascii="Arial" w:hAnsi="Arial" w:cs="Arial"/>
          <w:sz w:val="20"/>
          <w:szCs w:val="20"/>
        </w:rPr>
        <w:t>For the 2024–25 monarch season, the Environmental Division recognizes Field District 1 District Engineer Chris Wallace and his maintenance team for its outstanding efforts.</w:t>
      </w:r>
    </w:p>
    <w:p w14:paraId="4B295676" w14:textId="77777777" w:rsidR="00AC2CF4" w:rsidRPr="00AC2CF4" w:rsidRDefault="00AC2CF4" w:rsidP="00AC2CF4">
      <w:pPr>
        <w:jc w:val="both"/>
        <w:rPr>
          <w:rFonts w:ascii="Arial" w:hAnsi="Arial" w:cs="Arial"/>
          <w:sz w:val="20"/>
          <w:szCs w:val="20"/>
        </w:rPr>
      </w:pPr>
      <w:r w:rsidRPr="00AC2CF4">
        <w:rPr>
          <w:rFonts w:ascii="Arial" w:hAnsi="Arial" w:cs="Arial"/>
          <w:sz w:val="20"/>
          <w:szCs w:val="20"/>
        </w:rPr>
        <w:t>Since 2021, Field District 1, located in Muskogee, has embraced Monarch CCAA conservation practices. The team has adapted vegetation management near maintenance facilities to support both operations and habitat, while also identifying additional ODOT-owned lands to expand monarch resources.</w:t>
      </w:r>
    </w:p>
    <w:p w14:paraId="0BE6BE51" w14:textId="77777777" w:rsidR="00AC2CF4" w:rsidRPr="00AC2CF4" w:rsidRDefault="00AC2CF4" w:rsidP="00AC2CF4">
      <w:pPr>
        <w:jc w:val="both"/>
        <w:rPr>
          <w:rFonts w:ascii="Arial" w:hAnsi="Arial" w:cs="Arial"/>
          <w:sz w:val="20"/>
          <w:szCs w:val="20"/>
        </w:rPr>
      </w:pPr>
      <w:r w:rsidRPr="00AC2CF4">
        <w:rPr>
          <w:rFonts w:ascii="Arial" w:hAnsi="Arial" w:cs="Arial"/>
          <w:sz w:val="20"/>
          <w:szCs w:val="20"/>
        </w:rPr>
        <w:t>This strategic approach has resulted in 815 annually adopted acres and nearly 1,500 milkweed stems, contributing to ODOT’s statewide total of more than 16,000 adopted acres under the program.</w:t>
      </w:r>
    </w:p>
    <w:p w14:paraId="2E1FEDE9" w14:textId="77777777" w:rsidR="00AC2CF4" w:rsidRPr="00AC2CF4" w:rsidRDefault="00AC2CF4" w:rsidP="00AC2CF4">
      <w:pPr>
        <w:jc w:val="both"/>
        <w:rPr>
          <w:rFonts w:ascii="Arial" w:hAnsi="Arial" w:cs="Arial"/>
          <w:sz w:val="20"/>
          <w:szCs w:val="20"/>
        </w:rPr>
      </w:pPr>
      <w:r w:rsidRPr="00AC2CF4">
        <w:rPr>
          <w:rFonts w:ascii="Arial" w:hAnsi="Arial" w:cs="Arial"/>
          <w:sz w:val="20"/>
          <w:szCs w:val="20"/>
        </w:rPr>
        <w:t xml:space="preserve">ODOT collaborates with 79 partner agencies nationwide and has emerged as a leader in balancing transportation safety, environmental stewardship and pollinator conservation. </w:t>
      </w:r>
    </w:p>
    <w:p w14:paraId="1BDFF71C" w14:textId="2A793D32" w:rsidR="00F02798" w:rsidRPr="00AC2CF4" w:rsidRDefault="00AC2CF4" w:rsidP="00AC2CF4">
      <w:pPr>
        <w:jc w:val="both"/>
        <w:rPr>
          <w:rFonts w:ascii="Arial" w:hAnsi="Arial" w:cs="Arial"/>
          <w:sz w:val="20"/>
          <w:szCs w:val="20"/>
        </w:rPr>
      </w:pPr>
      <w:r w:rsidRPr="00AC2CF4">
        <w:rPr>
          <w:rFonts w:ascii="Arial" w:hAnsi="Arial" w:cs="Arial"/>
          <w:sz w:val="20"/>
          <w:szCs w:val="20"/>
        </w:rPr>
        <w:t>This success is made possible by the dedication of ODOT’s Maintenance crews.</w:t>
      </w:r>
    </w:p>
    <w:p w14:paraId="7BEDB974" w14:textId="77777777" w:rsidR="00AC2CF4" w:rsidRDefault="00AC2CF4" w:rsidP="00AC2CF4">
      <w:pPr>
        <w:tabs>
          <w:tab w:val="left" w:pos="2160"/>
        </w:tabs>
        <w:spacing w:after="0"/>
        <w:jc w:val="both"/>
        <w:rPr>
          <w:rFonts w:ascii="Arial" w:hAnsi="Arial" w:cs="Arial"/>
          <w:color w:val="1F1F1F"/>
          <w:sz w:val="20"/>
          <w:szCs w:val="20"/>
          <w:shd w:val="clear" w:color="auto" w:fill="FFFFFF"/>
        </w:rPr>
      </w:pPr>
    </w:p>
    <w:p w14:paraId="7AE78A87" w14:textId="24701BF8" w:rsidR="00F02798" w:rsidRPr="00F02798" w:rsidRDefault="00F02798" w:rsidP="00AC2CF4">
      <w:pPr>
        <w:tabs>
          <w:tab w:val="left" w:pos="2160"/>
        </w:tabs>
        <w:spacing w:after="0"/>
        <w:jc w:val="both"/>
        <w:rPr>
          <w:rFonts w:ascii="Arial" w:hAnsi="Arial" w:cs="Arial"/>
          <w:color w:val="1F1F1F"/>
          <w:sz w:val="20"/>
          <w:szCs w:val="20"/>
          <w:shd w:val="clear" w:color="auto" w:fill="FFFFFF"/>
        </w:rPr>
      </w:pPr>
      <w:r>
        <w:rPr>
          <w:rFonts w:ascii="Arial" w:hAnsi="Arial" w:cs="Arial"/>
          <w:color w:val="1F1F1F"/>
          <w:sz w:val="20"/>
          <w:szCs w:val="20"/>
          <w:shd w:val="clear" w:color="auto" w:fill="FFFFFF"/>
        </w:rPr>
        <w:t>Information only.</w:t>
      </w:r>
    </w:p>
    <w:sectPr w:rsidR="00F02798" w:rsidRPr="00F02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B35F2"/>
    <w:multiLevelType w:val="hybridMultilevel"/>
    <w:tmpl w:val="F510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79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20"/>
    <w:rsid w:val="00047C5E"/>
    <w:rsid w:val="00140A05"/>
    <w:rsid w:val="0018212B"/>
    <w:rsid w:val="001F4752"/>
    <w:rsid w:val="00203712"/>
    <w:rsid w:val="002A0F8E"/>
    <w:rsid w:val="00332161"/>
    <w:rsid w:val="003427D6"/>
    <w:rsid w:val="003A1562"/>
    <w:rsid w:val="003B5699"/>
    <w:rsid w:val="005D033F"/>
    <w:rsid w:val="005D071E"/>
    <w:rsid w:val="005D740E"/>
    <w:rsid w:val="006045BC"/>
    <w:rsid w:val="00784722"/>
    <w:rsid w:val="00791961"/>
    <w:rsid w:val="007C5D3A"/>
    <w:rsid w:val="00963A04"/>
    <w:rsid w:val="00992BB9"/>
    <w:rsid w:val="009E276B"/>
    <w:rsid w:val="00AC2CF4"/>
    <w:rsid w:val="00AF5C21"/>
    <w:rsid w:val="00C25E63"/>
    <w:rsid w:val="00D33E8A"/>
    <w:rsid w:val="00D75D69"/>
    <w:rsid w:val="00E37B80"/>
    <w:rsid w:val="00E43AD9"/>
    <w:rsid w:val="00E8568D"/>
    <w:rsid w:val="00EA3720"/>
    <w:rsid w:val="00EE1793"/>
    <w:rsid w:val="00EE3D49"/>
    <w:rsid w:val="00F02798"/>
    <w:rsid w:val="00F169C3"/>
    <w:rsid w:val="00FD2B73"/>
    <w:rsid w:val="00FE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B9F1"/>
  <w15:chartTrackingRefBased/>
  <w15:docId w15:val="{493D485C-9098-4EE5-BF1D-97DF7DC4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F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75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A92D-98A7-43CD-B699-6E91B06C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Grewell</dc:creator>
  <cp:keywords/>
  <dc:description/>
  <cp:lastModifiedBy>Kalie Eldridge</cp:lastModifiedBy>
  <cp:revision>2</cp:revision>
  <cp:lastPrinted>2024-04-29T16:24:00Z</cp:lastPrinted>
  <dcterms:created xsi:type="dcterms:W3CDTF">2026-04-30T18:56:00Z</dcterms:created>
  <dcterms:modified xsi:type="dcterms:W3CDTF">2026-04-30T18:56:00Z</dcterms:modified>
</cp:coreProperties>
</file>