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923B" w14:textId="77777777" w:rsidR="007460C5" w:rsidRPr="00D50892" w:rsidRDefault="009E1E3E" w:rsidP="00461881">
      <w:pPr>
        <w:pStyle w:val="Heading1"/>
      </w:pPr>
      <w:r w:rsidRPr="00D50892">
        <w:t xml:space="preserve">Oklahoma </w:t>
      </w:r>
      <w:r w:rsidR="007460C5" w:rsidRPr="00D50892">
        <w:t>Physician Manpower Training Commission Meeting</w:t>
      </w:r>
    </w:p>
    <w:p w14:paraId="36508B2B" w14:textId="1ED3BFA0" w:rsidR="0069381D" w:rsidRDefault="004A7F8E" w:rsidP="0069381D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State Medical Association</w:t>
      </w:r>
    </w:p>
    <w:p w14:paraId="641E2DFB" w14:textId="77777777" w:rsidR="00112E25" w:rsidRDefault="00112E25" w:rsidP="00112E25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313 NE 50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Suite 1</w:t>
      </w:r>
    </w:p>
    <w:p w14:paraId="74D6F449" w14:textId="77777777" w:rsidR="00112E25" w:rsidRDefault="00112E25" w:rsidP="00112E25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Oklahoma City, OK 73105</w:t>
      </w:r>
    </w:p>
    <w:p w14:paraId="79C3E880" w14:textId="7488ACBA" w:rsidR="0069381D" w:rsidRDefault="0069381D" w:rsidP="0069381D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 w:rsidRPr="00D50892">
        <w:rPr>
          <w:rFonts w:ascii="Arial" w:hAnsi="Arial" w:cs="Arial"/>
          <w:sz w:val="24"/>
          <w:szCs w:val="24"/>
        </w:rPr>
        <w:t xml:space="preserve">Thursday, </w:t>
      </w:r>
      <w:r w:rsidR="004A7F8E">
        <w:rPr>
          <w:rFonts w:ascii="Arial" w:hAnsi="Arial" w:cs="Arial"/>
          <w:sz w:val="24"/>
          <w:szCs w:val="24"/>
        </w:rPr>
        <w:t>June</w:t>
      </w:r>
      <w:r w:rsidR="00E65891">
        <w:rPr>
          <w:rFonts w:ascii="Arial" w:hAnsi="Arial" w:cs="Arial"/>
          <w:sz w:val="24"/>
          <w:szCs w:val="24"/>
        </w:rPr>
        <w:t xml:space="preserve"> </w:t>
      </w:r>
      <w:r w:rsidR="004A7F8E">
        <w:rPr>
          <w:rFonts w:ascii="Arial" w:hAnsi="Arial" w:cs="Arial"/>
          <w:sz w:val="24"/>
          <w:szCs w:val="24"/>
        </w:rPr>
        <w:t>16</w:t>
      </w:r>
      <w:r w:rsidRPr="00D5089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50892">
        <w:rPr>
          <w:rFonts w:ascii="Arial" w:hAnsi="Arial" w:cs="Arial"/>
          <w:sz w:val="24"/>
          <w:szCs w:val="24"/>
        </w:rPr>
        <w:t>2022</w:t>
      </w:r>
      <w:proofErr w:type="gramEnd"/>
      <w:r w:rsidRPr="00D50892">
        <w:rPr>
          <w:rFonts w:ascii="Arial" w:hAnsi="Arial" w:cs="Arial"/>
          <w:sz w:val="24"/>
          <w:szCs w:val="24"/>
        </w:rPr>
        <w:t xml:space="preserve"> </w:t>
      </w:r>
      <w:r w:rsidR="00D91D7F" w:rsidRPr="00837866">
        <w:rPr>
          <w:rFonts w:ascii="Arial" w:hAnsi="Arial" w:cs="Arial"/>
          <w:sz w:val="24"/>
          <w:szCs w:val="24"/>
        </w:rPr>
        <w:t>at</w:t>
      </w:r>
      <w:r w:rsidRPr="00D50892">
        <w:rPr>
          <w:rFonts w:ascii="Arial" w:hAnsi="Arial" w:cs="Arial"/>
          <w:sz w:val="24"/>
          <w:szCs w:val="24"/>
        </w:rPr>
        <w:t xml:space="preserve"> 10:00 a.m.</w:t>
      </w:r>
    </w:p>
    <w:p w14:paraId="738B293E" w14:textId="74B2217E" w:rsidR="00D91D7F" w:rsidRPr="00D50892" w:rsidRDefault="00D91D7F" w:rsidP="0069381D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Website:  </w:t>
      </w:r>
      <w:hyperlink r:id="rId8" w:history="1">
        <w:r w:rsidRPr="002E3750">
          <w:rPr>
            <w:rStyle w:val="Hyperlink"/>
            <w:rFonts w:ascii="Arial" w:hAnsi="Arial" w:cs="Arial"/>
            <w:sz w:val="24"/>
            <w:szCs w:val="24"/>
          </w:rPr>
          <w:t>http://oklahoma.gov/pmtc.html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8E9E4F1" w14:textId="77777777" w:rsidR="00071A69" w:rsidRPr="00D50892" w:rsidRDefault="00071A69" w:rsidP="00D91D7F">
      <w:pPr>
        <w:pStyle w:val="PlainText"/>
        <w:rPr>
          <w:rFonts w:ascii="Arial" w:hAnsi="Arial" w:cs="Arial"/>
          <w:b/>
          <w:sz w:val="24"/>
          <w:szCs w:val="24"/>
        </w:rPr>
      </w:pPr>
    </w:p>
    <w:p w14:paraId="7D4DE4DA" w14:textId="772A32C0" w:rsidR="007460C5" w:rsidRPr="00D50892" w:rsidRDefault="007460C5" w:rsidP="00946BD2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D50892">
        <w:rPr>
          <w:rFonts w:ascii="Arial" w:hAnsi="Arial" w:cs="Arial"/>
          <w:b/>
          <w:sz w:val="24"/>
          <w:szCs w:val="24"/>
        </w:rPr>
        <w:t>AGENDA</w:t>
      </w:r>
    </w:p>
    <w:p w14:paraId="30516DA4" w14:textId="77777777" w:rsidR="007460C5" w:rsidRPr="00D50892" w:rsidRDefault="007460C5" w:rsidP="00946BD2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3EE7FC87" w14:textId="7E3CF046" w:rsidR="007460C5" w:rsidRPr="00946BD2" w:rsidRDefault="007460C5" w:rsidP="00946BD2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Presiding:  </w:t>
      </w:r>
      <w:r w:rsidR="00D50892" w:rsidRPr="00946BD2">
        <w:rPr>
          <w:rStyle w:val="normaltextrun"/>
          <w:rFonts w:ascii="Arial" w:hAnsi="Arial" w:cs="Arial"/>
          <w:sz w:val="24"/>
          <w:szCs w:val="24"/>
        </w:rPr>
        <w:t>Joe Leverett, M.D., Chair</w:t>
      </w:r>
      <w:r w:rsidR="00D50892" w:rsidRPr="00946BD2">
        <w:rPr>
          <w:rStyle w:val="eop"/>
          <w:rFonts w:ascii="Arial" w:hAnsi="Arial" w:cs="Arial"/>
          <w:sz w:val="24"/>
          <w:szCs w:val="24"/>
        </w:rPr>
        <w:t>  </w:t>
      </w:r>
    </w:p>
    <w:p w14:paraId="64CF999D" w14:textId="77777777" w:rsidR="007460C5" w:rsidRPr="00946BD2" w:rsidRDefault="007460C5" w:rsidP="00946BD2">
      <w:pPr>
        <w:pStyle w:val="PlainText"/>
        <w:rPr>
          <w:rFonts w:ascii="Arial" w:hAnsi="Arial" w:cs="Arial"/>
          <w:sz w:val="24"/>
          <w:szCs w:val="24"/>
        </w:rPr>
      </w:pPr>
    </w:p>
    <w:p w14:paraId="0B44FC52" w14:textId="0862772D" w:rsidR="007460C5" w:rsidRPr="00946BD2" w:rsidRDefault="007460C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Call the Meeting to Order – </w:t>
      </w:r>
      <w:r w:rsidR="00D50892" w:rsidRPr="00946BD2">
        <w:rPr>
          <w:rStyle w:val="PlainTextChar"/>
          <w:rFonts w:ascii="Arial" w:eastAsiaTheme="minorHAnsi" w:hAnsi="Arial" w:cs="Arial"/>
          <w:sz w:val="24"/>
          <w:szCs w:val="24"/>
        </w:rPr>
        <w:t>Dr. Leverett   </w:t>
      </w:r>
      <w:r w:rsidR="00D50892" w:rsidRPr="00946BD2">
        <w:rPr>
          <w:rStyle w:val="eop"/>
          <w:rFonts w:ascii="Arial" w:hAnsi="Arial" w:cs="Arial"/>
          <w:sz w:val="24"/>
          <w:szCs w:val="24"/>
        </w:rPr>
        <w:t> </w:t>
      </w:r>
    </w:p>
    <w:p w14:paraId="709098EC" w14:textId="77777777" w:rsidR="00A4726D" w:rsidRPr="00946BD2" w:rsidRDefault="00A4726D" w:rsidP="00946BD2">
      <w:pPr>
        <w:pStyle w:val="PlainText"/>
        <w:rPr>
          <w:rFonts w:ascii="Arial" w:hAnsi="Arial" w:cs="Arial"/>
          <w:sz w:val="24"/>
          <w:szCs w:val="24"/>
        </w:rPr>
      </w:pPr>
    </w:p>
    <w:p w14:paraId="78996440" w14:textId="5081AA40" w:rsidR="007460C5" w:rsidRPr="00946BD2" w:rsidRDefault="00A4726D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eastAsiaTheme="minorEastAsia" w:hAnsi="Arial" w:cs="Arial"/>
          <w:sz w:val="24"/>
          <w:szCs w:val="24"/>
        </w:rPr>
        <w:t>Proof of Notice of Meeting</w:t>
      </w:r>
      <w:r w:rsidR="00E64137" w:rsidRPr="00946BD2">
        <w:rPr>
          <w:rFonts w:ascii="Arial" w:eastAsiaTheme="minorEastAsia" w:hAnsi="Arial" w:cs="Arial"/>
          <w:sz w:val="24"/>
          <w:szCs w:val="24"/>
        </w:rPr>
        <w:t>, Roll Call, and Declaration of Quorum</w:t>
      </w:r>
      <w:r w:rsidRPr="00946BD2">
        <w:rPr>
          <w:rFonts w:ascii="Arial" w:eastAsiaTheme="minorEastAsia" w:hAnsi="Arial" w:cs="Arial"/>
          <w:sz w:val="24"/>
          <w:szCs w:val="24"/>
        </w:rPr>
        <w:t xml:space="preserve"> </w:t>
      </w:r>
      <w:r w:rsidR="00E13A46" w:rsidRPr="00946BD2">
        <w:rPr>
          <w:rFonts w:ascii="Arial" w:eastAsiaTheme="minorEastAsia" w:hAnsi="Arial" w:cs="Arial"/>
          <w:sz w:val="24"/>
          <w:szCs w:val="24"/>
        </w:rPr>
        <w:t xml:space="preserve">– Ms. </w:t>
      </w:r>
      <w:r w:rsidR="004A7F8E" w:rsidRPr="00946BD2">
        <w:rPr>
          <w:rFonts w:ascii="Arial" w:eastAsiaTheme="minorEastAsia" w:hAnsi="Arial" w:cs="Arial"/>
          <w:sz w:val="24"/>
          <w:szCs w:val="24"/>
        </w:rPr>
        <w:t>Epps</w:t>
      </w:r>
      <w:r w:rsidR="00330385" w:rsidRPr="00946BD2">
        <w:rPr>
          <w:rFonts w:ascii="Arial" w:eastAsiaTheme="minorEastAsia" w:hAnsi="Arial" w:cs="Arial"/>
          <w:sz w:val="24"/>
          <w:szCs w:val="24"/>
        </w:rPr>
        <w:t>/Ms. Fullingim</w:t>
      </w:r>
    </w:p>
    <w:p w14:paraId="75734A2E" w14:textId="77777777" w:rsidR="00B15EC1" w:rsidRPr="00946BD2" w:rsidRDefault="00B15EC1" w:rsidP="00946BD2">
      <w:pPr>
        <w:pStyle w:val="PlainText"/>
        <w:rPr>
          <w:rFonts w:ascii="Arial" w:hAnsi="Arial" w:cs="Arial"/>
          <w:sz w:val="24"/>
          <w:szCs w:val="24"/>
        </w:rPr>
      </w:pPr>
    </w:p>
    <w:p w14:paraId="0907731C" w14:textId="74AFF2D8" w:rsidR="00B15EC1" w:rsidRPr="00946BD2" w:rsidRDefault="00B15EC1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Mission Statement – </w:t>
      </w:r>
      <w:r w:rsidR="00D50892" w:rsidRPr="00946BD2">
        <w:rPr>
          <w:rStyle w:val="PlainTextChar"/>
          <w:rFonts w:ascii="Arial" w:eastAsiaTheme="minorHAnsi" w:hAnsi="Arial" w:cs="Arial"/>
          <w:sz w:val="24"/>
          <w:szCs w:val="24"/>
        </w:rPr>
        <w:t>Dr. Leverett   </w:t>
      </w:r>
      <w:r w:rsidR="00D50892" w:rsidRPr="00946BD2">
        <w:rPr>
          <w:rStyle w:val="eop"/>
          <w:rFonts w:ascii="Arial" w:hAnsi="Arial" w:cs="Arial"/>
          <w:sz w:val="24"/>
          <w:szCs w:val="24"/>
        </w:rPr>
        <w:t> </w:t>
      </w:r>
    </w:p>
    <w:p w14:paraId="6A190CDA" w14:textId="4BA62DC0" w:rsidR="004D4E1D" w:rsidRPr="00946BD2" w:rsidRDefault="00111015" w:rsidP="00946BD2">
      <w:pPr>
        <w:pStyle w:val="PlainText"/>
        <w:ind w:left="1080" w:right="270"/>
        <w:rPr>
          <w:rFonts w:ascii="Arial" w:hAnsi="Arial" w:cs="Arial"/>
          <w:color w:val="404040"/>
          <w:sz w:val="24"/>
          <w:szCs w:val="24"/>
        </w:rPr>
      </w:pPr>
      <w:bookmarkStart w:id="0" w:name="_Hlk57636555"/>
      <w:r w:rsidRPr="00946BD2">
        <w:rPr>
          <w:rFonts w:ascii="Arial" w:hAnsi="Arial" w:cs="Arial"/>
          <w:color w:val="404040"/>
          <w:sz w:val="24"/>
          <w:szCs w:val="24"/>
        </w:rPr>
        <w:t xml:space="preserve">The Mission of the Oklahoma Physician Manpower Training </w:t>
      </w:r>
      <w:r w:rsidR="00D50892" w:rsidRPr="00946BD2">
        <w:rPr>
          <w:rFonts w:ascii="Arial" w:hAnsi="Arial" w:cs="Arial"/>
          <w:color w:val="404040"/>
          <w:sz w:val="24"/>
          <w:szCs w:val="24"/>
        </w:rPr>
        <w:t>C</w:t>
      </w:r>
      <w:r w:rsidRPr="00946BD2">
        <w:rPr>
          <w:rFonts w:ascii="Arial" w:hAnsi="Arial" w:cs="Arial"/>
          <w:color w:val="404040"/>
          <w:sz w:val="24"/>
          <w:szCs w:val="24"/>
        </w:rPr>
        <w:t>ommission is to increase the availability of health care services by increasing the number of practicing physicians, midlevel providers</w:t>
      </w:r>
      <w:r w:rsidR="00FC7927" w:rsidRPr="00946BD2">
        <w:rPr>
          <w:rFonts w:ascii="Arial" w:hAnsi="Arial" w:cs="Arial"/>
          <w:color w:val="404040"/>
          <w:sz w:val="24"/>
          <w:szCs w:val="24"/>
        </w:rPr>
        <w:t>,</w:t>
      </w:r>
      <w:r w:rsidRPr="00946BD2">
        <w:rPr>
          <w:rFonts w:ascii="Arial" w:hAnsi="Arial" w:cs="Arial"/>
          <w:color w:val="404040"/>
          <w:sz w:val="24"/>
          <w:szCs w:val="24"/>
        </w:rPr>
        <w:t xml:space="preserve"> and nurses in rural and underserved areas of Oklahoma through residency cost-sharing, scholarship, incentive</w:t>
      </w:r>
      <w:r w:rsidR="00D2422E" w:rsidRPr="00946BD2">
        <w:rPr>
          <w:rFonts w:ascii="Arial" w:hAnsi="Arial" w:cs="Arial"/>
          <w:color w:val="404040"/>
          <w:sz w:val="24"/>
          <w:szCs w:val="24"/>
        </w:rPr>
        <w:t>,</w:t>
      </w:r>
      <w:r w:rsidRPr="00946BD2">
        <w:rPr>
          <w:rFonts w:ascii="Arial" w:hAnsi="Arial" w:cs="Arial"/>
          <w:color w:val="404040"/>
          <w:sz w:val="24"/>
          <w:szCs w:val="24"/>
        </w:rPr>
        <w:t xml:space="preserve"> and loan repayment programs. </w:t>
      </w:r>
    </w:p>
    <w:p w14:paraId="067D9E1B" w14:textId="77777777" w:rsidR="004D4E1D" w:rsidRPr="00946BD2" w:rsidRDefault="004D4E1D" w:rsidP="00946BD2">
      <w:pPr>
        <w:pStyle w:val="PlainText"/>
        <w:ind w:left="1080" w:right="270"/>
        <w:rPr>
          <w:rFonts w:ascii="Arial" w:hAnsi="Arial" w:cs="Arial"/>
          <w:color w:val="404040"/>
          <w:sz w:val="24"/>
          <w:szCs w:val="24"/>
        </w:rPr>
      </w:pPr>
    </w:p>
    <w:bookmarkEnd w:id="0"/>
    <w:p w14:paraId="51FD419E" w14:textId="0BF67538" w:rsidR="008A55D5" w:rsidRPr="00946BD2" w:rsidRDefault="004D4E1D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Introductions</w:t>
      </w:r>
      <w:r w:rsidR="00E13A46" w:rsidRPr="00946BD2">
        <w:rPr>
          <w:rFonts w:ascii="Arial" w:hAnsi="Arial" w:cs="Arial"/>
          <w:sz w:val="24"/>
          <w:szCs w:val="24"/>
        </w:rPr>
        <w:t xml:space="preserve"> </w:t>
      </w:r>
      <w:r w:rsidR="00E64137" w:rsidRPr="00946BD2">
        <w:rPr>
          <w:rFonts w:ascii="Arial" w:hAnsi="Arial" w:cs="Arial"/>
          <w:sz w:val="24"/>
          <w:szCs w:val="24"/>
        </w:rPr>
        <w:t xml:space="preserve">– Dr. </w:t>
      </w:r>
      <w:r w:rsidRPr="00946BD2">
        <w:rPr>
          <w:rFonts w:ascii="Arial" w:hAnsi="Arial" w:cs="Arial"/>
          <w:sz w:val="24"/>
          <w:szCs w:val="24"/>
        </w:rPr>
        <w:t>Leverett</w:t>
      </w:r>
    </w:p>
    <w:p w14:paraId="161779BE" w14:textId="77777777" w:rsidR="004D4E1D" w:rsidRPr="00946BD2" w:rsidRDefault="004D4E1D" w:rsidP="00946BD2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5BE7197" w14:textId="142D7217" w:rsidR="001600E5" w:rsidRPr="00946BD2" w:rsidRDefault="00760D46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Possible Discussion, Revision, and</w:t>
      </w:r>
      <w:r w:rsidR="00A4726D" w:rsidRPr="00946BD2">
        <w:rPr>
          <w:rFonts w:ascii="Arial" w:hAnsi="Arial" w:cs="Arial"/>
          <w:sz w:val="24"/>
          <w:szCs w:val="24"/>
        </w:rPr>
        <w:t xml:space="preserve"> Vote to Approve Minutes of the </w:t>
      </w:r>
      <w:r w:rsidR="004A7F8E" w:rsidRPr="00946BD2">
        <w:rPr>
          <w:rFonts w:ascii="Arial" w:hAnsi="Arial" w:cs="Arial"/>
          <w:sz w:val="24"/>
          <w:szCs w:val="24"/>
        </w:rPr>
        <w:t>March 24,</w:t>
      </w:r>
      <w:r w:rsidR="00A4726D" w:rsidRPr="00946BD2">
        <w:rPr>
          <w:rFonts w:ascii="Arial" w:hAnsi="Arial" w:cs="Arial"/>
          <w:sz w:val="24"/>
          <w:szCs w:val="24"/>
        </w:rPr>
        <w:t xml:space="preserve"> 202</w:t>
      </w:r>
      <w:r w:rsidR="00E65891" w:rsidRPr="00946BD2">
        <w:rPr>
          <w:rFonts w:ascii="Arial" w:hAnsi="Arial" w:cs="Arial"/>
          <w:sz w:val="24"/>
          <w:szCs w:val="24"/>
        </w:rPr>
        <w:t>2</w:t>
      </w:r>
      <w:r w:rsidR="00060DBC">
        <w:rPr>
          <w:rFonts w:ascii="Arial" w:hAnsi="Arial" w:cs="Arial"/>
          <w:sz w:val="24"/>
          <w:szCs w:val="24"/>
        </w:rPr>
        <w:t>,</w:t>
      </w:r>
      <w:r w:rsidR="00A4726D" w:rsidRPr="00946BD2">
        <w:rPr>
          <w:rFonts w:ascii="Arial" w:hAnsi="Arial" w:cs="Arial"/>
          <w:sz w:val="24"/>
          <w:szCs w:val="24"/>
        </w:rPr>
        <w:t xml:space="preserve"> Commission Meeting</w:t>
      </w:r>
      <w:r w:rsidR="00837866" w:rsidRPr="00946BD2">
        <w:rPr>
          <w:rFonts w:ascii="Arial" w:hAnsi="Arial" w:cs="Arial"/>
          <w:sz w:val="24"/>
          <w:szCs w:val="24"/>
        </w:rPr>
        <w:t xml:space="preserve"> </w:t>
      </w:r>
      <w:r w:rsidR="00A4726D" w:rsidRPr="00946BD2">
        <w:rPr>
          <w:rFonts w:ascii="Arial" w:hAnsi="Arial" w:cs="Arial"/>
          <w:sz w:val="24"/>
          <w:szCs w:val="24"/>
        </w:rPr>
        <w:t xml:space="preserve">– </w:t>
      </w:r>
      <w:r w:rsidR="00D50892" w:rsidRPr="00946BD2">
        <w:rPr>
          <w:rFonts w:ascii="Arial" w:hAnsi="Arial" w:cs="Arial"/>
          <w:sz w:val="24"/>
          <w:szCs w:val="24"/>
        </w:rPr>
        <w:t>Dr. Leverett</w:t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</w:r>
      <w:r w:rsidR="00060DBC">
        <w:rPr>
          <w:rFonts w:ascii="Arial" w:hAnsi="Arial" w:cs="Arial"/>
          <w:sz w:val="24"/>
          <w:szCs w:val="24"/>
        </w:rPr>
        <w:tab/>
        <w:t xml:space="preserve">     </w:t>
      </w:r>
      <w:r w:rsidR="00543AF9" w:rsidRPr="00946BD2">
        <w:rPr>
          <w:rFonts w:ascii="Arial" w:hAnsi="Arial" w:cs="Arial"/>
          <w:sz w:val="24"/>
          <w:szCs w:val="24"/>
        </w:rPr>
        <w:tab/>
      </w:r>
    </w:p>
    <w:p w14:paraId="2618A571" w14:textId="77777777" w:rsidR="001600E5" w:rsidRPr="00946BD2" w:rsidRDefault="00543AF9" w:rsidP="00946BD2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ab/>
      </w:r>
      <w:r w:rsidRPr="00946BD2">
        <w:rPr>
          <w:rFonts w:ascii="Arial" w:hAnsi="Arial" w:cs="Arial"/>
          <w:sz w:val="24"/>
          <w:szCs w:val="24"/>
        </w:rPr>
        <w:tab/>
      </w:r>
    </w:p>
    <w:p w14:paraId="1A8FB5FF" w14:textId="77A70267" w:rsidR="001600E5" w:rsidRPr="00946BD2" w:rsidRDefault="001600E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Director’s Report – Ms. Thompson</w:t>
      </w:r>
    </w:p>
    <w:p w14:paraId="2DB0C642" w14:textId="02CEE4D3" w:rsidR="007C2263" w:rsidRPr="00946BD2" w:rsidRDefault="00330385" w:rsidP="00946BD2">
      <w:pPr>
        <w:pStyle w:val="Plai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HB</w:t>
      </w:r>
      <w:r w:rsidR="00C02650" w:rsidRPr="00946BD2">
        <w:rPr>
          <w:rFonts w:ascii="Arial" w:hAnsi="Arial" w:cs="Arial"/>
          <w:sz w:val="24"/>
          <w:szCs w:val="24"/>
        </w:rPr>
        <w:t xml:space="preserve"> </w:t>
      </w:r>
      <w:r w:rsidRPr="00946BD2">
        <w:rPr>
          <w:rFonts w:ascii="Arial" w:hAnsi="Arial" w:cs="Arial"/>
          <w:sz w:val="24"/>
          <w:szCs w:val="24"/>
        </w:rPr>
        <w:t>2776</w:t>
      </w:r>
      <w:r w:rsidR="00C02650" w:rsidRPr="00946BD2">
        <w:rPr>
          <w:rFonts w:ascii="Arial" w:hAnsi="Arial" w:cs="Arial"/>
          <w:sz w:val="24"/>
          <w:szCs w:val="24"/>
        </w:rPr>
        <w:t xml:space="preserve"> </w:t>
      </w:r>
      <w:r w:rsidR="000326DD" w:rsidRPr="00946BD2">
        <w:rPr>
          <w:rFonts w:ascii="Arial" w:hAnsi="Arial" w:cs="Arial"/>
          <w:sz w:val="24"/>
          <w:szCs w:val="24"/>
        </w:rPr>
        <w:t>–</w:t>
      </w:r>
      <w:r w:rsidR="00C02650" w:rsidRPr="00946BD2">
        <w:rPr>
          <w:rFonts w:ascii="Arial" w:hAnsi="Arial" w:cs="Arial"/>
          <w:sz w:val="24"/>
          <w:szCs w:val="24"/>
        </w:rPr>
        <w:t xml:space="preserve"> Legislation</w:t>
      </w:r>
      <w:r w:rsidR="000326DD" w:rsidRPr="00946BD2">
        <w:rPr>
          <w:rFonts w:ascii="Arial" w:hAnsi="Arial" w:cs="Arial"/>
          <w:sz w:val="24"/>
          <w:szCs w:val="24"/>
        </w:rPr>
        <w:t xml:space="preserve"> </w:t>
      </w:r>
      <w:r w:rsidR="00854184" w:rsidRPr="00946BD2">
        <w:rPr>
          <w:rFonts w:ascii="Arial" w:hAnsi="Arial" w:cs="Arial"/>
          <w:sz w:val="24"/>
          <w:szCs w:val="24"/>
        </w:rPr>
        <w:t>U</w:t>
      </w:r>
      <w:r w:rsidR="000326DD" w:rsidRPr="00946BD2">
        <w:rPr>
          <w:rFonts w:ascii="Arial" w:hAnsi="Arial" w:cs="Arial"/>
          <w:sz w:val="24"/>
          <w:szCs w:val="24"/>
        </w:rPr>
        <w:t>pdate</w:t>
      </w:r>
    </w:p>
    <w:p w14:paraId="6AEC893D" w14:textId="67C5C503" w:rsidR="00972E39" w:rsidRPr="00946BD2" w:rsidRDefault="00330385" w:rsidP="00946BD2">
      <w:pPr>
        <w:pStyle w:val="Plai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Office and Staff </w:t>
      </w:r>
      <w:r w:rsidR="002D2449" w:rsidRPr="00946BD2">
        <w:rPr>
          <w:rFonts w:ascii="Arial" w:hAnsi="Arial" w:cs="Arial"/>
          <w:sz w:val="24"/>
          <w:szCs w:val="24"/>
        </w:rPr>
        <w:t>M</w:t>
      </w:r>
      <w:r w:rsidRPr="00946BD2">
        <w:rPr>
          <w:rFonts w:ascii="Arial" w:hAnsi="Arial" w:cs="Arial"/>
          <w:sz w:val="24"/>
          <w:szCs w:val="24"/>
        </w:rPr>
        <w:t>odernization</w:t>
      </w:r>
    </w:p>
    <w:p w14:paraId="07BC7EEF" w14:textId="3F13FA11" w:rsidR="00972E39" w:rsidRPr="00946BD2" w:rsidRDefault="00330385" w:rsidP="00946BD2">
      <w:pPr>
        <w:pStyle w:val="Plai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August 1</w:t>
      </w:r>
      <w:r w:rsidR="00760D46" w:rsidRPr="00946BD2">
        <w:rPr>
          <w:rFonts w:ascii="Arial" w:hAnsi="Arial" w:cs="Arial"/>
          <w:sz w:val="24"/>
          <w:szCs w:val="24"/>
        </w:rPr>
        <w:t xml:space="preserve">1, </w:t>
      </w:r>
      <w:proofErr w:type="gramStart"/>
      <w:r w:rsidR="00760D46" w:rsidRPr="00946BD2">
        <w:rPr>
          <w:rFonts w:ascii="Arial" w:hAnsi="Arial" w:cs="Arial"/>
          <w:sz w:val="24"/>
          <w:szCs w:val="24"/>
        </w:rPr>
        <w:t>2022</w:t>
      </w:r>
      <w:proofErr w:type="gramEnd"/>
      <w:r w:rsidRPr="00946BD2">
        <w:rPr>
          <w:rFonts w:ascii="Arial" w:hAnsi="Arial" w:cs="Arial"/>
          <w:sz w:val="24"/>
          <w:szCs w:val="24"/>
        </w:rPr>
        <w:t xml:space="preserve"> </w:t>
      </w:r>
      <w:r w:rsidR="00C02650" w:rsidRPr="00946BD2">
        <w:rPr>
          <w:rFonts w:ascii="Arial" w:hAnsi="Arial" w:cs="Arial"/>
          <w:sz w:val="24"/>
          <w:szCs w:val="24"/>
        </w:rPr>
        <w:t xml:space="preserve">Commission </w:t>
      </w:r>
      <w:r w:rsidR="00854184" w:rsidRPr="00946BD2">
        <w:rPr>
          <w:rFonts w:ascii="Arial" w:hAnsi="Arial" w:cs="Arial"/>
          <w:sz w:val="24"/>
          <w:szCs w:val="24"/>
        </w:rPr>
        <w:t>M</w:t>
      </w:r>
      <w:r w:rsidRPr="00946BD2">
        <w:rPr>
          <w:rFonts w:ascii="Arial" w:hAnsi="Arial" w:cs="Arial"/>
          <w:sz w:val="24"/>
          <w:szCs w:val="24"/>
        </w:rPr>
        <w:t xml:space="preserve">eeting </w:t>
      </w:r>
      <w:r w:rsidR="00854184" w:rsidRPr="00946BD2">
        <w:rPr>
          <w:rFonts w:ascii="Arial" w:hAnsi="Arial" w:cs="Arial"/>
          <w:sz w:val="24"/>
          <w:szCs w:val="24"/>
        </w:rPr>
        <w:t>S</w:t>
      </w:r>
      <w:r w:rsidR="00C02650" w:rsidRPr="00946BD2">
        <w:rPr>
          <w:rFonts w:ascii="Arial" w:hAnsi="Arial" w:cs="Arial"/>
          <w:sz w:val="24"/>
          <w:szCs w:val="24"/>
        </w:rPr>
        <w:t xml:space="preserve">cheduled for </w:t>
      </w:r>
      <w:r w:rsidRPr="00946BD2">
        <w:rPr>
          <w:rFonts w:ascii="Arial" w:hAnsi="Arial" w:cs="Arial"/>
          <w:sz w:val="24"/>
          <w:szCs w:val="24"/>
        </w:rPr>
        <w:t>OHA</w:t>
      </w:r>
    </w:p>
    <w:p w14:paraId="2EE304C0" w14:textId="64243259" w:rsidR="00330385" w:rsidRPr="00946BD2" w:rsidRDefault="00330385" w:rsidP="00946BD2">
      <w:pPr>
        <w:pStyle w:val="Plai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Family Medicine </w:t>
      </w:r>
      <w:r w:rsidR="00854184" w:rsidRPr="00946BD2">
        <w:rPr>
          <w:rFonts w:ascii="Arial" w:hAnsi="Arial" w:cs="Arial"/>
          <w:sz w:val="24"/>
          <w:szCs w:val="24"/>
        </w:rPr>
        <w:t>P</w:t>
      </w:r>
      <w:r w:rsidRPr="00946BD2">
        <w:rPr>
          <w:rFonts w:ascii="Arial" w:hAnsi="Arial" w:cs="Arial"/>
          <w:sz w:val="24"/>
          <w:szCs w:val="24"/>
        </w:rPr>
        <w:t xml:space="preserve">rogram </w:t>
      </w:r>
      <w:r w:rsidR="00854184" w:rsidRPr="00946BD2">
        <w:rPr>
          <w:rFonts w:ascii="Arial" w:hAnsi="Arial" w:cs="Arial"/>
          <w:sz w:val="24"/>
          <w:szCs w:val="24"/>
        </w:rPr>
        <w:t>U</w:t>
      </w:r>
      <w:r w:rsidRPr="00946BD2">
        <w:rPr>
          <w:rFonts w:ascii="Arial" w:hAnsi="Arial" w:cs="Arial"/>
          <w:sz w:val="24"/>
          <w:szCs w:val="24"/>
        </w:rPr>
        <w:t>pdates – PG1 &amp; 3 Reports</w:t>
      </w:r>
    </w:p>
    <w:p w14:paraId="556A2EBE" w14:textId="2E7E8950" w:rsidR="00330385" w:rsidRPr="00946BD2" w:rsidRDefault="00330385" w:rsidP="00946BD2">
      <w:pPr>
        <w:pStyle w:val="Plai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1" w:name="_Hlk104985030"/>
      <w:r w:rsidRPr="00946BD2">
        <w:rPr>
          <w:rFonts w:ascii="Arial" w:hAnsi="Arial" w:cs="Arial"/>
          <w:sz w:val="24"/>
          <w:szCs w:val="24"/>
        </w:rPr>
        <w:t>Committees for FY 23</w:t>
      </w:r>
      <w:r w:rsidR="00060D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bookmarkEnd w:id="1"/>
    <w:p w14:paraId="1E07F140" w14:textId="77777777" w:rsidR="00D91D7F" w:rsidRPr="00946BD2" w:rsidRDefault="00D91D7F" w:rsidP="00946BD2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19ACA36F" w14:textId="47E73ACD" w:rsidR="00F43235" w:rsidRPr="00946BD2" w:rsidRDefault="00F4323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Vote to </w:t>
      </w:r>
      <w:r w:rsidR="002D2449" w:rsidRPr="00946BD2">
        <w:rPr>
          <w:rFonts w:ascii="Arial" w:hAnsi="Arial" w:cs="Arial"/>
          <w:sz w:val="24"/>
          <w:szCs w:val="24"/>
        </w:rPr>
        <w:t>A</w:t>
      </w:r>
      <w:r w:rsidRPr="00946BD2">
        <w:rPr>
          <w:rFonts w:ascii="Arial" w:hAnsi="Arial" w:cs="Arial"/>
          <w:sz w:val="24"/>
          <w:szCs w:val="24"/>
        </w:rPr>
        <w:t>pprove/</w:t>
      </w:r>
      <w:r w:rsidR="002D2449" w:rsidRPr="00946BD2">
        <w:rPr>
          <w:rFonts w:ascii="Arial" w:hAnsi="Arial" w:cs="Arial"/>
          <w:sz w:val="24"/>
          <w:szCs w:val="24"/>
        </w:rPr>
        <w:t>D</w:t>
      </w:r>
      <w:r w:rsidRPr="00946BD2">
        <w:rPr>
          <w:rFonts w:ascii="Arial" w:hAnsi="Arial" w:cs="Arial"/>
          <w:sz w:val="24"/>
          <w:szCs w:val="24"/>
        </w:rPr>
        <w:t>isapprove Director’s Report – Dr. Leverett</w:t>
      </w:r>
    </w:p>
    <w:p w14:paraId="0CC795B4" w14:textId="77777777" w:rsidR="002D2449" w:rsidRPr="00946BD2" w:rsidRDefault="002D2449" w:rsidP="00946BD2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7A4ED08B" w14:textId="3E1708A8" w:rsidR="000326DD" w:rsidRPr="00946BD2" w:rsidRDefault="000326DD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Discussion on Nomination and Vote on New Chair and Vice</w:t>
      </w:r>
      <w:r w:rsidR="00F654AA">
        <w:rPr>
          <w:rFonts w:ascii="Arial" w:hAnsi="Arial" w:cs="Arial"/>
          <w:sz w:val="24"/>
          <w:szCs w:val="24"/>
        </w:rPr>
        <w:t>-</w:t>
      </w:r>
      <w:r w:rsidRPr="00946BD2">
        <w:rPr>
          <w:rFonts w:ascii="Arial" w:hAnsi="Arial" w:cs="Arial"/>
          <w:sz w:val="24"/>
          <w:szCs w:val="24"/>
        </w:rPr>
        <w:t>Chair – Dr. Khoury</w:t>
      </w:r>
    </w:p>
    <w:p w14:paraId="069E9910" w14:textId="77777777" w:rsidR="000326DD" w:rsidRPr="00946BD2" w:rsidRDefault="000326DD" w:rsidP="00946BD2">
      <w:pPr>
        <w:pStyle w:val="PlainText"/>
        <w:rPr>
          <w:rFonts w:ascii="Arial" w:hAnsi="Arial" w:cs="Arial"/>
          <w:sz w:val="24"/>
          <w:szCs w:val="24"/>
        </w:rPr>
      </w:pPr>
    </w:p>
    <w:p w14:paraId="51B6A1F6" w14:textId="34B1E051" w:rsidR="00F43235" w:rsidRPr="00946BD2" w:rsidRDefault="00F4323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FY</w:t>
      </w:r>
      <w:r w:rsidR="002D2449" w:rsidRPr="00946BD2">
        <w:rPr>
          <w:rFonts w:ascii="Arial" w:hAnsi="Arial" w:cs="Arial"/>
          <w:sz w:val="24"/>
          <w:szCs w:val="24"/>
        </w:rPr>
        <w:t>2</w:t>
      </w:r>
      <w:r w:rsidRPr="00946BD2">
        <w:rPr>
          <w:rFonts w:ascii="Arial" w:hAnsi="Arial" w:cs="Arial"/>
          <w:sz w:val="24"/>
          <w:szCs w:val="24"/>
        </w:rPr>
        <w:t>3 Budget</w:t>
      </w:r>
      <w:r w:rsidR="005C6515" w:rsidRPr="00946BD2">
        <w:rPr>
          <w:rFonts w:ascii="Arial" w:hAnsi="Arial" w:cs="Arial"/>
          <w:sz w:val="24"/>
          <w:szCs w:val="24"/>
        </w:rPr>
        <w:t xml:space="preserve"> – Ms. Thompson</w:t>
      </w:r>
    </w:p>
    <w:p w14:paraId="32350C60" w14:textId="47669B4D" w:rsidR="00F43235" w:rsidRPr="00946BD2" w:rsidRDefault="00F43235" w:rsidP="00946BD2">
      <w:pPr>
        <w:pStyle w:val="PlainTex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Discussion and Possible Vote on FY23 Budget</w:t>
      </w:r>
      <w:r w:rsidR="00060DBC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525FE046" w14:textId="11F5962A" w:rsidR="009310B7" w:rsidRPr="00946BD2" w:rsidRDefault="00F43235" w:rsidP="00946BD2">
      <w:pPr>
        <w:pStyle w:val="PlainText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  </w:t>
      </w:r>
    </w:p>
    <w:p w14:paraId="5170FF83" w14:textId="1510FC98" w:rsidR="00CB7BB2" w:rsidRPr="00946BD2" w:rsidRDefault="00F4323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TSET Presentation and Questions – Julie Bisbee</w:t>
      </w:r>
    </w:p>
    <w:p w14:paraId="643C5E23" w14:textId="77777777" w:rsidR="009310B7" w:rsidRPr="00946BD2" w:rsidRDefault="009310B7" w:rsidP="00946BD2">
      <w:pPr>
        <w:pStyle w:val="PlainText"/>
        <w:rPr>
          <w:rFonts w:ascii="Arial" w:hAnsi="Arial" w:cs="Arial"/>
          <w:sz w:val="24"/>
          <w:szCs w:val="24"/>
        </w:rPr>
      </w:pPr>
    </w:p>
    <w:p w14:paraId="00125D96" w14:textId="1FA63470" w:rsidR="00D91D7F" w:rsidRPr="00946BD2" w:rsidRDefault="00D91D7F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Consideration and Possible Action </w:t>
      </w:r>
      <w:r w:rsidR="00854184" w:rsidRPr="00946BD2">
        <w:rPr>
          <w:rFonts w:ascii="Arial" w:hAnsi="Arial" w:cs="Arial"/>
          <w:sz w:val="24"/>
          <w:szCs w:val="24"/>
        </w:rPr>
        <w:t>R</w:t>
      </w:r>
      <w:r w:rsidR="002D2449" w:rsidRPr="00946BD2">
        <w:rPr>
          <w:rFonts w:ascii="Arial" w:hAnsi="Arial" w:cs="Arial"/>
          <w:sz w:val="24"/>
          <w:szCs w:val="24"/>
        </w:rPr>
        <w:t>egarding</w:t>
      </w:r>
      <w:r w:rsidRPr="00946BD2">
        <w:rPr>
          <w:rFonts w:ascii="Arial" w:hAnsi="Arial" w:cs="Arial"/>
          <w:sz w:val="24"/>
          <w:szCs w:val="24"/>
        </w:rPr>
        <w:t xml:space="preserve"> </w:t>
      </w:r>
      <w:r w:rsidR="002D2449" w:rsidRPr="00946BD2">
        <w:rPr>
          <w:rFonts w:ascii="Arial" w:hAnsi="Arial" w:cs="Arial"/>
          <w:sz w:val="24"/>
          <w:szCs w:val="24"/>
        </w:rPr>
        <w:t>Physician</w:t>
      </w:r>
      <w:r w:rsidRPr="00946BD2">
        <w:rPr>
          <w:rFonts w:ascii="Arial" w:hAnsi="Arial" w:cs="Arial"/>
          <w:sz w:val="24"/>
          <w:szCs w:val="24"/>
        </w:rPr>
        <w:t xml:space="preserve"> Loan Repayment</w:t>
      </w:r>
      <w:r w:rsidR="002D2449" w:rsidRPr="00946BD2">
        <w:rPr>
          <w:rFonts w:ascii="Arial" w:hAnsi="Arial" w:cs="Arial"/>
          <w:sz w:val="24"/>
          <w:szCs w:val="24"/>
        </w:rPr>
        <w:t xml:space="preserve"> Program</w:t>
      </w:r>
      <w:r w:rsidRPr="00946BD2">
        <w:rPr>
          <w:rFonts w:ascii="Arial" w:hAnsi="Arial" w:cs="Arial"/>
          <w:sz w:val="24"/>
          <w:szCs w:val="24"/>
        </w:rPr>
        <w:t xml:space="preserve"> – </w:t>
      </w:r>
    </w:p>
    <w:p w14:paraId="23002C6E" w14:textId="4660BFA0" w:rsidR="00D91D7F" w:rsidRPr="00060DBC" w:rsidRDefault="002D2449" w:rsidP="00946BD2">
      <w:pPr>
        <w:pStyle w:val="PlainText"/>
        <w:ind w:left="540"/>
        <w:rPr>
          <w:rFonts w:ascii="Arial" w:hAnsi="Arial" w:cs="Arial"/>
          <w:i/>
          <w:iCs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Ms. Fullingim</w:t>
      </w:r>
      <w:r w:rsidR="00060D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6CB03B8" w14:textId="2B2B04EE" w:rsidR="00E249C3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Austin </w:t>
      </w:r>
      <w:proofErr w:type="spellStart"/>
      <w:r w:rsidRPr="00946BD2">
        <w:rPr>
          <w:rFonts w:ascii="Arial" w:hAnsi="Arial" w:cs="Arial"/>
          <w:sz w:val="24"/>
          <w:szCs w:val="24"/>
        </w:rPr>
        <w:t>Brookover</w:t>
      </w:r>
      <w:proofErr w:type="spellEnd"/>
      <w:r w:rsidRPr="00946BD2">
        <w:rPr>
          <w:rFonts w:ascii="Arial" w:hAnsi="Arial" w:cs="Arial"/>
          <w:sz w:val="24"/>
          <w:szCs w:val="24"/>
        </w:rPr>
        <w:t>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2627CB21" w14:textId="5063E6A8" w:rsidR="00E249C3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Daniel Kim,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315C0216" w14:textId="14DB2F4D" w:rsidR="00E249C3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Charissa Raymond,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07ADED5B" w14:textId="4F7FF50B" w:rsidR="002D2449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Mitchell Raymond,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52C86297" w14:textId="44AC0307" w:rsidR="002D2449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lastRenderedPageBreak/>
        <w:t>Seth Stambaugh,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38B3B914" w14:textId="23A8C043" w:rsidR="002D2449" w:rsidRPr="00946BD2" w:rsidRDefault="002D2449" w:rsidP="00946BD2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Judd Miller, D</w:t>
      </w:r>
      <w:r w:rsidR="00D56313" w:rsidRPr="00946BD2">
        <w:rPr>
          <w:rFonts w:ascii="Arial" w:hAnsi="Arial" w:cs="Arial"/>
          <w:sz w:val="24"/>
          <w:szCs w:val="24"/>
        </w:rPr>
        <w:t>.</w:t>
      </w:r>
      <w:r w:rsidRPr="00946BD2">
        <w:rPr>
          <w:rFonts w:ascii="Arial" w:hAnsi="Arial" w:cs="Arial"/>
          <w:sz w:val="24"/>
          <w:szCs w:val="24"/>
        </w:rPr>
        <w:t>O</w:t>
      </w:r>
      <w:r w:rsidR="00D56313" w:rsidRPr="00946BD2">
        <w:rPr>
          <w:rFonts w:ascii="Arial" w:hAnsi="Arial" w:cs="Arial"/>
          <w:sz w:val="24"/>
          <w:szCs w:val="24"/>
        </w:rPr>
        <w:t>.</w:t>
      </w:r>
    </w:p>
    <w:p w14:paraId="4223FC98" w14:textId="0474DAC0" w:rsidR="002C7E0A" w:rsidRPr="00946BD2" w:rsidRDefault="00543AF9" w:rsidP="00946BD2">
      <w:pPr>
        <w:pStyle w:val="PlainText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ab/>
      </w:r>
      <w:r w:rsidRPr="00946BD2">
        <w:rPr>
          <w:rFonts w:ascii="Arial" w:hAnsi="Arial" w:cs="Arial"/>
          <w:sz w:val="24"/>
          <w:szCs w:val="24"/>
        </w:rPr>
        <w:tab/>
      </w:r>
    </w:p>
    <w:p w14:paraId="7CED2112" w14:textId="50FC378A" w:rsidR="00D91D7F" w:rsidRPr="00946BD2" w:rsidRDefault="00D91D7F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Physician Placement Report – Ms. </w:t>
      </w:r>
      <w:r w:rsidR="004A7F8E" w:rsidRPr="00946BD2">
        <w:rPr>
          <w:rFonts w:ascii="Arial" w:hAnsi="Arial" w:cs="Arial"/>
          <w:sz w:val="24"/>
          <w:szCs w:val="24"/>
        </w:rPr>
        <w:t>Fullingim</w:t>
      </w:r>
    </w:p>
    <w:p w14:paraId="76EB824B" w14:textId="77777777" w:rsidR="004A7F8E" w:rsidRPr="00946BD2" w:rsidRDefault="004A7F8E" w:rsidP="00946BD2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012AD747" w14:textId="7F52356C" w:rsidR="00F77C95" w:rsidRPr="00946BD2" w:rsidRDefault="00F77C95" w:rsidP="00946BD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New Business</w:t>
      </w:r>
      <w:r w:rsidR="00D56313" w:rsidRPr="00946BD2">
        <w:rPr>
          <w:rFonts w:ascii="Arial" w:hAnsi="Arial" w:cs="Arial"/>
          <w:sz w:val="24"/>
          <w:szCs w:val="24"/>
        </w:rPr>
        <w:t xml:space="preserve"> </w:t>
      </w:r>
    </w:p>
    <w:p w14:paraId="63916E4C" w14:textId="085F08FB" w:rsidR="00F77C95" w:rsidRPr="00946BD2" w:rsidRDefault="00946BD2" w:rsidP="00946BD2">
      <w:pPr>
        <w:pStyle w:val="ListParagraph"/>
        <w:spacing w:line="240" w:lineRule="auto"/>
        <w:ind w:left="1170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Limited to “any matter not known </w:t>
      </w:r>
      <w:proofErr w:type="gramStart"/>
      <w:r w:rsidRPr="00946BD2">
        <w:rPr>
          <w:rFonts w:ascii="Arial" w:hAnsi="Arial" w:cs="Arial"/>
          <w:sz w:val="24"/>
          <w:szCs w:val="24"/>
        </w:rPr>
        <w:t>about</w:t>
      </w:r>
      <w:proofErr w:type="gramEnd"/>
      <w:r w:rsidRPr="00946BD2">
        <w:rPr>
          <w:rFonts w:ascii="Arial" w:hAnsi="Arial" w:cs="Arial"/>
          <w:sz w:val="24"/>
          <w:szCs w:val="24"/>
        </w:rPr>
        <w:t xml:space="preserve"> or which could not have reasonably foreseen prior to the time of posting” the agenda, per 25 O.S., § 311(A)(10).</w:t>
      </w:r>
      <w:r w:rsidR="00D56313" w:rsidRPr="00946BD2">
        <w:rPr>
          <w:rFonts w:ascii="Arial" w:hAnsi="Arial" w:cs="Arial"/>
          <w:sz w:val="24"/>
          <w:szCs w:val="24"/>
        </w:rPr>
        <w:t xml:space="preserve"> </w:t>
      </w:r>
    </w:p>
    <w:p w14:paraId="285C76DC" w14:textId="166CFDD4" w:rsidR="00946BD2" w:rsidRPr="00946BD2" w:rsidRDefault="00946BD2" w:rsidP="00946BD2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Public Comment</w:t>
      </w:r>
    </w:p>
    <w:p w14:paraId="6E525E7E" w14:textId="496F3ABE" w:rsidR="00946BD2" w:rsidRDefault="00946BD2" w:rsidP="00946BD2">
      <w:pPr>
        <w:pStyle w:val="PlainText"/>
        <w:ind w:left="1170"/>
        <w:jc w:val="both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The Physician Manpower Training Commission allows members of the public to comment on items of business before the Commission </w:t>
      </w:r>
      <w:r>
        <w:rPr>
          <w:rFonts w:ascii="Arial" w:hAnsi="Arial" w:cs="Arial"/>
          <w:sz w:val="24"/>
          <w:szCs w:val="24"/>
        </w:rPr>
        <w:t>that have been</w:t>
      </w:r>
      <w:r w:rsidRPr="00946BD2">
        <w:rPr>
          <w:rFonts w:ascii="Arial" w:hAnsi="Arial" w:cs="Arial"/>
          <w:sz w:val="24"/>
          <w:szCs w:val="24"/>
        </w:rPr>
        <w:t xml:space="preserve"> properly noticed in the posted agenda.</w:t>
      </w:r>
      <w:r>
        <w:rPr>
          <w:rFonts w:ascii="Arial" w:hAnsi="Arial" w:cs="Arial"/>
          <w:sz w:val="24"/>
          <w:szCs w:val="24"/>
        </w:rPr>
        <w:t xml:space="preserve"> </w:t>
      </w:r>
      <w:r w:rsidRPr="00946BD2">
        <w:rPr>
          <w:rFonts w:ascii="Arial" w:hAnsi="Arial" w:cs="Arial"/>
          <w:sz w:val="24"/>
          <w:szCs w:val="24"/>
        </w:rPr>
        <w:t xml:space="preserve"> </w:t>
      </w:r>
    </w:p>
    <w:p w14:paraId="3AF4491D" w14:textId="77777777" w:rsidR="00946BD2" w:rsidRPr="00946BD2" w:rsidRDefault="00946BD2" w:rsidP="00946BD2">
      <w:pPr>
        <w:pStyle w:val="PlainText"/>
        <w:ind w:left="1170"/>
        <w:jc w:val="both"/>
        <w:rPr>
          <w:rFonts w:ascii="Arial" w:hAnsi="Arial" w:cs="Arial"/>
          <w:sz w:val="24"/>
          <w:szCs w:val="24"/>
        </w:rPr>
      </w:pPr>
    </w:p>
    <w:p w14:paraId="0BC32FBB" w14:textId="40E83C42" w:rsidR="001173A1" w:rsidRPr="00946BD2" w:rsidRDefault="00F77C95" w:rsidP="00946BD2">
      <w:pPr>
        <w:pStyle w:val="PlainText"/>
        <w:numPr>
          <w:ilvl w:val="0"/>
          <w:numId w:val="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Discussion and </w:t>
      </w:r>
      <w:r w:rsidR="00E13A46" w:rsidRPr="00946BD2">
        <w:rPr>
          <w:rFonts w:ascii="Arial" w:hAnsi="Arial" w:cs="Arial"/>
          <w:sz w:val="24"/>
          <w:szCs w:val="24"/>
        </w:rPr>
        <w:t xml:space="preserve">Vote </w:t>
      </w:r>
      <w:r w:rsidRPr="00946BD2">
        <w:rPr>
          <w:rFonts w:ascii="Arial" w:hAnsi="Arial" w:cs="Arial"/>
          <w:sz w:val="24"/>
          <w:szCs w:val="24"/>
        </w:rPr>
        <w:t>to Adjourn</w:t>
      </w:r>
    </w:p>
    <w:p w14:paraId="5DE66C25" w14:textId="6F6C1AF8" w:rsidR="00A768C0" w:rsidRPr="00A768C0" w:rsidRDefault="00A768C0" w:rsidP="00A768C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 w:rsidRPr="00A768C0">
        <w:rPr>
          <w:rStyle w:val="normaltextrun"/>
          <w:rFonts w:ascii="Arial" w:hAnsi="Arial" w:cs="Arial"/>
          <w:sz w:val="18"/>
          <w:szCs w:val="18"/>
        </w:rPr>
        <w:t>NOTE:  The Commission may</w:t>
      </w:r>
      <w:r w:rsidR="00E13A46">
        <w:rPr>
          <w:rStyle w:val="normaltextrun"/>
          <w:rFonts w:ascii="Arial" w:hAnsi="Arial" w:cs="Arial"/>
          <w:sz w:val="18"/>
          <w:szCs w:val="18"/>
        </w:rPr>
        <w:t>, at its discretion,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discuss, vote to approve, vote to disapprove, vote to table, change the sequence of any agenda item, or </w:t>
      </w:r>
      <w:r w:rsidR="00E13A46">
        <w:rPr>
          <w:rStyle w:val="normaltextrun"/>
          <w:rFonts w:ascii="Arial" w:hAnsi="Arial" w:cs="Arial"/>
          <w:sz w:val="18"/>
          <w:szCs w:val="18"/>
        </w:rPr>
        <w:t>choose not to take up any item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on the agenda.</w:t>
      </w:r>
      <w:r w:rsidRPr="00A768C0">
        <w:rPr>
          <w:rStyle w:val="eop"/>
          <w:rFonts w:ascii="Arial" w:hAnsi="Arial" w:cs="Arial"/>
          <w:sz w:val="18"/>
          <w:szCs w:val="18"/>
        </w:rPr>
        <w:t> 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Posted:  At the Physician Manpower Training Commission Office, 119 North Robinson, Suite 520, Oklahoma City on </w:t>
      </w:r>
      <w:r w:rsidR="000326DD" w:rsidRPr="000326DD">
        <w:rPr>
          <w:rStyle w:val="normaltextrun"/>
          <w:rFonts w:ascii="Arial" w:hAnsi="Arial" w:cs="Arial"/>
          <w:sz w:val="18"/>
          <w:szCs w:val="18"/>
        </w:rPr>
        <w:t>June 1</w:t>
      </w:r>
      <w:r w:rsidR="00E161BE">
        <w:rPr>
          <w:rStyle w:val="normaltextrun"/>
          <w:rFonts w:ascii="Arial" w:hAnsi="Arial" w:cs="Arial"/>
          <w:sz w:val="18"/>
          <w:szCs w:val="18"/>
        </w:rPr>
        <w:t>4</w:t>
      </w:r>
      <w:r w:rsidRPr="000326DD">
        <w:rPr>
          <w:rStyle w:val="normaltextrun"/>
          <w:rFonts w:ascii="Arial" w:hAnsi="Arial" w:cs="Arial"/>
          <w:sz w:val="18"/>
          <w:szCs w:val="18"/>
        </w:rPr>
        <w:t xml:space="preserve">, </w:t>
      </w:r>
      <w:r w:rsidR="00E13A46" w:rsidRPr="000326DD">
        <w:rPr>
          <w:rStyle w:val="normaltextrun"/>
          <w:rFonts w:ascii="Arial" w:hAnsi="Arial" w:cs="Arial"/>
          <w:sz w:val="18"/>
          <w:szCs w:val="18"/>
        </w:rPr>
        <w:t>2022</w:t>
      </w:r>
      <w:r w:rsidRPr="00A768C0">
        <w:rPr>
          <w:rStyle w:val="normaltextrun"/>
          <w:rFonts w:ascii="Arial" w:hAnsi="Arial" w:cs="Arial"/>
          <w:sz w:val="18"/>
          <w:szCs w:val="18"/>
        </w:rPr>
        <w:t>.</w:t>
      </w:r>
      <w:r w:rsidRPr="00A768C0">
        <w:rPr>
          <w:rStyle w:val="eop"/>
          <w:rFonts w:ascii="Arial" w:hAnsi="Arial" w:cs="Arial"/>
          <w:sz w:val="18"/>
          <w:szCs w:val="18"/>
        </w:rPr>
        <w:t>   </w:t>
      </w:r>
    </w:p>
    <w:sectPr w:rsidR="00A768C0" w:rsidRPr="00A768C0" w:rsidSect="009310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A533" w14:textId="77777777" w:rsidR="00DF221E" w:rsidRDefault="00DF221E" w:rsidP="00CB1E8E">
      <w:pPr>
        <w:spacing w:after="0" w:line="240" w:lineRule="auto"/>
      </w:pPr>
      <w:r>
        <w:separator/>
      </w:r>
    </w:p>
  </w:endnote>
  <w:endnote w:type="continuationSeparator" w:id="0">
    <w:p w14:paraId="31A9F88D" w14:textId="77777777" w:rsidR="00DF221E" w:rsidRDefault="00DF221E" w:rsidP="00CB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510" w14:textId="77777777" w:rsidR="004A7F8E" w:rsidRDefault="004A7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4BF2" w14:textId="77777777" w:rsidR="00D2422E" w:rsidRDefault="00D242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D6CF" w14:textId="77777777" w:rsidR="004A7F8E" w:rsidRDefault="004A7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F8DD" w14:textId="77777777" w:rsidR="00DF221E" w:rsidRDefault="00DF221E" w:rsidP="00CB1E8E">
      <w:pPr>
        <w:spacing w:after="0" w:line="240" w:lineRule="auto"/>
      </w:pPr>
      <w:r>
        <w:separator/>
      </w:r>
    </w:p>
  </w:footnote>
  <w:footnote w:type="continuationSeparator" w:id="0">
    <w:p w14:paraId="55931936" w14:textId="77777777" w:rsidR="00DF221E" w:rsidRDefault="00DF221E" w:rsidP="00CB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0E8E" w14:textId="418BCA97" w:rsidR="004A7F8E" w:rsidRDefault="004A7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4ED1" w14:textId="2AE7D3EE" w:rsidR="004A7F8E" w:rsidRDefault="004A7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F6FE" w14:textId="2CC2A049" w:rsidR="004A7F8E" w:rsidRDefault="004A7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C8"/>
    <w:multiLevelType w:val="hybridMultilevel"/>
    <w:tmpl w:val="9126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324BA"/>
    <w:multiLevelType w:val="hybridMultilevel"/>
    <w:tmpl w:val="36E2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1B3ED6"/>
    <w:multiLevelType w:val="hybridMultilevel"/>
    <w:tmpl w:val="992A5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74ADD"/>
    <w:multiLevelType w:val="hybridMultilevel"/>
    <w:tmpl w:val="73C6F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8012F"/>
    <w:multiLevelType w:val="hybridMultilevel"/>
    <w:tmpl w:val="4BFEA9A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DFC3826"/>
    <w:multiLevelType w:val="hybridMultilevel"/>
    <w:tmpl w:val="4D507C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233D7"/>
    <w:multiLevelType w:val="hybridMultilevel"/>
    <w:tmpl w:val="EDF213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8922B7"/>
    <w:multiLevelType w:val="hybridMultilevel"/>
    <w:tmpl w:val="E614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D5E9E"/>
    <w:multiLevelType w:val="hybridMultilevel"/>
    <w:tmpl w:val="22BAA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222873"/>
    <w:multiLevelType w:val="hybridMultilevel"/>
    <w:tmpl w:val="F0F0E46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F162311"/>
    <w:multiLevelType w:val="hybridMultilevel"/>
    <w:tmpl w:val="F51856C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7D4336E4"/>
    <w:multiLevelType w:val="hybridMultilevel"/>
    <w:tmpl w:val="1F8C7F0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C5"/>
    <w:rsid w:val="000100CE"/>
    <w:rsid w:val="00014A66"/>
    <w:rsid w:val="000266FA"/>
    <w:rsid w:val="000326DD"/>
    <w:rsid w:val="000365B0"/>
    <w:rsid w:val="00037228"/>
    <w:rsid w:val="00050E79"/>
    <w:rsid w:val="00060DBC"/>
    <w:rsid w:val="00071A69"/>
    <w:rsid w:val="00096177"/>
    <w:rsid w:val="000A3D12"/>
    <w:rsid w:val="000C33FA"/>
    <w:rsid w:val="00101860"/>
    <w:rsid w:val="00111015"/>
    <w:rsid w:val="00112E25"/>
    <w:rsid w:val="001173A1"/>
    <w:rsid w:val="0015585D"/>
    <w:rsid w:val="001600E5"/>
    <w:rsid w:val="00185899"/>
    <w:rsid w:val="001B6093"/>
    <w:rsid w:val="001D6DDB"/>
    <w:rsid w:val="001E558E"/>
    <w:rsid w:val="00216DE4"/>
    <w:rsid w:val="0021793F"/>
    <w:rsid w:val="002368D2"/>
    <w:rsid w:val="002439DB"/>
    <w:rsid w:val="0026458A"/>
    <w:rsid w:val="002809EE"/>
    <w:rsid w:val="00287A1E"/>
    <w:rsid w:val="00292D22"/>
    <w:rsid w:val="002C7E0A"/>
    <w:rsid w:val="002D2449"/>
    <w:rsid w:val="002D2CE7"/>
    <w:rsid w:val="002E6DAE"/>
    <w:rsid w:val="002F2979"/>
    <w:rsid w:val="00317AB2"/>
    <w:rsid w:val="00330385"/>
    <w:rsid w:val="003353AC"/>
    <w:rsid w:val="00350C23"/>
    <w:rsid w:val="0035776B"/>
    <w:rsid w:val="003C191C"/>
    <w:rsid w:val="00425A81"/>
    <w:rsid w:val="00431DF6"/>
    <w:rsid w:val="004558FB"/>
    <w:rsid w:val="00461881"/>
    <w:rsid w:val="00467935"/>
    <w:rsid w:val="00467E83"/>
    <w:rsid w:val="00484340"/>
    <w:rsid w:val="00487E9A"/>
    <w:rsid w:val="00496FBF"/>
    <w:rsid w:val="004A7F8E"/>
    <w:rsid w:val="004D4E1D"/>
    <w:rsid w:val="005157AB"/>
    <w:rsid w:val="00543AF9"/>
    <w:rsid w:val="005B379E"/>
    <w:rsid w:val="005C64A9"/>
    <w:rsid w:val="005C6515"/>
    <w:rsid w:val="005D6CC4"/>
    <w:rsid w:val="005D7A9D"/>
    <w:rsid w:val="0064215C"/>
    <w:rsid w:val="006450CB"/>
    <w:rsid w:val="00645275"/>
    <w:rsid w:val="00646454"/>
    <w:rsid w:val="00681292"/>
    <w:rsid w:val="0069381D"/>
    <w:rsid w:val="006D2C82"/>
    <w:rsid w:val="006E7709"/>
    <w:rsid w:val="0070304D"/>
    <w:rsid w:val="007042E4"/>
    <w:rsid w:val="00705E2B"/>
    <w:rsid w:val="00705FF5"/>
    <w:rsid w:val="00722818"/>
    <w:rsid w:val="00724277"/>
    <w:rsid w:val="00732B49"/>
    <w:rsid w:val="007460C5"/>
    <w:rsid w:val="00760D46"/>
    <w:rsid w:val="007C2263"/>
    <w:rsid w:val="007D24FB"/>
    <w:rsid w:val="00837866"/>
    <w:rsid w:val="00844D7F"/>
    <w:rsid w:val="00854184"/>
    <w:rsid w:val="0088436B"/>
    <w:rsid w:val="008A3C29"/>
    <w:rsid w:val="008A55D5"/>
    <w:rsid w:val="008B58CC"/>
    <w:rsid w:val="008C3BE9"/>
    <w:rsid w:val="00926860"/>
    <w:rsid w:val="009310B7"/>
    <w:rsid w:val="0094305C"/>
    <w:rsid w:val="00946BD2"/>
    <w:rsid w:val="00972E39"/>
    <w:rsid w:val="00996B5E"/>
    <w:rsid w:val="009E1E3E"/>
    <w:rsid w:val="009F28C7"/>
    <w:rsid w:val="00A10E06"/>
    <w:rsid w:val="00A4726D"/>
    <w:rsid w:val="00A768C0"/>
    <w:rsid w:val="00AD723A"/>
    <w:rsid w:val="00B04742"/>
    <w:rsid w:val="00B15EC1"/>
    <w:rsid w:val="00B20DBE"/>
    <w:rsid w:val="00B446E0"/>
    <w:rsid w:val="00B5092E"/>
    <w:rsid w:val="00BB533A"/>
    <w:rsid w:val="00BE739C"/>
    <w:rsid w:val="00C02650"/>
    <w:rsid w:val="00C1316C"/>
    <w:rsid w:val="00C92BC5"/>
    <w:rsid w:val="00C95A84"/>
    <w:rsid w:val="00CA484D"/>
    <w:rsid w:val="00CB1E8E"/>
    <w:rsid w:val="00CB3286"/>
    <w:rsid w:val="00CB7BB2"/>
    <w:rsid w:val="00CE55B9"/>
    <w:rsid w:val="00CE7496"/>
    <w:rsid w:val="00D01CD4"/>
    <w:rsid w:val="00D12A2E"/>
    <w:rsid w:val="00D15F2D"/>
    <w:rsid w:val="00D2422E"/>
    <w:rsid w:val="00D50892"/>
    <w:rsid w:val="00D56313"/>
    <w:rsid w:val="00D91D7F"/>
    <w:rsid w:val="00DB6802"/>
    <w:rsid w:val="00DF1A8F"/>
    <w:rsid w:val="00DF221E"/>
    <w:rsid w:val="00DF4B22"/>
    <w:rsid w:val="00E13A46"/>
    <w:rsid w:val="00E161BE"/>
    <w:rsid w:val="00E2158C"/>
    <w:rsid w:val="00E249C3"/>
    <w:rsid w:val="00E2780B"/>
    <w:rsid w:val="00E27D54"/>
    <w:rsid w:val="00E35EC9"/>
    <w:rsid w:val="00E464F4"/>
    <w:rsid w:val="00E64137"/>
    <w:rsid w:val="00E65891"/>
    <w:rsid w:val="00E7265E"/>
    <w:rsid w:val="00E90C79"/>
    <w:rsid w:val="00EF135C"/>
    <w:rsid w:val="00F024BE"/>
    <w:rsid w:val="00F43235"/>
    <w:rsid w:val="00F654AA"/>
    <w:rsid w:val="00F70CD8"/>
    <w:rsid w:val="00F77C95"/>
    <w:rsid w:val="00F93FBB"/>
    <w:rsid w:val="00FC7927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5FEC55E"/>
  <w15:chartTrackingRefBased/>
  <w15:docId w15:val="{BFD475AE-A218-44E9-AE12-FEF35D3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C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60C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0C5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460C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E8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B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E8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F6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Normal"/>
    <w:rsid w:val="00280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110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95A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5A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5A8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50892"/>
  </w:style>
  <w:style w:type="character" w:customStyle="1" w:styleId="eop">
    <w:name w:val="eop"/>
    <w:basedOn w:val="DefaultParagraphFont"/>
    <w:rsid w:val="00D50892"/>
  </w:style>
  <w:style w:type="paragraph" w:customStyle="1" w:styleId="paragraph">
    <w:name w:val="paragraph"/>
    <w:basedOn w:val="Normal"/>
    <w:rsid w:val="008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1D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E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1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lahoma.gov/pmtc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1DB7-DDEC-407D-ADC3-29F03E8C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Mickelson</dc:creator>
  <cp:keywords/>
  <dc:description/>
  <cp:lastModifiedBy>Karen Epps</cp:lastModifiedBy>
  <cp:revision>5</cp:revision>
  <cp:lastPrinted>2022-06-10T20:06:00Z</cp:lastPrinted>
  <dcterms:created xsi:type="dcterms:W3CDTF">2022-06-14T16:31:00Z</dcterms:created>
  <dcterms:modified xsi:type="dcterms:W3CDTF">2022-06-14T18:07:00Z</dcterms:modified>
</cp:coreProperties>
</file>