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0" w:type="dxa"/>
        <w:tblInd w:w="5" w:type="dxa"/>
        <w:tblLayout w:type="fixed"/>
        <w:tblLook w:val="0000" w:firstRow="0" w:lastRow="0" w:firstColumn="0" w:lastColumn="0" w:noHBand="0" w:noVBand="0"/>
      </w:tblPr>
      <w:tblGrid>
        <w:gridCol w:w="4400"/>
        <w:gridCol w:w="2070"/>
        <w:gridCol w:w="4140"/>
      </w:tblGrid>
      <w:tr w:rsidR="00F06E46" w:rsidRPr="00B47C30" w14:paraId="3DBC243F" w14:textId="77777777" w:rsidTr="00430AF6">
        <w:trPr>
          <w:cantSplit/>
          <w:trHeight w:hRule="exact" w:val="1296"/>
        </w:trPr>
        <w:tc>
          <w:tcPr>
            <w:tcW w:w="4400" w:type="dxa"/>
            <w:tcBorders>
              <w:top w:val="single" w:sz="4" w:space="0" w:color="FFFFFF"/>
              <w:left w:val="single" w:sz="4" w:space="0" w:color="FFFFFF"/>
              <w:bottom w:val="single" w:sz="24" w:space="0" w:color="auto"/>
              <w:right w:val="single" w:sz="4" w:space="0" w:color="FFFFFF"/>
            </w:tcBorders>
            <w:tcMar>
              <w:left w:w="0" w:type="dxa"/>
              <w:right w:w="0" w:type="dxa"/>
            </w:tcMar>
            <w:vAlign w:val="center"/>
          </w:tcPr>
          <w:p w14:paraId="6A7B5735" w14:textId="77777777" w:rsidR="00F06E46" w:rsidRPr="00B47C30" w:rsidRDefault="00430AF6" w:rsidP="00E82A8E">
            <w:pPr>
              <w:jc w:val="center"/>
            </w:pPr>
            <w:bookmarkStart w:id="0" w:name="_GoBack"/>
            <w:bookmarkEnd w:id="0"/>
            <w:r>
              <w:rPr>
                <w:noProof/>
              </w:rPr>
              <w:drawing>
                <wp:inline distT="0" distB="0" distL="0" distR="0" wp14:anchorId="567BF457" wp14:editId="6C598844">
                  <wp:extent cx="2752725" cy="776504"/>
                  <wp:effectExtent l="0" t="0" r="0" b="5080"/>
                  <wp:docPr id="2" name="Picture 2" descr="Oklahoma Pinwhe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lahoma Pinwhee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0236" cy="784264"/>
                          </a:xfrm>
                          <a:prstGeom prst="rect">
                            <a:avLst/>
                          </a:prstGeom>
                          <a:noFill/>
                          <a:ln>
                            <a:noFill/>
                          </a:ln>
                        </pic:spPr>
                      </pic:pic>
                    </a:graphicData>
                  </a:graphic>
                </wp:inline>
              </w:drawing>
            </w:r>
          </w:p>
        </w:tc>
        <w:tc>
          <w:tcPr>
            <w:tcW w:w="2070" w:type="dxa"/>
            <w:tcBorders>
              <w:top w:val="single" w:sz="4" w:space="0" w:color="FFFFFF"/>
              <w:left w:val="single" w:sz="4" w:space="0" w:color="FFFFFF"/>
              <w:bottom w:val="single" w:sz="24" w:space="0" w:color="auto"/>
              <w:right w:val="single" w:sz="4" w:space="0" w:color="FFFFFF"/>
            </w:tcBorders>
            <w:vAlign w:val="center"/>
          </w:tcPr>
          <w:p w14:paraId="18CD75AE" w14:textId="77777777" w:rsidR="00F06E46" w:rsidRPr="00B47C30" w:rsidRDefault="00F06E46" w:rsidP="00E82A8E">
            <w:pPr>
              <w:pStyle w:val="TableText"/>
              <w:spacing w:line="324" w:lineRule="exact"/>
              <w:jc w:val="left"/>
              <w:rPr>
                <w:b/>
                <w:sz w:val="24"/>
                <w:szCs w:val="24"/>
              </w:rPr>
            </w:pPr>
          </w:p>
          <w:p w14:paraId="1D285D7E" w14:textId="77777777" w:rsidR="00F06E46" w:rsidRPr="00B47C30" w:rsidRDefault="00F06E46" w:rsidP="00E16ACA">
            <w:pPr>
              <w:pStyle w:val="TableText"/>
              <w:spacing w:line="324" w:lineRule="exact"/>
              <w:jc w:val="left"/>
            </w:pPr>
          </w:p>
        </w:tc>
        <w:tc>
          <w:tcPr>
            <w:tcW w:w="4140" w:type="dxa"/>
            <w:tcBorders>
              <w:top w:val="single" w:sz="4" w:space="0" w:color="FFFFFF"/>
              <w:left w:val="single" w:sz="4" w:space="0" w:color="FFFFFF"/>
              <w:bottom w:val="single" w:sz="24" w:space="0" w:color="auto"/>
              <w:right w:val="single" w:sz="4" w:space="0" w:color="FFFFFF"/>
            </w:tcBorders>
            <w:vAlign w:val="center"/>
          </w:tcPr>
          <w:p w14:paraId="309776FA" w14:textId="77777777" w:rsidR="00F06E46" w:rsidRPr="00B47C30" w:rsidRDefault="001228D8" w:rsidP="004A1495">
            <w:pPr>
              <w:pStyle w:val="Heading1"/>
            </w:pPr>
            <w:r w:rsidRPr="009B6FF7">
              <w:t>Amendment of Solicitation</w:t>
            </w:r>
          </w:p>
        </w:tc>
      </w:tr>
    </w:tbl>
    <w:p w14:paraId="75C74D0A" w14:textId="77777777" w:rsidR="001645DA" w:rsidRDefault="001645DA"/>
    <w:tbl>
      <w:tblPr>
        <w:tblW w:w="10638"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29" w:type="dxa"/>
          <w:right w:w="29" w:type="dxa"/>
        </w:tblCellMar>
        <w:tblLook w:val="00A0" w:firstRow="1" w:lastRow="0" w:firstColumn="1" w:lastColumn="0" w:noHBand="0" w:noVBand="0"/>
      </w:tblPr>
      <w:tblGrid>
        <w:gridCol w:w="90"/>
        <w:gridCol w:w="1349"/>
        <w:gridCol w:w="318"/>
        <w:gridCol w:w="1086"/>
        <w:gridCol w:w="555"/>
        <w:gridCol w:w="1630"/>
        <w:gridCol w:w="192"/>
        <w:gridCol w:w="103"/>
        <w:gridCol w:w="580"/>
        <w:gridCol w:w="90"/>
        <w:gridCol w:w="484"/>
        <w:gridCol w:w="92"/>
        <w:gridCol w:w="550"/>
        <w:gridCol w:w="148"/>
        <w:gridCol w:w="1195"/>
        <w:gridCol w:w="524"/>
        <w:gridCol w:w="162"/>
        <w:gridCol w:w="301"/>
        <w:gridCol w:w="95"/>
        <w:gridCol w:w="558"/>
        <w:gridCol w:w="290"/>
        <w:gridCol w:w="160"/>
        <w:gridCol w:w="8"/>
        <w:gridCol w:w="78"/>
      </w:tblGrid>
      <w:tr w:rsidR="00977E0D" w14:paraId="23849B94" w14:textId="77777777" w:rsidTr="009F4D7C">
        <w:trPr>
          <w:gridAfter w:val="2"/>
          <w:wAfter w:w="86" w:type="dxa"/>
        </w:trPr>
        <w:tc>
          <w:tcPr>
            <w:tcW w:w="1757" w:type="dxa"/>
            <w:gridSpan w:val="3"/>
          </w:tcPr>
          <w:p w14:paraId="79E375C3" w14:textId="77777777" w:rsidR="00977E0D" w:rsidRDefault="00E16ACA" w:rsidP="00680721">
            <w:pPr>
              <w:spacing w:beforeLines="50" w:before="120"/>
              <w:jc w:val="right"/>
            </w:pPr>
            <w:r>
              <w:rPr>
                <w:b/>
                <w:bCs/>
              </w:rPr>
              <w:t xml:space="preserve">Date of </w:t>
            </w:r>
            <w:r w:rsidR="003A36FF" w:rsidRPr="00680721">
              <w:rPr>
                <w:b/>
                <w:bCs/>
              </w:rPr>
              <w:t>Issuance:</w:t>
            </w:r>
          </w:p>
        </w:tc>
        <w:tc>
          <w:tcPr>
            <w:tcW w:w="3271" w:type="dxa"/>
            <w:gridSpan w:val="3"/>
            <w:tcBorders>
              <w:bottom w:val="single" w:sz="4" w:space="0" w:color="auto"/>
            </w:tcBorders>
          </w:tcPr>
          <w:p w14:paraId="2629A0DE" w14:textId="483A8AFF" w:rsidR="00977E0D" w:rsidRDefault="00C10E21" w:rsidP="00680721">
            <w:pPr>
              <w:spacing w:beforeLines="50" w:before="120"/>
            </w:pPr>
            <w:r>
              <w:t>August 19, 2020</w:t>
            </w:r>
          </w:p>
        </w:tc>
        <w:tc>
          <w:tcPr>
            <w:tcW w:w="2091" w:type="dxa"/>
            <w:gridSpan w:val="7"/>
          </w:tcPr>
          <w:p w14:paraId="260D3533" w14:textId="77777777" w:rsidR="00977E0D" w:rsidRDefault="00FF4816" w:rsidP="00FF4816">
            <w:pPr>
              <w:spacing w:beforeLines="50" w:before="120"/>
              <w:jc w:val="center"/>
            </w:pPr>
            <w:r>
              <w:rPr>
                <w:b/>
              </w:rPr>
              <w:t xml:space="preserve">     </w:t>
            </w:r>
            <w:r w:rsidR="003A36FF" w:rsidRPr="00680721">
              <w:rPr>
                <w:b/>
              </w:rPr>
              <w:t>Solicitation No.</w:t>
            </w:r>
          </w:p>
        </w:tc>
        <w:tc>
          <w:tcPr>
            <w:tcW w:w="3433" w:type="dxa"/>
            <w:gridSpan w:val="9"/>
            <w:tcBorders>
              <w:bottom w:val="single" w:sz="4" w:space="0" w:color="auto"/>
            </w:tcBorders>
          </w:tcPr>
          <w:p w14:paraId="63BEA31E" w14:textId="6373E6D5" w:rsidR="00977E0D" w:rsidRDefault="00757A80" w:rsidP="00680721">
            <w:pPr>
              <w:spacing w:beforeLines="50" w:before="120"/>
            </w:pPr>
            <w:r>
              <w:t>3400001706</w:t>
            </w:r>
          </w:p>
        </w:tc>
      </w:tr>
      <w:tr w:rsidR="00977E0D" w14:paraId="77371E44" w14:textId="77777777" w:rsidTr="009F4D7C">
        <w:trPr>
          <w:gridAfter w:val="1"/>
          <w:wAfter w:w="78" w:type="dxa"/>
        </w:trPr>
        <w:tc>
          <w:tcPr>
            <w:tcW w:w="1757" w:type="dxa"/>
            <w:gridSpan w:val="3"/>
          </w:tcPr>
          <w:p w14:paraId="315142E6" w14:textId="77777777" w:rsidR="00977E0D" w:rsidRDefault="00FF4816" w:rsidP="00FF4816">
            <w:pPr>
              <w:spacing w:beforeLines="100" w:before="240"/>
            </w:pPr>
            <w:r>
              <w:rPr>
                <w:b/>
                <w:bCs/>
              </w:rPr>
              <w:t xml:space="preserve"> </w:t>
            </w:r>
            <w:r w:rsidR="003A36FF" w:rsidRPr="00680721">
              <w:rPr>
                <w:b/>
                <w:bCs/>
              </w:rPr>
              <w:t>Requisition No.</w:t>
            </w:r>
          </w:p>
        </w:tc>
        <w:tc>
          <w:tcPr>
            <w:tcW w:w="3271" w:type="dxa"/>
            <w:gridSpan w:val="3"/>
            <w:tcBorders>
              <w:top w:val="single" w:sz="4" w:space="0" w:color="auto"/>
              <w:bottom w:val="single" w:sz="4" w:space="0" w:color="auto"/>
            </w:tcBorders>
          </w:tcPr>
          <w:p w14:paraId="15804BFF" w14:textId="77777777" w:rsidR="00977E0D" w:rsidRDefault="00977E0D" w:rsidP="0033118F">
            <w:pPr>
              <w:spacing w:beforeLines="100" w:before="240"/>
            </w:pPr>
          </w:p>
        </w:tc>
        <w:tc>
          <w:tcPr>
            <w:tcW w:w="2239" w:type="dxa"/>
            <w:gridSpan w:val="8"/>
          </w:tcPr>
          <w:p w14:paraId="75F03253" w14:textId="77777777" w:rsidR="00977E0D" w:rsidRDefault="00FF4816" w:rsidP="00FF4816">
            <w:pPr>
              <w:spacing w:beforeLines="100" w:before="240"/>
              <w:jc w:val="center"/>
            </w:pPr>
            <w:r>
              <w:rPr>
                <w:b/>
              </w:rPr>
              <w:t xml:space="preserve">    </w:t>
            </w:r>
            <w:r w:rsidR="003A36FF" w:rsidRPr="00680721">
              <w:rPr>
                <w:b/>
              </w:rPr>
              <w:t>Amendment No.</w:t>
            </w:r>
          </w:p>
        </w:tc>
        <w:tc>
          <w:tcPr>
            <w:tcW w:w="3293" w:type="dxa"/>
            <w:gridSpan w:val="9"/>
            <w:tcBorders>
              <w:top w:val="single" w:sz="4" w:space="0" w:color="auto"/>
              <w:bottom w:val="single" w:sz="4" w:space="0" w:color="auto"/>
            </w:tcBorders>
          </w:tcPr>
          <w:p w14:paraId="1AC79F4D" w14:textId="706B631A" w:rsidR="00977E0D" w:rsidRDefault="00757A80" w:rsidP="0033118F">
            <w:pPr>
              <w:spacing w:beforeLines="100" w:before="240"/>
            </w:pPr>
            <w:r>
              <w:t>1</w:t>
            </w:r>
          </w:p>
        </w:tc>
      </w:tr>
      <w:tr w:rsidR="0033118F" w14:paraId="456B5849" w14:textId="77777777" w:rsidTr="00F932D7">
        <w:trPr>
          <w:gridAfter w:val="1"/>
          <w:wAfter w:w="78" w:type="dxa"/>
          <w:trHeight w:val="215"/>
        </w:trPr>
        <w:tc>
          <w:tcPr>
            <w:tcW w:w="5220" w:type="dxa"/>
            <w:gridSpan w:val="7"/>
            <w:vAlign w:val="bottom"/>
          </w:tcPr>
          <w:p w14:paraId="189119FB" w14:textId="77777777" w:rsidR="0033118F" w:rsidRDefault="0033118F" w:rsidP="009F4D7C">
            <w:pPr>
              <w:spacing w:beforeLines="150" w:before="360"/>
              <w:ind w:left="54"/>
            </w:pPr>
            <w:r w:rsidRPr="00680721">
              <w:rPr>
                <w:bCs/>
              </w:rPr>
              <w:t>Hour and date specified for receipt of offers is changed:</w:t>
            </w:r>
          </w:p>
        </w:tc>
        <w:tc>
          <w:tcPr>
            <w:tcW w:w="773" w:type="dxa"/>
            <w:gridSpan w:val="3"/>
            <w:vAlign w:val="bottom"/>
          </w:tcPr>
          <w:p w14:paraId="119E6EA7" w14:textId="052D286C" w:rsidR="0033118F" w:rsidRDefault="00757A80" w:rsidP="00680721">
            <w:pPr>
              <w:spacing w:beforeLines="100" w:before="240"/>
            </w:pPr>
            <w:r>
              <w:t>X No</w:t>
            </w:r>
          </w:p>
        </w:tc>
        <w:tc>
          <w:tcPr>
            <w:tcW w:w="1126" w:type="dxa"/>
            <w:gridSpan w:val="3"/>
            <w:vAlign w:val="bottom"/>
          </w:tcPr>
          <w:p w14:paraId="0607C68D" w14:textId="77777777" w:rsidR="0033118F" w:rsidRDefault="0033118F" w:rsidP="00F932D7">
            <w:pPr>
              <w:tabs>
                <w:tab w:val="left" w:pos="96"/>
              </w:tabs>
              <w:spacing w:beforeLines="100" w:before="240"/>
              <w:jc w:val="right"/>
            </w:pPr>
            <w:r>
              <w:fldChar w:fldCharType="begin">
                <w:ffData>
                  <w:name w:val="Check2"/>
                  <w:enabled/>
                  <w:calcOnExit w:val="0"/>
                  <w:checkBox>
                    <w:sizeAuto/>
                    <w:default w:val="0"/>
                  </w:checkBox>
                </w:ffData>
              </w:fldChar>
            </w:r>
            <w:bookmarkStart w:id="1" w:name="Check2"/>
            <w:r>
              <w:instrText xml:space="preserve"> FORMCHECKBOX </w:instrText>
            </w:r>
            <w:r w:rsidR="00C854D3">
              <w:fldChar w:fldCharType="separate"/>
            </w:r>
            <w:r>
              <w:fldChar w:fldCharType="end"/>
            </w:r>
            <w:bookmarkEnd w:id="1"/>
            <w:r>
              <w:t xml:space="preserve"> Yes, to:</w:t>
            </w:r>
          </w:p>
        </w:tc>
        <w:tc>
          <w:tcPr>
            <w:tcW w:w="1867" w:type="dxa"/>
            <w:gridSpan w:val="3"/>
            <w:tcBorders>
              <w:top w:val="single" w:sz="4" w:space="0" w:color="auto"/>
              <w:bottom w:val="single" w:sz="4" w:space="0" w:color="auto"/>
            </w:tcBorders>
            <w:vAlign w:val="bottom"/>
          </w:tcPr>
          <w:p w14:paraId="7358C671" w14:textId="77777777" w:rsidR="0033118F" w:rsidRDefault="0033118F" w:rsidP="00680721">
            <w:pPr>
              <w:spacing w:beforeLines="100" w:before="240"/>
            </w:pPr>
          </w:p>
        </w:tc>
        <w:bookmarkStart w:id="2" w:name="Text17"/>
        <w:tc>
          <w:tcPr>
            <w:tcW w:w="558" w:type="dxa"/>
            <w:gridSpan w:val="3"/>
            <w:tcBorders>
              <w:top w:val="single" w:sz="4" w:space="0" w:color="auto"/>
            </w:tcBorders>
            <w:vAlign w:val="bottom"/>
          </w:tcPr>
          <w:p w14:paraId="2FC1D83C" w14:textId="77777777" w:rsidR="0033118F" w:rsidRDefault="007C0E6C" w:rsidP="00D510FD">
            <w:pPr>
              <w:spacing w:beforeLines="100" w:before="240"/>
              <w:jc w:val="right"/>
            </w:pPr>
            <w:r>
              <w:rPr>
                <w:bCs/>
              </w:rPr>
              <w:fldChar w:fldCharType="begin">
                <w:ffData>
                  <w:name w:val="Text17"/>
                  <w:enabled/>
                  <w:calcOnExit w:val="0"/>
                  <w:textInput>
                    <w:maxLength w:val="5"/>
                  </w:textInput>
                </w:ffData>
              </w:fldChar>
            </w:r>
            <w:r>
              <w:rPr>
                <w:bCs/>
              </w:rPr>
              <w:instrText xml:space="preserve"> FORMTEXT </w:instrText>
            </w:r>
            <w:r>
              <w:rPr>
                <w:bCs/>
              </w:rPr>
            </w:r>
            <w:r>
              <w:rPr>
                <w:bCs/>
              </w:rPr>
              <w:fldChar w:fldCharType="separate"/>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bCs/>
              </w:rPr>
              <w:fldChar w:fldCharType="end"/>
            </w:r>
            <w:bookmarkEnd w:id="2"/>
          </w:p>
        </w:tc>
        <w:tc>
          <w:tcPr>
            <w:tcW w:w="558" w:type="dxa"/>
            <w:tcBorders>
              <w:top w:val="single" w:sz="4" w:space="0" w:color="auto"/>
            </w:tcBorders>
            <w:vAlign w:val="bottom"/>
          </w:tcPr>
          <w:p w14:paraId="3A9140F3" w14:textId="77777777" w:rsidR="0033118F" w:rsidRDefault="007C0E6C" w:rsidP="00D510FD">
            <w:pPr>
              <w:spacing w:beforeLines="100" w:before="240"/>
              <w:jc w:val="right"/>
            </w:pPr>
            <w:r>
              <w:rPr>
                <w:bCs/>
              </w:rPr>
              <w:fldChar w:fldCharType="begin">
                <w:ffData>
                  <w:name w:val="Text17"/>
                  <w:enabled/>
                  <w:calcOnExit w:val="0"/>
                  <w:textInput>
                    <w:maxLength w:val="5"/>
                  </w:textInput>
                </w:ffData>
              </w:fldChar>
            </w:r>
            <w:r>
              <w:rPr>
                <w:bCs/>
              </w:rPr>
              <w:instrText xml:space="preserve"> FORMTEXT </w:instrText>
            </w:r>
            <w:r>
              <w:rPr>
                <w:bCs/>
              </w:rPr>
            </w:r>
            <w:r>
              <w:rPr>
                <w:bCs/>
              </w:rPr>
              <w:fldChar w:fldCharType="separate"/>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rFonts w:ascii="Cambria Math" w:hAnsi="Cambria Math" w:cs="Cambria Math"/>
                <w:bCs/>
                <w:noProof/>
              </w:rPr>
              <w:t> </w:t>
            </w:r>
            <w:r>
              <w:rPr>
                <w:bCs/>
              </w:rPr>
              <w:fldChar w:fldCharType="end"/>
            </w:r>
          </w:p>
        </w:tc>
        <w:tc>
          <w:tcPr>
            <w:tcW w:w="458" w:type="dxa"/>
            <w:gridSpan w:val="3"/>
            <w:tcBorders>
              <w:top w:val="single" w:sz="4" w:space="0" w:color="auto"/>
            </w:tcBorders>
            <w:vAlign w:val="bottom"/>
          </w:tcPr>
          <w:p w14:paraId="71758B3B" w14:textId="77777777" w:rsidR="0033118F" w:rsidRDefault="0033118F" w:rsidP="00D510FD">
            <w:pPr>
              <w:spacing w:beforeLines="100" w:before="240"/>
              <w:jc w:val="right"/>
            </w:pPr>
            <w:r>
              <w:t>CST</w:t>
            </w:r>
          </w:p>
        </w:tc>
      </w:tr>
      <w:tr w:rsidR="003A36FF" w14:paraId="066B1230" w14:textId="77777777" w:rsidTr="009F4D7C">
        <w:trPr>
          <w:gridAfter w:val="3"/>
          <w:wAfter w:w="246" w:type="dxa"/>
          <w:trHeight w:val="692"/>
        </w:trPr>
        <w:tc>
          <w:tcPr>
            <w:tcW w:w="10392" w:type="dxa"/>
            <w:gridSpan w:val="21"/>
          </w:tcPr>
          <w:p w14:paraId="4226BA1E" w14:textId="77777777" w:rsidR="002D11B4" w:rsidRDefault="00F932D7" w:rsidP="009F4D7C">
            <w:pPr>
              <w:ind w:left="54"/>
            </w:pPr>
            <w:r>
              <w:rPr>
                <w:noProof/>
              </w:rPr>
              <mc:AlternateContent>
                <mc:Choice Requires="wps">
                  <w:drawing>
                    <wp:anchor distT="0" distB="0" distL="114300" distR="114300" simplePos="0" relativeHeight="251659264" behindDoc="0" locked="0" layoutInCell="1" allowOverlap="1" wp14:anchorId="41CD90AA" wp14:editId="06339C42">
                      <wp:simplePos x="0" y="0"/>
                      <wp:positionH relativeFrom="column">
                        <wp:posOffset>5708650</wp:posOffset>
                      </wp:positionH>
                      <wp:positionV relativeFrom="paragraph">
                        <wp:posOffset>7620</wp:posOffset>
                      </wp:positionV>
                      <wp:extent cx="304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048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4FD902C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5pt,.6pt" to="47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" strokecolor="black [3213]" strokeweight=".5pt"/>
                  </w:pict>
                </mc:Fallback>
              </mc:AlternateContent>
            </w:r>
            <w:r>
              <w:rPr>
                <w:noProof/>
              </w:rPr>
              <mc:AlternateContent>
                <mc:Choice Requires="wps">
                  <w:drawing>
                    <wp:anchor distT="0" distB="0" distL="114300" distR="114300" simplePos="0" relativeHeight="251661312" behindDoc="0" locked="0" layoutInCell="1" allowOverlap="1" wp14:anchorId="04FE42EF" wp14:editId="295A6BB8">
                      <wp:simplePos x="0" y="0"/>
                      <wp:positionH relativeFrom="column">
                        <wp:posOffset>6074410</wp:posOffset>
                      </wp:positionH>
                      <wp:positionV relativeFrom="paragraph">
                        <wp:posOffset>4445</wp:posOffset>
                      </wp:positionV>
                      <wp:extent cx="304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048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0E0CFBA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3pt,.35pt" to="50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" strokecolor="windowText" strokeweight=".5pt"/>
                  </w:pict>
                </mc:Fallback>
              </mc:AlternateContent>
            </w:r>
          </w:p>
          <w:p w14:paraId="62BEE351" w14:textId="77777777" w:rsidR="00E64370" w:rsidRDefault="00E64370" w:rsidP="009F4D7C">
            <w:pPr>
              <w:spacing w:before="40"/>
              <w:ind w:left="54"/>
            </w:pPr>
            <w:r>
              <w:t xml:space="preserve">Pursuant to OAC </w:t>
            </w:r>
            <w:r w:rsidR="00775D7C">
              <w:t>26</w:t>
            </w:r>
            <w:r>
              <w:t>0:</w:t>
            </w:r>
            <w:r w:rsidR="00775D7C">
              <w:t>115</w:t>
            </w:r>
            <w:r>
              <w:t>-</w:t>
            </w:r>
            <w:r w:rsidR="00BA72C6">
              <w:t>7</w:t>
            </w:r>
            <w:r>
              <w:t>-</w:t>
            </w:r>
            <w:r w:rsidR="00BA72C6">
              <w:t>30</w:t>
            </w:r>
            <w:r>
              <w:t>(</w:t>
            </w:r>
            <w:r w:rsidR="00BA72C6">
              <w:t>d</w:t>
            </w:r>
            <w:r>
              <w:t xml:space="preserve">), this document shall serve as official notice of amendment to the </w:t>
            </w:r>
            <w:r w:rsidR="00C24D90">
              <w:t xml:space="preserve">solicitation identified above. </w:t>
            </w:r>
            <w:r>
              <w:t xml:space="preserve">Such notice is being </w:t>
            </w:r>
            <w:r w:rsidR="00D13959">
              <w:t xml:space="preserve">provided </w:t>
            </w:r>
            <w:r>
              <w:t xml:space="preserve">to all </w:t>
            </w:r>
            <w:r w:rsidR="00C311B0">
              <w:t>supplie</w:t>
            </w:r>
            <w:r>
              <w:t xml:space="preserve">rs to which the original solicitation was sent. </w:t>
            </w:r>
          </w:p>
          <w:p w14:paraId="50239322" w14:textId="77777777" w:rsidR="00E64370" w:rsidRDefault="00C311B0" w:rsidP="009F4D7C">
            <w:pPr>
              <w:spacing w:before="40"/>
              <w:ind w:left="54"/>
            </w:pPr>
            <w:r>
              <w:t>Supplie</w:t>
            </w:r>
            <w:r w:rsidR="00E64370">
              <w:t xml:space="preserve">rs submitting bids or quotations shall acknowledge receipt </w:t>
            </w:r>
            <w:r w:rsidR="00E64370" w:rsidRPr="00D16F3B">
              <w:t xml:space="preserve">of </w:t>
            </w:r>
            <w:r w:rsidR="00E64370">
              <w:t xml:space="preserve">this solicitation </w:t>
            </w:r>
            <w:r w:rsidR="00E64370" w:rsidRPr="00D16F3B">
              <w:t xml:space="preserve">amendment </w:t>
            </w:r>
            <w:r w:rsidR="00E64370" w:rsidRPr="00680721">
              <w:rPr>
                <w:u w:val="single"/>
              </w:rPr>
              <w:t>prior</w:t>
            </w:r>
            <w:r w:rsidR="00E64370">
              <w:t xml:space="preserve"> to the hour and date specified in the solicitation as follows:</w:t>
            </w:r>
          </w:p>
          <w:p w14:paraId="7FD07117" w14:textId="77777777" w:rsidR="00E64370" w:rsidRDefault="00E64370" w:rsidP="009F4D7C">
            <w:pPr>
              <w:spacing w:before="40"/>
              <w:ind w:left="54" w:hanging="360"/>
            </w:pPr>
            <w:r>
              <w:t xml:space="preserve">(1)  </w:t>
            </w:r>
            <w:r w:rsidR="00E36D5D">
              <w:t xml:space="preserve">Sign and return a copy of this amendment with the </w:t>
            </w:r>
            <w:r>
              <w:t>solicitation response being submitted; or,</w:t>
            </w:r>
          </w:p>
          <w:p w14:paraId="7A8F7537" w14:textId="77777777" w:rsidR="003A36FF" w:rsidRDefault="00E64370" w:rsidP="009F4D7C">
            <w:pPr>
              <w:spacing w:before="40"/>
              <w:ind w:left="54" w:hanging="360"/>
            </w:pPr>
            <w:r>
              <w:t xml:space="preserve">(2)  If the supplier has already submitted a response, this acknowledgement must be signed and returned prior to the solicitation deadline. All amendment acknowledgements submitted separately shall have the solicitation number and bid opening date </w:t>
            </w:r>
            <w:r w:rsidR="00B73D2A">
              <w:t>in the subject line of the email.</w:t>
            </w:r>
          </w:p>
          <w:p w14:paraId="6C90B48A" w14:textId="77777777" w:rsidR="00430AF6" w:rsidRDefault="00430AF6" w:rsidP="009F4D7C">
            <w:pPr>
              <w:spacing w:before="40"/>
              <w:ind w:left="54" w:hanging="360"/>
            </w:pPr>
          </w:p>
        </w:tc>
      </w:tr>
      <w:tr w:rsidR="00430AF6" w14:paraId="6C0F7C7C" w14:textId="77777777" w:rsidTr="009F4D7C">
        <w:trPr>
          <w:gridAfter w:val="2"/>
          <w:wAfter w:w="86" w:type="dxa"/>
          <w:trHeight w:val="215"/>
        </w:trPr>
        <w:tc>
          <w:tcPr>
            <w:tcW w:w="10552" w:type="dxa"/>
            <w:gridSpan w:val="22"/>
          </w:tcPr>
          <w:p w14:paraId="54A57F3F" w14:textId="77777777" w:rsidR="00430AF6" w:rsidRPr="00071DEE" w:rsidRDefault="00DC6DCE" w:rsidP="002C60CD">
            <w:pPr>
              <w:tabs>
                <w:tab w:val="left" w:pos="144"/>
              </w:tabs>
              <w:rPr>
                <w:b/>
              </w:rPr>
            </w:pPr>
            <w:r>
              <w:t xml:space="preserve"> </w:t>
            </w:r>
            <w:r w:rsidR="002C60CD" w:rsidRPr="00071DEE">
              <w:rPr>
                <w:b/>
              </w:rPr>
              <w:t>ISSUED FROM</w:t>
            </w:r>
            <w:r w:rsidRPr="00071DEE">
              <w:rPr>
                <w:b/>
              </w:rPr>
              <w:t>:</w:t>
            </w:r>
            <w:r w:rsidR="00430AF6" w:rsidRPr="00071DEE">
              <w:rPr>
                <w:b/>
              </w:rPr>
              <w:t xml:space="preserve"> </w:t>
            </w:r>
          </w:p>
        </w:tc>
      </w:tr>
      <w:tr w:rsidR="002C60CD" w14:paraId="331F88D4" w14:textId="77777777" w:rsidTr="009F4D7C">
        <w:trPr>
          <w:gridAfter w:val="6"/>
          <w:wAfter w:w="1189" w:type="dxa"/>
          <w:trHeight w:val="269"/>
        </w:trPr>
        <w:tc>
          <w:tcPr>
            <w:tcW w:w="90" w:type="dxa"/>
            <w:vMerge w:val="restart"/>
          </w:tcPr>
          <w:p w14:paraId="292790C4" w14:textId="77777777" w:rsidR="002C60CD" w:rsidRPr="00427F11" w:rsidRDefault="002C60CD" w:rsidP="00071DEE"/>
        </w:tc>
        <w:tc>
          <w:tcPr>
            <w:tcW w:w="2753" w:type="dxa"/>
            <w:gridSpan w:val="3"/>
            <w:tcBorders>
              <w:bottom w:val="single" w:sz="4" w:space="0" w:color="auto"/>
            </w:tcBorders>
            <w:vAlign w:val="bottom"/>
          </w:tcPr>
          <w:p w14:paraId="6DE98272" w14:textId="30747833" w:rsidR="002C60CD" w:rsidRDefault="00757A80" w:rsidP="00071DEE">
            <w:r>
              <w:t>Susan Wiest</w:t>
            </w:r>
          </w:p>
        </w:tc>
        <w:tc>
          <w:tcPr>
            <w:tcW w:w="555" w:type="dxa"/>
            <w:vAlign w:val="bottom"/>
          </w:tcPr>
          <w:p w14:paraId="323E480D" w14:textId="77777777" w:rsidR="002C60CD" w:rsidRDefault="002C60CD" w:rsidP="00071DEE"/>
        </w:tc>
        <w:tc>
          <w:tcPr>
            <w:tcW w:w="2505" w:type="dxa"/>
            <w:gridSpan w:val="4"/>
            <w:tcBorders>
              <w:bottom w:val="single" w:sz="4" w:space="0" w:color="auto"/>
            </w:tcBorders>
          </w:tcPr>
          <w:p w14:paraId="1A5EDF49" w14:textId="7F340282" w:rsidR="002C60CD" w:rsidRDefault="00757A80" w:rsidP="00071DEE">
            <w:pPr>
              <w:ind w:left="78" w:hanging="78"/>
            </w:pPr>
            <w:r>
              <w:t>405-271-9444 x 56338</w:t>
            </w:r>
          </w:p>
        </w:tc>
        <w:tc>
          <w:tcPr>
            <w:tcW w:w="574" w:type="dxa"/>
            <w:gridSpan w:val="2"/>
            <w:vAlign w:val="bottom"/>
          </w:tcPr>
          <w:p w14:paraId="44A8AEB7" w14:textId="77777777" w:rsidR="002C60CD" w:rsidRDefault="002C60CD" w:rsidP="00071DEE"/>
        </w:tc>
        <w:tc>
          <w:tcPr>
            <w:tcW w:w="2972" w:type="dxa"/>
            <w:gridSpan w:val="7"/>
            <w:tcBorders>
              <w:bottom w:val="single" w:sz="4" w:space="0" w:color="auto"/>
            </w:tcBorders>
            <w:vAlign w:val="bottom"/>
          </w:tcPr>
          <w:p w14:paraId="164368FE" w14:textId="09512818" w:rsidR="002C60CD" w:rsidRDefault="00757A80" w:rsidP="00071DEE">
            <w:r>
              <w:t>susanw@health.ok.gov</w:t>
            </w:r>
          </w:p>
        </w:tc>
      </w:tr>
      <w:tr w:rsidR="002C60CD" w14:paraId="7B8FDC5B" w14:textId="77777777" w:rsidTr="009F4D7C">
        <w:trPr>
          <w:gridAfter w:val="9"/>
          <w:wAfter w:w="2176" w:type="dxa"/>
          <w:trHeight w:val="98"/>
        </w:trPr>
        <w:tc>
          <w:tcPr>
            <w:tcW w:w="90" w:type="dxa"/>
            <w:vMerge/>
          </w:tcPr>
          <w:p w14:paraId="5BD0FB77" w14:textId="77777777" w:rsidR="002C60CD" w:rsidRPr="00D16F3B" w:rsidRDefault="002C60CD" w:rsidP="00430AF6">
            <w:pPr>
              <w:ind w:right="252"/>
            </w:pPr>
          </w:p>
        </w:tc>
        <w:tc>
          <w:tcPr>
            <w:tcW w:w="2753" w:type="dxa"/>
            <w:gridSpan w:val="3"/>
            <w:tcBorders>
              <w:top w:val="single" w:sz="4" w:space="0" w:color="auto"/>
              <w:bottom w:val="nil"/>
            </w:tcBorders>
          </w:tcPr>
          <w:p w14:paraId="7B4BE4E2" w14:textId="77777777" w:rsidR="002C60CD" w:rsidRDefault="002C60CD" w:rsidP="00DC6DCE">
            <w:pPr>
              <w:ind w:left="-30" w:firstLine="30"/>
            </w:pPr>
            <w:r w:rsidRPr="00D16F3B">
              <w:t>Contracting Officer</w:t>
            </w:r>
          </w:p>
        </w:tc>
        <w:tc>
          <w:tcPr>
            <w:tcW w:w="555" w:type="dxa"/>
          </w:tcPr>
          <w:p w14:paraId="2998BE72" w14:textId="77777777" w:rsidR="002C60CD" w:rsidRDefault="002C60CD" w:rsidP="00430AF6"/>
        </w:tc>
        <w:tc>
          <w:tcPr>
            <w:tcW w:w="1925" w:type="dxa"/>
            <w:gridSpan w:val="3"/>
          </w:tcPr>
          <w:p w14:paraId="63CED721" w14:textId="77777777" w:rsidR="002C60CD" w:rsidRDefault="002C60CD" w:rsidP="00430AF6">
            <w:r>
              <w:t>Phone Number</w:t>
            </w:r>
          </w:p>
        </w:tc>
        <w:tc>
          <w:tcPr>
            <w:tcW w:w="1246" w:type="dxa"/>
            <w:gridSpan w:val="4"/>
          </w:tcPr>
          <w:p w14:paraId="11200447" w14:textId="77777777" w:rsidR="002C60CD" w:rsidRDefault="002C60CD" w:rsidP="00430AF6"/>
        </w:tc>
        <w:tc>
          <w:tcPr>
            <w:tcW w:w="1893" w:type="dxa"/>
            <w:gridSpan w:val="3"/>
          </w:tcPr>
          <w:p w14:paraId="1450D1DE" w14:textId="77777777" w:rsidR="002C60CD" w:rsidRDefault="002C60CD" w:rsidP="00430AF6">
            <w:r>
              <w:t>E-Mail Address</w:t>
            </w:r>
          </w:p>
        </w:tc>
      </w:tr>
      <w:tr w:rsidR="00430AF6" w14:paraId="00C2398C" w14:textId="77777777" w:rsidTr="009F4D7C">
        <w:trPr>
          <w:gridAfter w:val="2"/>
          <w:wAfter w:w="86" w:type="dxa"/>
          <w:trHeight w:val="73"/>
        </w:trPr>
        <w:tc>
          <w:tcPr>
            <w:tcW w:w="90" w:type="dxa"/>
            <w:vMerge/>
            <w:tcBorders>
              <w:right w:val="nil"/>
            </w:tcBorders>
          </w:tcPr>
          <w:p w14:paraId="59057D6D" w14:textId="77777777" w:rsidR="00430AF6" w:rsidRPr="00D16F3B" w:rsidRDefault="00430AF6" w:rsidP="00430AF6">
            <w:pPr>
              <w:ind w:right="252"/>
            </w:pPr>
          </w:p>
        </w:tc>
        <w:tc>
          <w:tcPr>
            <w:tcW w:w="2753" w:type="dxa"/>
            <w:gridSpan w:val="3"/>
            <w:tcBorders>
              <w:top w:val="nil"/>
              <w:left w:val="nil"/>
              <w:bottom w:val="nil"/>
              <w:right w:val="nil"/>
            </w:tcBorders>
          </w:tcPr>
          <w:p w14:paraId="42A9ADDE" w14:textId="77777777" w:rsidR="00430AF6" w:rsidRDefault="00430AF6" w:rsidP="00430AF6">
            <w:pPr>
              <w:spacing w:beforeLines="50" w:before="120"/>
            </w:pPr>
          </w:p>
        </w:tc>
        <w:tc>
          <w:tcPr>
            <w:tcW w:w="7709" w:type="dxa"/>
            <w:gridSpan w:val="18"/>
            <w:tcBorders>
              <w:left w:val="nil"/>
            </w:tcBorders>
          </w:tcPr>
          <w:p w14:paraId="027FED60" w14:textId="77777777" w:rsidR="00430AF6" w:rsidRDefault="00430AF6" w:rsidP="00430AF6">
            <w:pPr>
              <w:spacing w:beforeLines="50" w:before="120"/>
            </w:pPr>
          </w:p>
        </w:tc>
      </w:tr>
      <w:tr w:rsidR="00430AF6" w14:paraId="2370D6FD" w14:textId="77777777" w:rsidTr="009F4D7C">
        <w:trPr>
          <w:gridAfter w:val="7"/>
          <w:wAfter w:w="1490" w:type="dxa"/>
          <w:trHeight w:val="63"/>
        </w:trPr>
        <w:tc>
          <w:tcPr>
            <w:tcW w:w="90" w:type="dxa"/>
            <w:vMerge/>
          </w:tcPr>
          <w:p w14:paraId="36264FC8" w14:textId="77777777" w:rsidR="00430AF6" w:rsidRPr="00D16F3B" w:rsidRDefault="00430AF6" w:rsidP="00430AF6">
            <w:pPr>
              <w:ind w:right="252"/>
            </w:pPr>
          </w:p>
        </w:tc>
        <w:tc>
          <w:tcPr>
            <w:tcW w:w="1349" w:type="dxa"/>
            <w:tcBorders>
              <w:top w:val="nil"/>
            </w:tcBorders>
          </w:tcPr>
          <w:p w14:paraId="76CF84AA" w14:textId="77777777" w:rsidR="00430AF6" w:rsidRPr="00071DEE" w:rsidRDefault="002C60CD" w:rsidP="00071DEE">
            <w:pPr>
              <w:ind w:left="-30"/>
              <w:rPr>
                <w:b/>
              </w:rPr>
            </w:pPr>
            <w:r w:rsidRPr="00071DEE">
              <w:rPr>
                <w:b/>
              </w:rPr>
              <w:t>RETURN TO:</w:t>
            </w:r>
          </w:p>
        </w:tc>
        <w:tc>
          <w:tcPr>
            <w:tcW w:w="7709" w:type="dxa"/>
            <w:gridSpan w:val="15"/>
          </w:tcPr>
          <w:p w14:paraId="122152C4" w14:textId="4718E537" w:rsidR="00430AF6" w:rsidRDefault="00C854D3" w:rsidP="00757A80">
            <w:hyperlink r:id="rId13" w:history="1">
              <w:r w:rsidR="00757A80" w:rsidRPr="008840A7">
                <w:rPr>
                  <w:rStyle w:val="Hyperlink"/>
                  <w:rFonts w:ascii="Calibri" w:hAnsi="Calibri" w:cs="Calibri"/>
                </w:rPr>
                <w:t>Susanw@health.ok.gov</w:t>
              </w:r>
            </w:hyperlink>
          </w:p>
        </w:tc>
      </w:tr>
      <w:tr w:rsidR="00430AF6" w14:paraId="3D428AB6" w14:textId="77777777" w:rsidTr="009F4D7C">
        <w:trPr>
          <w:gridAfter w:val="2"/>
          <w:wAfter w:w="86" w:type="dxa"/>
          <w:trHeight w:val="323"/>
        </w:trPr>
        <w:tc>
          <w:tcPr>
            <w:tcW w:w="90" w:type="dxa"/>
            <w:vMerge/>
          </w:tcPr>
          <w:p w14:paraId="3AF45AB6" w14:textId="77777777" w:rsidR="00430AF6" w:rsidRPr="00D16F3B" w:rsidRDefault="00430AF6" w:rsidP="00430AF6">
            <w:pPr>
              <w:ind w:right="252"/>
            </w:pPr>
          </w:p>
        </w:tc>
        <w:tc>
          <w:tcPr>
            <w:tcW w:w="2753" w:type="dxa"/>
            <w:gridSpan w:val="3"/>
            <w:tcBorders>
              <w:top w:val="nil"/>
            </w:tcBorders>
          </w:tcPr>
          <w:p w14:paraId="4B48D7CD" w14:textId="77777777" w:rsidR="00DC6DCE" w:rsidRDefault="00DC6DCE" w:rsidP="00071DEE">
            <w:pPr>
              <w:ind w:left="-30"/>
            </w:pPr>
          </w:p>
        </w:tc>
        <w:tc>
          <w:tcPr>
            <w:tcW w:w="7709" w:type="dxa"/>
            <w:gridSpan w:val="18"/>
          </w:tcPr>
          <w:p w14:paraId="448BAB97" w14:textId="77777777" w:rsidR="00430AF6" w:rsidRPr="00D16FC3" w:rsidRDefault="00430AF6" w:rsidP="00430AF6"/>
        </w:tc>
      </w:tr>
      <w:tr w:rsidR="004D12F1" w14:paraId="1962E980" w14:textId="77777777" w:rsidTr="009F4D7C">
        <w:trPr>
          <w:gridAfter w:val="2"/>
          <w:wAfter w:w="86" w:type="dxa"/>
          <w:trHeight w:val="377"/>
        </w:trPr>
        <w:tc>
          <w:tcPr>
            <w:tcW w:w="10552" w:type="dxa"/>
            <w:gridSpan w:val="22"/>
          </w:tcPr>
          <w:p w14:paraId="3CD02D34" w14:textId="77777777" w:rsidR="004D12F1" w:rsidRDefault="004D12F1" w:rsidP="00071DEE">
            <w:pPr>
              <w:ind w:left="54"/>
            </w:pPr>
            <w:r w:rsidRPr="00680721">
              <w:rPr>
                <w:b/>
                <w:bCs/>
              </w:rPr>
              <w:t>Description of Amendment:</w:t>
            </w:r>
          </w:p>
        </w:tc>
      </w:tr>
      <w:tr w:rsidR="004D12F1" w14:paraId="01222539" w14:textId="77777777" w:rsidTr="009F4D7C">
        <w:trPr>
          <w:gridBefore w:val="1"/>
          <w:wBefore w:w="90" w:type="dxa"/>
        </w:trPr>
        <w:tc>
          <w:tcPr>
            <w:tcW w:w="10548" w:type="dxa"/>
            <w:gridSpan w:val="23"/>
          </w:tcPr>
          <w:p w14:paraId="02A4A387" w14:textId="77777777" w:rsidR="004D12F1" w:rsidRDefault="004D12F1" w:rsidP="00680721">
            <w:pPr>
              <w:spacing w:beforeLines="50" w:before="120"/>
            </w:pPr>
            <w:r>
              <w:t xml:space="preserve">a. </w:t>
            </w:r>
            <w:r w:rsidRPr="00D16F3B">
              <w:t>This is to incorporate the following:</w:t>
            </w:r>
          </w:p>
        </w:tc>
      </w:tr>
      <w:tr w:rsidR="00417AF9" w14:paraId="206742CD" w14:textId="77777777" w:rsidTr="00F932D7">
        <w:trPr>
          <w:gridBefore w:val="1"/>
          <w:gridAfter w:val="3"/>
          <w:wBefore w:w="90" w:type="dxa"/>
          <w:wAfter w:w="246" w:type="dxa"/>
          <w:trHeight w:val="2600"/>
        </w:trPr>
        <w:tc>
          <w:tcPr>
            <w:tcW w:w="10302" w:type="dxa"/>
            <w:gridSpan w:val="20"/>
            <w:tcBorders>
              <w:top w:val="single" w:sz="4" w:space="0" w:color="auto"/>
              <w:left w:val="single" w:sz="4" w:space="0" w:color="auto"/>
              <w:bottom w:val="single" w:sz="4" w:space="0" w:color="auto"/>
              <w:right w:val="single" w:sz="4" w:space="0" w:color="auto"/>
            </w:tcBorders>
          </w:tcPr>
          <w:p w14:paraId="779C7D79" w14:textId="3C3070F7" w:rsidR="00757A80" w:rsidRPr="00757A80" w:rsidRDefault="00757A80" w:rsidP="00757A80">
            <w:pPr>
              <w:shd w:val="clear" w:color="auto" w:fill="FFFFFF"/>
              <w:overflowPunct/>
              <w:autoSpaceDE/>
              <w:autoSpaceDN/>
              <w:adjustRightInd/>
              <w:spacing w:before="200"/>
              <w:ind w:left="421" w:hanging="360"/>
              <w:textAlignment w:val="auto"/>
              <w:outlineLvl w:val="1"/>
              <w:rPr>
                <w:rFonts w:ascii="Times New Roman" w:hAnsi="Times New Roman" w:cs="Times New Roman"/>
                <w:sz w:val="28"/>
                <w:szCs w:val="28"/>
              </w:rPr>
            </w:pPr>
            <w:r w:rsidRPr="00757A80">
              <w:rPr>
                <w:rFonts w:ascii="Times New Roman" w:hAnsi="Times New Roman" w:cs="Times New Roman"/>
                <w:color w:val="663333"/>
                <w:sz w:val="28"/>
                <w:szCs w:val="28"/>
              </w:rPr>
              <w:t>1.</w:t>
            </w:r>
            <w:r w:rsidRPr="00757A80">
              <w:rPr>
                <w:rFonts w:ascii="Times New Roman" w:hAnsi="Times New Roman" w:cs="Times New Roman"/>
                <w:color w:val="663333"/>
                <w:sz w:val="14"/>
                <w:szCs w:val="14"/>
              </w:rPr>
              <w:t>    </w:t>
            </w:r>
            <w:r w:rsidRPr="00757A80">
              <w:rPr>
                <w:sz w:val="24"/>
                <w:szCs w:val="24"/>
              </w:rPr>
              <w:t>While reviewing this RFP, I did not see a contract expense cap clearly defined.  Can you direct me to the section which includes this?  I saw the federal funds being provided but it states it may not be the total available funds.  That amount is significantly less than this RFP has been in past years.</w:t>
            </w:r>
            <w:r w:rsidRPr="00757A80">
              <w:rPr>
                <w:rFonts w:ascii="Times New Roman" w:hAnsi="Times New Roman" w:cs="Times New Roman"/>
                <w:sz w:val="28"/>
                <w:szCs w:val="28"/>
              </w:rPr>
              <w:t> </w:t>
            </w:r>
            <w:r w:rsidRPr="00757A80">
              <w:rPr>
                <w:rFonts w:ascii="Calibri" w:hAnsi="Calibri" w:cs="Calibri"/>
                <w:color w:val="C00000"/>
                <w:sz w:val="22"/>
                <w:szCs w:val="22"/>
              </w:rPr>
              <w:t>This should have been in Attachment A right before the Federal Award Paragraph.  It was not included due to buyer error.  Please see below:</w:t>
            </w:r>
            <w:r w:rsidRPr="00757A80">
              <w:rPr>
                <w:color w:val="C00000"/>
                <w:sz w:val="24"/>
                <w:szCs w:val="24"/>
              </w:rPr>
              <w:t> </w:t>
            </w:r>
          </w:p>
          <w:p w14:paraId="296A9417" w14:textId="77777777" w:rsidR="00757A80" w:rsidRDefault="00757A80" w:rsidP="00757A80">
            <w:pPr>
              <w:shd w:val="clear" w:color="auto" w:fill="FFFFFF"/>
              <w:overflowPunct/>
              <w:autoSpaceDE/>
              <w:autoSpaceDN/>
              <w:adjustRightInd/>
              <w:textAlignment w:val="auto"/>
              <w:rPr>
                <w:color w:val="7030A0"/>
                <w:sz w:val="18"/>
                <w:szCs w:val="18"/>
              </w:rPr>
            </w:pPr>
          </w:p>
          <w:p w14:paraId="49869054" w14:textId="77777777" w:rsidR="00757A80" w:rsidRPr="00757A80" w:rsidRDefault="00757A80" w:rsidP="004718B9">
            <w:pPr>
              <w:shd w:val="clear" w:color="auto" w:fill="FFFFFF"/>
              <w:overflowPunct/>
              <w:autoSpaceDE/>
              <w:autoSpaceDN/>
              <w:adjustRightInd/>
              <w:ind w:left="421"/>
              <w:textAlignment w:val="auto"/>
              <w:rPr>
                <w:rFonts w:ascii="Trebuchet MS" w:hAnsi="Trebuchet MS" w:cs="Times New Roman"/>
                <w:sz w:val="24"/>
                <w:szCs w:val="24"/>
              </w:rPr>
            </w:pPr>
            <w:r w:rsidRPr="00757A80">
              <w:rPr>
                <w:sz w:val="18"/>
                <w:szCs w:val="18"/>
              </w:rPr>
              <w:t>Contract Expense Cap:</w:t>
            </w:r>
          </w:p>
          <w:p w14:paraId="4A5BCCA5" w14:textId="77777777" w:rsidR="00757A80" w:rsidRPr="00757A80" w:rsidRDefault="00757A80" w:rsidP="004718B9">
            <w:pPr>
              <w:shd w:val="clear" w:color="auto" w:fill="FFFFFF"/>
              <w:overflowPunct/>
              <w:autoSpaceDE/>
              <w:autoSpaceDN/>
              <w:adjustRightInd/>
              <w:spacing w:before="110"/>
              <w:ind w:left="421"/>
              <w:jc w:val="both"/>
              <w:textAlignment w:val="auto"/>
              <w:rPr>
                <w:sz w:val="18"/>
                <w:szCs w:val="18"/>
              </w:rPr>
            </w:pPr>
            <w:r w:rsidRPr="00757A80">
              <w:rPr>
                <w:sz w:val="18"/>
                <w:szCs w:val="18"/>
              </w:rPr>
              <w:t>The OSDH shall have a total of </w:t>
            </w:r>
            <w:r w:rsidRPr="00757A80">
              <w:rPr>
                <w:sz w:val="18"/>
                <w:szCs w:val="18"/>
                <w:u w:val="single"/>
              </w:rPr>
              <w:t>$50,000.00</w:t>
            </w:r>
            <w:r w:rsidRPr="00757A80">
              <w:rPr>
                <w:sz w:val="18"/>
                <w:szCs w:val="18"/>
              </w:rPr>
              <w:t> available for payment during the contract period of Date of Award through June 30, 2021. Payment shall be made in the following manner for the initial contract period and each renewal contract year:</w:t>
            </w:r>
          </w:p>
          <w:p w14:paraId="3EC69F85" w14:textId="77777777" w:rsidR="00757A80" w:rsidRPr="00757A80" w:rsidRDefault="00757A80" w:rsidP="004718B9">
            <w:pPr>
              <w:shd w:val="clear" w:color="auto" w:fill="FFFFFF"/>
              <w:overflowPunct/>
              <w:autoSpaceDE/>
              <w:autoSpaceDN/>
              <w:adjustRightInd/>
              <w:spacing w:before="110"/>
              <w:ind w:left="421"/>
              <w:jc w:val="both"/>
              <w:textAlignment w:val="auto"/>
              <w:rPr>
                <w:sz w:val="18"/>
                <w:szCs w:val="18"/>
              </w:rPr>
            </w:pPr>
            <w:r w:rsidRPr="00757A80">
              <w:rPr>
                <w:sz w:val="18"/>
                <w:szCs w:val="18"/>
              </w:rPr>
              <w:t>1.</w:t>
            </w:r>
            <w:r w:rsidRPr="00757A80">
              <w:rPr>
                <w:rFonts w:ascii="Times New Roman" w:hAnsi="Times New Roman" w:cs="Times New Roman"/>
                <w:sz w:val="14"/>
                <w:szCs w:val="14"/>
              </w:rPr>
              <w:t>      </w:t>
            </w:r>
            <w:r w:rsidRPr="00757A80">
              <w:rPr>
                <w:sz w:val="18"/>
                <w:szCs w:val="18"/>
              </w:rPr>
              <w:t>Payment of $15,667, upon submission and OSDH approval of the Annual Work Plan.</w:t>
            </w:r>
          </w:p>
          <w:p w14:paraId="64E29964" w14:textId="77777777" w:rsidR="00757A80" w:rsidRPr="00757A80" w:rsidRDefault="00757A80" w:rsidP="004718B9">
            <w:pPr>
              <w:shd w:val="clear" w:color="auto" w:fill="FFFFFF"/>
              <w:overflowPunct/>
              <w:autoSpaceDE/>
              <w:autoSpaceDN/>
              <w:adjustRightInd/>
              <w:spacing w:before="110"/>
              <w:ind w:left="421"/>
              <w:jc w:val="both"/>
              <w:textAlignment w:val="auto"/>
              <w:rPr>
                <w:sz w:val="18"/>
                <w:szCs w:val="18"/>
              </w:rPr>
            </w:pPr>
            <w:r w:rsidRPr="00757A80">
              <w:rPr>
                <w:sz w:val="18"/>
                <w:szCs w:val="18"/>
              </w:rPr>
              <w:t>2.</w:t>
            </w:r>
            <w:r w:rsidRPr="00757A80">
              <w:rPr>
                <w:rFonts w:ascii="Times New Roman" w:hAnsi="Times New Roman" w:cs="Times New Roman"/>
                <w:sz w:val="14"/>
                <w:szCs w:val="14"/>
              </w:rPr>
              <w:t>      </w:t>
            </w:r>
            <w:r w:rsidRPr="00757A80">
              <w:rPr>
                <w:sz w:val="18"/>
                <w:szCs w:val="18"/>
              </w:rPr>
              <w:t>Payment of $15,666, upon submission and OSDH approval of the Mid-Year Progress Report.</w:t>
            </w:r>
          </w:p>
          <w:p w14:paraId="642376A1" w14:textId="77777777" w:rsidR="00757A80" w:rsidRPr="00757A80" w:rsidRDefault="00757A80" w:rsidP="004718B9">
            <w:pPr>
              <w:shd w:val="clear" w:color="auto" w:fill="FFFFFF"/>
              <w:overflowPunct/>
              <w:autoSpaceDE/>
              <w:autoSpaceDN/>
              <w:adjustRightInd/>
              <w:spacing w:before="110"/>
              <w:ind w:left="421"/>
              <w:jc w:val="both"/>
              <w:textAlignment w:val="auto"/>
              <w:rPr>
                <w:sz w:val="18"/>
                <w:szCs w:val="18"/>
              </w:rPr>
            </w:pPr>
            <w:r w:rsidRPr="00757A80">
              <w:rPr>
                <w:sz w:val="18"/>
                <w:szCs w:val="18"/>
              </w:rPr>
              <w:t>3.</w:t>
            </w:r>
            <w:r w:rsidRPr="00757A80">
              <w:rPr>
                <w:rFonts w:ascii="Times New Roman" w:hAnsi="Times New Roman" w:cs="Times New Roman"/>
                <w:sz w:val="14"/>
                <w:szCs w:val="14"/>
              </w:rPr>
              <w:t>      </w:t>
            </w:r>
            <w:r w:rsidRPr="00757A80">
              <w:rPr>
                <w:sz w:val="18"/>
                <w:szCs w:val="18"/>
              </w:rPr>
              <w:t>Payment of $15,667, upon submission and OSDH approval of the Final Year End Report.</w:t>
            </w:r>
          </w:p>
          <w:p w14:paraId="3F8AEE82" w14:textId="240DCE88" w:rsidR="00757A80" w:rsidRPr="00757A80" w:rsidRDefault="00757A80" w:rsidP="004718B9">
            <w:pPr>
              <w:shd w:val="clear" w:color="auto" w:fill="FFFFFF"/>
              <w:overflowPunct/>
              <w:autoSpaceDE/>
              <w:autoSpaceDN/>
              <w:adjustRightInd/>
              <w:spacing w:before="110"/>
              <w:ind w:left="781" w:hanging="360"/>
              <w:jc w:val="both"/>
              <w:textAlignment w:val="auto"/>
              <w:rPr>
                <w:sz w:val="18"/>
                <w:szCs w:val="18"/>
              </w:rPr>
            </w:pPr>
            <w:r w:rsidRPr="00757A80">
              <w:rPr>
                <w:sz w:val="18"/>
                <w:szCs w:val="18"/>
              </w:rPr>
              <w:t>4.</w:t>
            </w:r>
            <w:r w:rsidRPr="00757A80">
              <w:rPr>
                <w:rFonts w:ascii="Times New Roman" w:hAnsi="Times New Roman" w:cs="Times New Roman"/>
                <w:sz w:val="14"/>
                <w:szCs w:val="14"/>
              </w:rPr>
              <w:t>      </w:t>
            </w:r>
            <w:r w:rsidRPr="00757A80">
              <w:rPr>
                <w:sz w:val="18"/>
                <w:szCs w:val="18"/>
              </w:rPr>
              <w:t>Reimbursed up to $3,000 for travel costs for </w:t>
            </w:r>
            <w:r w:rsidRPr="004718B9">
              <w:rPr>
                <w:sz w:val="18"/>
                <w:szCs w:val="18"/>
              </w:rPr>
              <w:t>one staff member</w:t>
            </w:r>
            <w:r w:rsidRPr="00757A80">
              <w:rPr>
                <w:sz w:val="18"/>
                <w:szCs w:val="18"/>
              </w:rPr>
              <w:t> to attend the annual National Association of Maternal and Child Health Programs (AMCHP) Conference and the MCH Title V Block Grant Review meeting.</w:t>
            </w:r>
          </w:p>
          <w:p w14:paraId="15FAB183" w14:textId="77777777" w:rsidR="00E31827" w:rsidRDefault="00E31827" w:rsidP="00E31827">
            <w:pPr>
              <w:rPr>
                <w:rFonts w:ascii="Segoe UI" w:hAnsi="Segoe UI" w:cs="Segoe UI"/>
                <w:sz w:val="21"/>
                <w:szCs w:val="21"/>
              </w:rPr>
            </w:pPr>
          </w:p>
          <w:p w14:paraId="48DF9F11" w14:textId="77777777" w:rsidR="004718B9" w:rsidRDefault="004718B9" w:rsidP="004718B9">
            <w:pPr>
              <w:pStyle w:val="ox-6102ff3a2e-gmail-msobodytext"/>
              <w:shd w:val="clear" w:color="auto" w:fill="FFFFFF"/>
              <w:spacing w:before="0" w:beforeAutospacing="0" w:after="0" w:afterAutospacing="0"/>
              <w:ind w:left="421" w:right="1114" w:hanging="360"/>
              <w:jc w:val="both"/>
              <w:rPr>
                <w:color w:val="555555"/>
              </w:rPr>
            </w:pPr>
            <w:r>
              <w:rPr>
                <w:color w:val="555555"/>
              </w:rPr>
              <w:t>2.</w:t>
            </w:r>
            <w:r>
              <w:rPr>
                <w:color w:val="555555"/>
                <w:sz w:val="14"/>
                <w:szCs w:val="14"/>
              </w:rPr>
              <w:t>     </w:t>
            </w:r>
            <w:r>
              <w:rPr>
                <w:rFonts w:ascii="Arial" w:hAnsi="Arial" w:cs="Arial"/>
                <w:color w:val="555555"/>
              </w:rPr>
              <w:t xml:space="preserve">In the past, this grant instructed to place budget items primarily under "other" and payment was made for reports that included all the work provided.  Additionally, a line item for travel for AMCHP Annual Meeting and Title V Block Grant Review Meeting, which included registration for AMCHP, were included.  The travel budgeted item in the budget areas state "in state travel only".  The AMCHP Annual Meeting is typically not in Oklahoma nor is the Title V Block Grant Review. </w:t>
            </w:r>
            <w:r>
              <w:rPr>
                <w:rFonts w:ascii="Arial" w:hAnsi="Arial" w:cs="Arial"/>
                <w:color w:val="555555"/>
              </w:rPr>
              <w:lastRenderedPageBreak/>
              <w:t>Will an exception for out of state travel need to be prepared to meet the requirements of this solicitation or will attendance at these two events not be reimbursed unless they happen to be electronic?  They are requirements within the guidance.</w:t>
            </w:r>
            <w:r>
              <w:rPr>
                <w:rFonts w:ascii="Arial" w:hAnsi="Arial" w:cs="Arial"/>
                <w:color w:val="663333"/>
              </w:rPr>
              <w:t> </w:t>
            </w:r>
          </w:p>
          <w:p w14:paraId="45E62A37" w14:textId="77777777" w:rsidR="004718B9" w:rsidRDefault="004718B9" w:rsidP="004718B9">
            <w:pPr>
              <w:pStyle w:val="ox-6102ff3a2e-gmail-msobodytext"/>
              <w:shd w:val="clear" w:color="auto" w:fill="FFFFFF"/>
              <w:spacing w:before="0" w:beforeAutospacing="0" w:after="0" w:afterAutospacing="0"/>
              <w:ind w:left="720" w:right="1114"/>
              <w:jc w:val="both"/>
              <w:rPr>
                <w:color w:val="555555"/>
              </w:rPr>
            </w:pPr>
            <w:r>
              <w:rPr>
                <w:rFonts w:ascii="Arial" w:hAnsi="Arial" w:cs="Arial"/>
                <w:color w:val="663333"/>
              </w:rPr>
              <w:t> </w:t>
            </w:r>
          </w:p>
          <w:p w14:paraId="29EE4E0F" w14:textId="77777777" w:rsidR="004718B9" w:rsidRPr="004718B9" w:rsidRDefault="004718B9" w:rsidP="004718B9">
            <w:pPr>
              <w:pStyle w:val="ox-6102ff3a2e-gmail-msobodytext"/>
              <w:shd w:val="clear" w:color="auto" w:fill="FFFFFF"/>
              <w:spacing w:before="0" w:beforeAutospacing="0" w:after="0" w:afterAutospacing="0"/>
              <w:ind w:right="1114" w:firstLine="421"/>
              <w:jc w:val="both"/>
            </w:pPr>
            <w:r w:rsidRPr="004718B9">
              <w:rPr>
                <w:rFonts w:ascii="Arial" w:hAnsi="Arial" w:cs="Arial"/>
                <w:sz w:val="18"/>
                <w:szCs w:val="18"/>
              </w:rPr>
              <w:t>Adding the following to the Solicitation-Instruction to Bidders-page 8 through this Amendment:</w:t>
            </w:r>
          </w:p>
          <w:p w14:paraId="36355344" w14:textId="24F28C3E" w:rsidR="004718B9" w:rsidRPr="004718B9" w:rsidRDefault="004718B9" w:rsidP="004718B9">
            <w:pPr>
              <w:pStyle w:val="ox-6102ff3a2e-gmail-msobodytext"/>
              <w:shd w:val="clear" w:color="auto" w:fill="FFFFFF"/>
              <w:spacing w:before="0" w:beforeAutospacing="0" w:after="0" w:afterAutospacing="0"/>
              <w:ind w:left="1231" w:right="1114" w:hanging="810"/>
              <w:jc w:val="both"/>
            </w:pPr>
            <w:r w:rsidRPr="004718B9">
              <w:rPr>
                <w:rFonts w:ascii="Arial" w:hAnsi="Arial" w:cs="Arial"/>
                <w:sz w:val="18"/>
                <w:szCs w:val="18"/>
              </w:rPr>
              <w:t>c) 4. 4.    Travel – Instate travel only with prior approval, except as needed to provide services.  NOTE: The Contractor may be reimbursed up to $3,000 for travel costs for one staff member to attend the annual National Association of Maternal and Child Health Programs (AMCHP) Conference and the MCH Title V Block Grant Review meeting.</w:t>
            </w:r>
          </w:p>
          <w:p w14:paraId="154F5B1E" w14:textId="77777777" w:rsidR="00F558C8" w:rsidRPr="00F558C8" w:rsidRDefault="00F558C8" w:rsidP="005B0007">
            <w:pPr>
              <w:spacing w:beforeLines="50" w:before="120"/>
            </w:pPr>
          </w:p>
        </w:tc>
      </w:tr>
      <w:tr w:rsidR="004718B9" w14:paraId="53FF61AE" w14:textId="77777777" w:rsidTr="004718B9">
        <w:trPr>
          <w:gridBefore w:val="1"/>
          <w:gridAfter w:val="3"/>
          <w:wBefore w:w="90" w:type="dxa"/>
          <w:wAfter w:w="246" w:type="dxa"/>
          <w:trHeight w:val="341"/>
        </w:trPr>
        <w:tc>
          <w:tcPr>
            <w:tcW w:w="10302" w:type="dxa"/>
            <w:gridSpan w:val="20"/>
            <w:tcBorders>
              <w:top w:val="single" w:sz="4" w:space="0" w:color="auto"/>
              <w:left w:val="single" w:sz="4" w:space="0" w:color="auto"/>
              <w:bottom w:val="single" w:sz="4" w:space="0" w:color="auto"/>
              <w:right w:val="single" w:sz="4" w:space="0" w:color="auto"/>
            </w:tcBorders>
          </w:tcPr>
          <w:p w14:paraId="70ED205C" w14:textId="6C2F29D9" w:rsidR="004718B9" w:rsidRPr="00757A80" w:rsidRDefault="004718B9" w:rsidP="004718B9">
            <w:pPr>
              <w:shd w:val="clear" w:color="auto" w:fill="FFFFFF"/>
              <w:overflowPunct/>
              <w:autoSpaceDE/>
              <w:autoSpaceDN/>
              <w:adjustRightInd/>
              <w:spacing w:before="200"/>
              <w:textAlignment w:val="auto"/>
              <w:outlineLvl w:val="1"/>
              <w:rPr>
                <w:rFonts w:ascii="Times New Roman" w:hAnsi="Times New Roman" w:cs="Times New Roman"/>
                <w:color w:val="663333"/>
                <w:sz w:val="28"/>
                <w:szCs w:val="28"/>
              </w:rPr>
            </w:pPr>
            <w:r w:rsidRPr="004D12F1">
              <w:lastRenderedPageBreak/>
              <w:t>b. All other terms and conditions remain unchanged.</w:t>
            </w:r>
          </w:p>
        </w:tc>
      </w:tr>
    </w:tbl>
    <w:p w14:paraId="347A6F17" w14:textId="77777777" w:rsidR="00876736" w:rsidRPr="00876736" w:rsidRDefault="00876736">
      <w:pPr>
        <w:rPr>
          <w:sz w:val="4"/>
          <w:szCs w:val="4"/>
        </w:rPr>
      </w:pPr>
    </w:p>
    <w:tbl>
      <w:tblPr>
        <w:tblW w:w="10368" w:type="dxa"/>
        <w:tblInd w:w="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29" w:type="dxa"/>
          <w:right w:w="29" w:type="dxa"/>
        </w:tblCellMar>
        <w:tblLook w:val="00A0" w:firstRow="1" w:lastRow="0" w:firstColumn="1" w:lastColumn="0" w:noHBand="0" w:noVBand="0"/>
      </w:tblPr>
      <w:tblGrid>
        <w:gridCol w:w="3928"/>
        <w:gridCol w:w="139"/>
        <w:gridCol w:w="2598"/>
        <w:gridCol w:w="139"/>
        <w:gridCol w:w="3564"/>
      </w:tblGrid>
      <w:tr w:rsidR="00417AF9" w14:paraId="01C1DFB2" w14:textId="77777777" w:rsidTr="004718B9">
        <w:trPr>
          <w:trHeight w:val="846"/>
        </w:trPr>
        <w:tc>
          <w:tcPr>
            <w:tcW w:w="6665" w:type="dxa"/>
            <w:gridSpan w:val="3"/>
            <w:tcBorders>
              <w:top w:val="nil"/>
              <w:bottom w:val="single" w:sz="4" w:space="0" w:color="auto"/>
            </w:tcBorders>
            <w:vAlign w:val="bottom"/>
          </w:tcPr>
          <w:p w14:paraId="79DE4A15" w14:textId="77777777" w:rsidR="00417AF9" w:rsidRDefault="00417AF9" w:rsidP="009F4D7C">
            <w:pPr>
              <w:keepNext/>
              <w:spacing w:beforeLines="50" w:before="120"/>
              <w:ind w:left="66" w:hanging="66"/>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 w:type="dxa"/>
            <w:tcBorders>
              <w:top w:val="nil"/>
            </w:tcBorders>
            <w:vAlign w:val="bottom"/>
          </w:tcPr>
          <w:p w14:paraId="5FCCF21A" w14:textId="77777777" w:rsidR="00417AF9" w:rsidRDefault="00417AF9" w:rsidP="009F4D7C">
            <w:pPr>
              <w:keepNext/>
              <w:spacing w:beforeLines="50" w:before="120"/>
            </w:pPr>
          </w:p>
        </w:tc>
        <w:tc>
          <w:tcPr>
            <w:tcW w:w="3564" w:type="dxa"/>
            <w:tcBorders>
              <w:top w:val="nil"/>
              <w:bottom w:val="single" w:sz="4" w:space="0" w:color="auto"/>
            </w:tcBorders>
            <w:vAlign w:val="bottom"/>
          </w:tcPr>
          <w:p w14:paraId="5470ADA1" w14:textId="77777777" w:rsidR="00417AF9" w:rsidRDefault="00417AF9" w:rsidP="009F4D7C">
            <w:pPr>
              <w:keepNext/>
              <w:spacing w:beforeLines="50" w:before="12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7AF9" w14:paraId="49358E7C" w14:textId="77777777" w:rsidTr="004718B9">
        <w:tc>
          <w:tcPr>
            <w:tcW w:w="6665" w:type="dxa"/>
            <w:gridSpan w:val="3"/>
            <w:tcBorders>
              <w:top w:val="single" w:sz="4" w:space="0" w:color="auto"/>
            </w:tcBorders>
          </w:tcPr>
          <w:p w14:paraId="05AF59DA" w14:textId="77777777" w:rsidR="00417AF9" w:rsidRDefault="00417AF9" w:rsidP="009F4D7C">
            <w:pPr>
              <w:keepNext/>
              <w:ind w:left="66" w:hanging="66"/>
            </w:pPr>
            <w:r>
              <w:t>Supplier Company Name (</w:t>
            </w:r>
            <w:r w:rsidRPr="00680721">
              <w:rPr>
                <w:b/>
              </w:rPr>
              <w:t>PRINT</w:t>
            </w:r>
            <w:r>
              <w:t>)</w:t>
            </w:r>
          </w:p>
        </w:tc>
        <w:tc>
          <w:tcPr>
            <w:tcW w:w="139" w:type="dxa"/>
          </w:tcPr>
          <w:p w14:paraId="3316BDCA" w14:textId="77777777" w:rsidR="00417AF9" w:rsidRDefault="00417AF9" w:rsidP="009F4D7C">
            <w:pPr>
              <w:keepNext/>
            </w:pPr>
          </w:p>
        </w:tc>
        <w:tc>
          <w:tcPr>
            <w:tcW w:w="3564" w:type="dxa"/>
            <w:tcBorders>
              <w:top w:val="single" w:sz="4" w:space="0" w:color="auto"/>
            </w:tcBorders>
          </w:tcPr>
          <w:p w14:paraId="0A7BC4B2" w14:textId="77777777" w:rsidR="00417AF9" w:rsidRDefault="00417AF9" w:rsidP="009F4D7C">
            <w:pPr>
              <w:keepNext/>
            </w:pPr>
            <w:r>
              <w:t>Date</w:t>
            </w:r>
          </w:p>
        </w:tc>
      </w:tr>
      <w:tr w:rsidR="00417AF9" w14:paraId="37D17FC9" w14:textId="77777777" w:rsidTr="004718B9">
        <w:tc>
          <w:tcPr>
            <w:tcW w:w="3928" w:type="dxa"/>
            <w:tcBorders>
              <w:bottom w:val="single" w:sz="4" w:space="0" w:color="auto"/>
            </w:tcBorders>
          </w:tcPr>
          <w:p w14:paraId="26A7F484" w14:textId="77777777" w:rsidR="00417AF9" w:rsidRDefault="00417AF9" w:rsidP="009F4D7C">
            <w:pPr>
              <w:keepNext/>
              <w:spacing w:beforeLines="100" w:before="240"/>
              <w:ind w:hanging="66"/>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 w:type="dxa"/>
          </w:tcPr>
          <w:p w14:paraId="145C366F" w14:textId="77777777" w:rsidR="00417AF9" w:rsidRDefault="00417AF9" w:rsidP="009F4D7C">
            <w:pPr>
              <w:keepNext/>
              <w:spacing w:beforeLines="100" w:before="240"/>
              <w:ind w:hanging="66"/>
            </w:pPr>
          </w:p>
        </w:tc>
        <w:tc>
          <w:tcPr>
            <w:tcW w:w="2598" w:type="dxa"/>
            <w:tcBorders>
              <w:bottom w:val="single" w:sz="4" w:space="0" w:color="auto"/>
            </w:tcBorders>
          </w:tcPr>
          <w:p w14:paraId="30A108EE" w14:textId="77777777" w:rsidR="00417AF9" w:rsidRDefault="00417AF9" w:rsidP="009F4D7C">
            <w:pPr>
              <w:keepNext/>
              <w:spacing w:beforeLines="100" w:before="240"/>
              <w:ind w:hanging="66"/>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 w:type="dxa"/>
          </w:tcPr>
          <w:p w14:paraId="2CE06CAD" w14:textId="77777777" w:rsidR="00417AF9" w:rsidRDefault="00417AF9" w:rsidP="009F4D7C">
            <w:pPr>
              <w:keepNext/>
              <w:spacing w:beforeLines="100" w:before="240"/>
            </w:pPr>
          </w:p>
        </w:tc>
        <w:tc>
          <w:tcPr>
            <w:tcW w:w="3564" w:type="dxa"/>
            <w:tcBorders>
              <w:bottom w:val="single" w:sz="4" w:space="0" w:color="auto"/>
            </w:tcBorders>
          </w:tcPr>
          <w:p w14:paraId="38B5F700" w14:textId="77777777" w:rsidR="00417AF9" w:rsidRDefault="00417AF9" w:rsidP="009F4D7C">
            <w:pPr>
              <w:keepNext/>
              <w:spacing w:beforeLines="100" w:before="240"/>
            </w:pPr>
          </w:p>
        </w:tc>
      </w:tr>
      <w:tr w:rsidR="00417AF9" w14:paraId="762555E9" w14:textId="77777777" w:rsidTr="004718B9">
        <w:tc>
          <w:tcPr>
            <w:tcW w:w="3928" w:type="dxa"/>
            <w:tcBorders>
              <w:top w:val="single" w:sz="4" w:space="0" w:color="auto"/>
            </w:tcBorders>
          </w:tcPr>
          <w:p w14:paraId="7B20121D" w14:textId="77777777" w:rsidR="00417AF9" w:rsidRDefault="00417AF9" w:rsidP="00F932D7">
            <w:pPr>
              <w:keepNext/>
            </w:pPr>
            <w:r>
              <w:t>Authorized Representative Name (</w:t>
            </w:r>
            <w:r w:rsidRPr="00680721">
              <w:rPr>
                <w:b/>
              </w:rPr>
              <w:t>PRINT</w:t>
            </w:r>
            <w:r>
              <w:t>)</w:t>
            </w:r>
          </w:p>
        </w:tc>
        <w:tc>
          <w:tcPr>
            <w:tcW w:w="139" w:type="dxa"/>
          </w:tcPr>
          <w:p w14:paraId="1863E969" w14:textId="77777777" w:rsidR="00417AF9" w:rsidRDefault="00417AF9" w:rsidP="009F4D7C">
            <w:pPr>
              <w:keepNext/>
              <w:ind w:hanging="66"/>
            </w:pPr>
          </w:p>
        </w:tc>
        <w:tc>
          <w:tcPr>
            <w:tcW w:w="2598" w:type="dxa"/>
            <w:tcBorders>
              <w:top w:val="single" w:sz="4" w:space="0" w:color="auto"/>
            </w:tcBorders>
          </w:tcPr>
          <w:p w14:paraId="4BFE12D2" w14:textId="77777777" w:rsidR="00417AF9" w:rsidRDefault="00417AF9" w:rsidP="009F4D7C">
            <w:pPr>
              <w:keepNext/>
              <w:ind w:hanging="66"/>
            </w:pPr>
            <w:r>
              <w:t>Title</w:t>
            </w:r>
          </w:p>
        </w:tc>
        <w:tc>
          <w:tcPr>
            <w:tcW w:w="139" w:type="dxa"/>
          </w:tcPr>
          <w:p w14:paraId="6D24EC89" w14:textId="77777777" w:rsidR="00417AF9" w:rsidRDefault="00417AF9" w:rsidP="009F4D7C">
            <w:pPr>
              <w:keepNext/>
            </w:pPr>
          </w:p>
        </w:tc>
        <w:tc>
          <w:tcPr>
            <w:tcW w:w="3564" w:type="dxa"/>
            <w:tcBorders>
              <w:top w:val="single" w:sz="4" w:space="0" w:color="auto"/>
            </w:tcBorders>
          </w:tcPr>
          <w:p w14:paraId="3C933357" w14:textId="77777777" w:rsidR="00417AF9" w:rsidRDefault="00417AF9" w:rsidP="009F4D7C">
            <w:pPr>
              <w:keepNext/>
            </w:pPr>
            <w:r>
              <w:t>Authorized Representative Signature</w:t>
            </w:r>
          </w:p>
        </w:tc>
      </w:tr>
    </w:tbl>
    <w:p w14:paraId="115DCC86" w14:textId="77777777" w:rsidR="002E134B" w:rsidRPr="002F787C" w:rsidRDefault="002E134B" w:rsidP="004D12F1">
      <w:pPr>
        <w:rPr>
          <w:sz w:val="2"/>
          <w:szCs w:val="2"/>
        </w:rPr>
      </w:pPr>
    </w:p>
    <w:sectPr w:rsidR="002E134B" w:rsidRPr="002F787C" w:rsidSect="00BB5E39">
      <w:footerReference w:type="default" r:id="rId14"/>
      <w:footerReference w:type="first" r:id="rId15"/>
      <w:type w:val="continuous"/>
      <w:pgSz w:w="12240" w:h="15840" w:code="1"/>
      <w:pgMar w:top="720" w:right="720" w:bottom="72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93FA2" w14:textId="77777777" w:rsidR="00C854D3" w:rsidRDefault="00C854D3">
      <w:r>
        <w:separator/>
      </w:r>
    </w:p>
  </w:endnote>
  <w:endnote w:type="continuationSeparator" w:id="0">
    <w:p w14:paraId="7F3D2CA4" w14:textId="77777777" w:rsidR="00C854D3" w:rsidRDefault="00C8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5220"/>
      <w:gridCol w:w="5420"/>
    </w:tblGrid>
    <w:tr w:rsidR="005133BB" w:rsidRPr="009B26FF" w14:paraId="125C0B8B" w14:textId="77777777">
      <w:tc>
        <w:tcPr>
          <w:tcW w:w="5220" w:type="dxa"/>
          <w:tcBorders>
            <w:top w:val="nil"/>
            <w:left w:val="nil"/>
            <w:bottom w:val="nil"/>
            <w:right w:val="nil"/>
          </w:tcBorders>
          <w:vAlign w:val="center"/>
        </w:tcPr>
        <w:p w14:paraId="47A0D5D7" w14:textId="77777777" w:rsidR="005133BB" w:rsidRPr="00E6310C" w:rsidRDefault="00E6310C" w:rsidP="0033118F">
          <w:pPr>
            <w:pStyle w:val="TableText"/>
            <w:jc w:val="left"/>
            <w:rPr>
              <w:rFonts w:ascii="Helvetica" w:hAnsi="Helvetica"/>
              <w:b/>
              <w:sz w:val="16"/>
              <w:szCs w:val="16"/>
            </w:rPr>
          </w:pPr>
          <w:r w:rsidRPr="00E6310C">
            <w:rPr>
              <w:rFonts w:ascii="Helvetica" w:hAnsi="Helvetica"/>
              <w:sz w:val="16"/>
              <w:szCs w:val="16"/>
            </w:rPr>
            <w:t xml:space="preserve">OMES FORM CP 011 Rev. </w:t>
          </w:r>
          <w:r w:rsidR="00AF39A9">
            <w:rPr>
              <w:rFonts w:ascii="Helvetica" w:hAnsi="Helvetica"/>
              <w:sz w:val="16"/>
              <w:szCs w:val="16"/>
            </w:rPr>
            <w:t>0</w:t>
          </w:r>
          <w:r w:rsidR="0033118F">
            <w:rPr>
              <w:rFonts w:ascii="Helvetica" w:hAnsi="Helvetica"/>
              <w:sz w:val="16"/>
              <w:szCs w:val="16"/>
            </w:rPr>
            <w:t>4</w:t>
          </w:r>
          <w:r w:rsidR="00AF39A9">
            <w:rPr>
              <w:rFonts w:ascii="Helvetica" w:hAnsi="Helvetica"/>
              <w:sz w:val="16"/>
              <w:szCs w:val="16"/>
            </w:rPr>
            <w:t>/20</w:t>
          </w:r>
          <w:r w:rsidR="0033118F">
            <w:rPr>
              <w:rFonts w:ascii="Helvetica" w:hAnsi="Helvetica"/>
              <w:sz w:val="16"/>
              <w:szCs w:val="16"/>
            </w:rPr>
            <w:t>20</w:t>
          </w:r>
        </w:p>
      </w:tc>
      <w:tc>
        <w:tcPr>
          <w:tcW w:w="5420" w:type="dxa"/>
          <w:tcBorders>
            <w:top w:val="nil"/>
            <w:left w:val="nil"/>
            <w:bottom w:val="nil"/>
            <w:right w:val="nil"/>
          </w:tcBorders>
          <w:vAlign w:val="center"/>
        </w:tcPr>
        <w:p w14:paraId="00387E90" w14:textId="77777777" w:rsidR="005133BB" w:rsidRPr="009B26FF" w:rsidRDefault="005133BB" w:rsidP="00BA7198">
          <w:pPr>
            <w:pStyle w:val="TableText"/>
            <w:rPr>
              <w:b/>
              <w:sz w:val="16"/>
              <w:szCs w:val="16"/>
            </w:rPr>
          </w:pPr>
        </w:p>
      </w:tc>
    </w:tr>
  </w:tbl>
  <w:p w14:paraId="703393EF" w14:textId="77777777" w:rsidR="005133BB" w:rsidRPr="00C07B4D" w:rsidRDefault="005133BB">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220"/>
      <w:gridCol w:w="5420"/>
    </w:tblGrid>
    <w:tr w:rsidR="005133BB" w:rsidRPr="009B26FF" w14:paraId="17FFE72D" w14:textId="77777777" w:rsidTr="00345232">
      <w:tc>
        <w:tcPr>
          <w:tcW w:w="5220" w:type="dxa"/>
          <w:vAlign w:val="center"/>
        </w:tcPr>
        <w:p w14:paraId="117319B0" w14:textId="77777777" w:rsidR="005133BB" w:rsidRPr="009B26FF" w:rsidRDefault="005133BB" w:rsidP="00E77510">
          <w:pPr>
            <w:pStyle w:val="TableText"/>
            <w:jc w:val="left"/>
            <w:rPr>
              <w:b/>
            </w:rPr>
          </w:pPr>
          <w:r>
            <w:rPr>
              <w:b/>
              <w:bCs/>
              <w:sz w:val="16"/>
            </w:rPr>
            <w:t>DCS/PURCHASING - FORM 011</w:t>
          </w:r>
          <w:r w:rsidR="00E77510">
            <w:rPr>
              <w:b/>
              <w:bCs/>
              <w:sz w:val="16"/>
            </w:rPr>
            <w:t>SA</w:t>
          </w:r>
          <w:r>
            <w:rPr>
              <w:b/>
              <w:bCs/>
              <w:sz w:val="16"/>
            </w:rPr>
            <w:t xml:space="preserve"> (</w:t>
          </w:r>
          <w:r w:rsidR="00E77510">
            <w:rPr>
              <w:b/>
              <w:bCs/>
              <w:sz w:val="16"/>
            </w:rPr>
            <w:t>06</w:t>
          </w:r>
          <w:r>
            <w:rPr>
              <w:b/>
              <w:bCs/>
              <w:sz w:val="16"/>
            </w:rPr>
            <w:t>/20</w:t>
          </w:r>
          <w:r w:rsidR="00E77510">
            <w:rPr>
              <w:b/>
              <w:bCs/>
              <w:sz w:val="16"/>
            </w:rPr>
            <w:t>10</w:t>
          </w:r>
          <w:r>
            <w:rPr>
              <w:b/>
              <w:bCs/>
              <w:sz w:val="16"/>
            </w:rPr>
            <w:t>)</w:t>
          </w:r>
        </w:p>
      </w:tc>
      <w:tc>
        <w:tcPr>
          <w:tcW w:w="5420" w:type="dxa"/>
          <w:vAlign w:val="center"/>
        </w:tcPr>
        <w:p w14:paraId="07AD220C" w14:textId="77777777" w:rsidR="005133BB" w:rsidRPr="009B26FF" w:rsidRDefault="005133BB" w:rsidP="00BD260C">
          <w:pPr>
            <w:pStyle w:val="TableText"/>
            <w:rPr>
              <w:b/>
              <w:sz w:val="16"/>
              <w:szCs w:val="16"/>
            </w:rPr>
          </w:pPr>
          <w:r w:rsidRPr="009B26FF">
            <w:rPr>
              <w:b/>
              <w:sz w:val="16"/>
              <w:szCs w:val="16"/>
            </w:rPr>
            <w:t xml:space="preserve">PAGE </w:t>
          </w:r>
          <w:r w:rsidRPr="009B26FF">
            <w:rPr>
              <w:rStyle w:val="PageNumber"/>
              <w:b/>
              <w:color w:val="auto"/>
              <w:sz w:val="16"/>
              <w:szCs w:val="16"/>
            </w:rPr>
            <w:fldChar w:fldCharType="begin"/>
          </w:r>
          <w:r w:rsidRPr="009B26FF">
            <w:rPr>
              <w:rStyle w:val="PageNumber"/>
              <w:b/>
              <w:color w:val="auto"/>
              <w:sz w:val="16"/>
              <w:szCs w:val="16"/>
            </w:rPr>
            <w:instrText xml:space="preserve"> PAGE </w:instrText>
          </w:r>
          <w:r w:rsidRPr="009B26FF">
            <w:rPr>
              <w:rStyle w:val="PageNumber"/>
              <w:b/>
              <w:color w:val="auto"/>
              <w:sz w:val="16"/>
              <w:szCs w:val="16"/>
            </w:rPr>
            <w:fldChar w:fldCharType="separate"/>
          </w:r>
          <w:r w:rsidR="00417AF9">
            <w:rPr>
              <w:rStyle w:val="PageNumber"/>
              <w:b/>
              <w:noProof/>
              <w:color w:val="auto"/>
              <w:sz w:val="16"/>
              <w:szCs w:val="16"/>
            </w:rPr>
            <w:t>1</w:t>
          </w:r>
          <w:r w:rsidRPr="009B26FF">
            <w:rPr>
              <w:rStyle w:val="PageNumber"/>
              <w:b/>
              <w:color w:val="auto"/>
              <w:sz w:val="16"/>
              <w:szCs w:val="16"/>
            </w:rPr>
            <w:fldChar w:fldCharType="end"/>
          </w:r>
          <w:r w:rsidRPr="009B26FF">
            <w:rPr>
              <w:b/>
              <w:sz w:val="16"/>
              <w:szCs w:val="16"/>
            </w:rPr>
            <w:t xml:space="preserve"> OF </w:t>
          </w:r>
          <w:r w:rsidRPr="009B26FF">
            <w:rPr>
              <w:rStyle w:val="PageNumber"/>
              <w:b/>
              <w:color w:val="auto"/>
              <w:sz w:val="16"/>
              <w:szCs w:val="16"/>
            </w:rPr>
            <w:fldChar w:fldCharType="begin"/>
          </w:r>
          <w:r w:rsidRPr="009B26FF">
            <w:rPr>
              <w:rStyle w:val="PageNumber"/>
              <w:b/>
              <w:color w:val="auto"/>
              <w:sz w:val="16"/>
              <w:szCs w:val="16"/>
            </w:rPr>
            <w:instrText xml:space="preserve"> NUMPAGES </w:instrText>
          </w:r>
          <w:r w:rsidRPr="009B26FF">
            <w:rPr>
              <w:rStyle w:val="PageNumber"/>
              <w:b/>
              <w:color w:val="auto"/>
              <w:sz w:val="16"/>
              <w:szCs w:val="16"/>
            </w:rPr>
            <w:fldChar w:fldCharType="separate"/>
          </w:r>
          <w:r w:rsidR="00417AF9">
            <w:rPr>
              <w:rStyle w:val="PageNumber"/>
              <w:b/>
              <w:noProof/>
              <w:color w:val="auto"/>
              <w:sz w:val="16"/>
              <w:szCs w:val="16"/>
            </w:rPr>
            <w:t>1</w:t>
          </w:r>
          <w:r w:rsidRPr="009B26FF">
            <w:rPr>
              <w:rStyle w:val="PageNumber"/>
              <w:b/>
              <w:color w:val="auto"/>
              <w:sz w:val="16"/>
              <w:szCs w:val="16"/>
            </w:rPr>
            <w:fldChar w:fldCharType="end"/>
          </w:r>
        </w:p>
      </w:tc>
    </w:tr>
  </w:tbl>
  <w:p w14:paraId="4F546165" w14:textId="77777777" w:rsidR="005133BB" w:rsidRPr="00CD54F8" w:rsidRDefault="005133B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18D6F" w14:textId="77777777" w:rsidR="00C854D3" w:rsidRDefault="00C854D3">
      <w:r>
        <w:separator/>
      </w:r>
    </w:p>
  </w:footnote>
  <w:footnote w:type="continuationSeparator" w:id="0">
    <w:p w14:paraId="2B8DEE99" w14:textId="77777777" w:rsidR="00C854D3" w:rsidRDefault="00C85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6D0C"/>
    <w:multiLevelType w:val="hybridMultilevel"/>
    <w:tmpl w:val="0316B6E4"/>
    <w:lvl w:ilvl="0" w:tplc="8F68035E">
      <w:start w:val="1"/>
      <w:numFmt w:val="bullet"/>
      <w:pStyle w:val="List"/>
      <w:lvlText w:val=""/>
      <w:lvlJc w:val="left"/>
      <w:pPr>
        <w:tabs>
          <w:tab w:val="num" w:pos="1440"/>
        </w:tabs>
        <w:ind w:left="1440" w:hanging="360"/>
      </w:pPr>
      <w:rPr>
        <w:rFonts w:ascii="Symbol" w:hAnsi="Symbol" w:hint="default"/>
        <w:color w:val="auto"/>
      </w:rPr>
    </w:lvl>
    <w:lvl w:ilvl="1" w:tplc="04090003">
      <w:start w:val="1"/>
      <w:numFmt w:val="bullet"/>
      <w:pStyle w:val="List0"/>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C06178"/>
    <w:multiLevelType w:val="multilevel"/>
    <w:tmpl w:val="FFCE2EA4"/>
    <w:lvl w:ilvl="0">
      <w:start w:val="1"/>
      <w:numFmt w:val="decimal"/>
      <w:pStyle w:val="Outlin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EA856D4"/>
    <w:multiLevelType w:val="multilevel"/>
    <w:tmpl w:val="2780C5CE"/>
    <w:lvl w:ilvl="0">
      <w:start w:val="1"/>
      <w:numFmt w:val="decimal"/>
      <w:lvlText w:val="%1"/>
      <w:lvlJc w:val="left"/>
      <w:pPr>
        <w:ind w:left="1440" w:hanging="720"/>
      </w:pPr>
      <w:rPr>
        <w:rFonts w:hint="default"/>
        <w:b/>
        <w:sz w:val="22"/>
        <w:szCs w:val="22"/>
      </w:rPr>
    </w:lvl>
    <w:lvl w:ilvl="1">
      <w:start w:val="1"/>
      <w:numFmt w:val="decimal"/>
      <w:lvlText w:val="%1.%2"/>
      <w:lvlJc w:val="left"/>
      <w:pPr>
        <w:ind w:left="2160" w:hanging="720"/>
      </w:pPr>
      <w:rPr>
        <w:rFonts w:ascii="Times New Roman" w:hAnsi="Times New Roman" w:cs="Times New Roman" w:hint="default"/>
        <w:b/>
        <w:color w:val="auto"/>
        <w:sz w:val="22"/>
        <w:szCs w:val="22"/>
      </w:rPr>
    </w:lvl>
    <w:lvl w:ilvl="2">
      <w:start w:val="1"/>
      <w:numFmt w:val="upperLetter"/>
      <w:lvlText w:val="%3."/>
      <w:lvlJc w:val="left"/>
      <w:pPr>
        <w:ind w:left="2880" w:hanging="720"/>
      </w:pPr>
      <w:rPr>
        <w:rFonts w:hint="default"/>
        <w:b/>
        <w:sz w:val="22"/>
        <w:szCs w:val="22"/>
      </w:rPr>
    </w:lvl>
    <w:lvl w:ilvl="3">
      <w:start w:val="1"/>
      <w:numFmt w:val="lowerRoman"/>
      <w:lvlText w:val="%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CB31572"/>
    <w:multiLevelType w:val="multilevel"/>
    <w:tmpl w:val="C174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A27F22"/>
    <w:multiLevelType w:val="multilevel"/>
    <w:tmpl w:val="5178E878"/>
    <w:lvl w:ilvl="0">
      <w:start w:val="9"/>
      <w:numFmt w:val="decimal"/>
      <w:lvlText w:val="%1"/>
      <w:lvlJc w:val="left"/>
      <w:pPr>
        <w:ind w:left="720" w:hanging="360"/>
      </w:pPr>
      <w:rPr>
        <w:rFonts w:hint="default"/>
      </w:rPr>
    </w:lvl>
    <w:lvl w:ilvl="1">
      <w:start w:val="3"/>
      <w:numFmt w:val="decimal"/>
      <w:isLgl/>
      <w:lvlText w:val="%1.%2"/>
      <w:lvlJc w:val="left"/>
      <w:pPr>
        <w:ind w:left="2520" w:hanging="36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200" w:hanging="1440"/>
      </w:pPr>
      <w:rPr>
        <w:rFonts w:hint="default"/>
      </w:rPr>
    </w:lvl>
  </w:abstractNum>
  <w:num w:numId="1">
    <w:abstractNumId w:val="1"/>
  </w:num>
  <w:num w:numId="2">
    <w:abstractNumId w:val="0"/>
  </w:num>
  <w:num w:numId="3">
    <w:abstractNumId w:val="0"/>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7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E46"/>
    <w:rsid w:val="00010957"/>
    <w:rsid w:val="000272B1"/>
    <w:rsid w:val="00071DEE"/>
    <w:rsid w:val="000B2710"/>
    <w:rsid w:val="000C256A"/>
    <w:rsid w:val="000E685E"/>
    <w:rsid w:val="000F6889"/>
    <w:rsid w:val="0011201C"/>
    <w:rsid w:val="001228D8"/>
    <w:rsid w:val="001459B3"/>
    <w:rsid w:val="00163545"/>
    <w:rsid w:val="001645DA"/>
    <w:rsid w:val="00175406"/>
    <w:rsid w:val="001B02BC"/>
    <w:rsid w:val="001D502E"/>
    <w:rsid w:val="001F334B"/>
    <w:rsid w:val="001F7C52"/>
    <w:rsid w:val="0020346B"/>
    <w:rsid w:val="00226613"/>
    <w:rsid w:val="00227251"/>
    <w:rsid w:val="00235ADA"/>
    <w:rsid w:val="002366F7"/>
    <w:rsid w:val="002506AE"/>
    <w:rsid w:val="00271B85"/>
    <w:rsid w:val="002B55A6"/>
    <w:rsid w:val="002C0538"/>
    <w:rsid w:val="002C2F0C"/>
    <w:rsid w:val="002C60CD"/>
    <w:rsid w:val="002D11B4"/>
    <w:rsid w:val="002D58CE"/>
    <w:rsid w:val="002E117D"/>
    <w:rsid w:val="002E134B"/>
    <w:rsid w:val="002E47CA"/>
    <w:rsid w:val="002F787C"/>
    <w:rsid w:val="0033118F"/>
    <w:rsid w:val="00334C9D"/>
    <w:rsid w:val="00345232"/>
    <w:rsid w:val="00355734"/>
    <w:rsid w:val="00366126"/>
    <w:rsid w:val="00380C36"/>
    <w:rsid w:val="00385F41"/>
    <w:rsid w:val="003875D0"/>
    <w:rsid w:val="003A03DA"/>
    <w:rsid w:val="003A0F10"/>
    <w:rsid w:val="003A1D87"/>
    <w:rsid w:val="003A36FF"/>
    <w:rsid w:val="003B126E"/>
    <w:rsid w:val="003B72F6"/>
    <w:rsid w:val="003E6E7F"/>
    <w:rsid w:val="003F0107"/>
    <w:rsid w:val="00401C6F"/>
    <w:rsid w:val="004151A5"/>
    <w:rsid w:val="00415A69"/>
    <w:rsid w:val="00417AF9"/>
    <w:rsid w:val="00427F11"/>
    <w:rsid w:val="00430AF6"/>
    <w:rsid w:val="00433864"/>
    <w:rsid w:val="00434BD0"/>
    <w:rsid w:val="004352A2"/>
    <w:rsid w:val="004718B9"/>
    <w:rsid w:val="00481E34"/>
    <w:rsid w:val="00486681"/>
    <w:rsid w:val="004953C1"/>
    <w:rsid w:val="004A1495"/>
    <w:rsid w:val="004C658A"/>
    <w:rsid w:val="004D12F1"/>
    <w:rsid w:val="004F3131"/>
    <w:rsid w:val="004F4D3E"/>
    <w:rsid w:val="004F7DA5"/>
    <w:rsid w:val="005120F6"/>
    <w:rsid w:val="005133BB"/>
    <w:rsid w:val="00522C4A"/>
    <w:rsid w:val="0054435F"/>
    <w:rsid w:val="00555B71"/>
    <w:rsid w:val="00567410"/>
    <w:rsid w:val="00567CEE"/>
    <w:rsid w:val="005720DE"/>
    <w:rsid w:val="005746A0"/>
    <w:rsid w:val="00587B9A"/>
    <w:rsid w:val="00593DB3"/>
    <w:rsid w:val="0059418F"/>
    <w:rsid w:val="00597A10"/>
    <w:rsid w:val="005B0007"/>
    <w:rsid w:val="005C5B89"/>
    <w:rsid w:val="005D1B72"/>
    <w:rsid w:val="005D2F78"/>
    <w:rsid w:val="005E19AC"/>
    <w:rsid w:val="00621A3E"/>
    <w:rsid w:val="006303E5"/>
    <w:rsid w:val="00635B27"/>
    <w:rsid w:val="006667D5"/>
    <w:rsid w:val="00676F70"/>
    <w:rsid w:val="00680721"/>
    <w:rsid w:val="006A1497"/>
    <w:rsid w:val="006A1527"/>
    <w:rsid w:val="006A1EF9"/>
    <w:rsid w:val="006A36E7"/>
    <w:rsid w:val="006A6924"/>
    <w:rsid w:val="006D68E8"/>
    <w:rsid w:val="006E1F3B"/>
    <w:rsid w:val="006E3407"/>
    <w:rsid w:val="00730B10"/>
    <w:rsid w:val="00744B5C"/>
    <w:rsid w:val="007563C8"/>
    <w:rsid w:val="00757A80"/>
    <w:rsid w:val="00775D7C"/>
    <w:rsid w:val="007C0AF0"/>
    <w:rsid w:val="007C0E6C"/>
    <w:rsid w:val="007D27C1"/>
    <w:rsid w:val="007E4290"/>
    <w:rsid w:val="007F4C58"/>
    <w:rsid w:val="008023BF"/>
    <w:rsid w:val="00831F58"/>
    <w:rsid w:val="008465B3"/>
    <w:rsid w:val="00864788"/>
    <w:rsid w:val="00867F8C"/>
    <w:rsid w:val="00876736"/>
    <w:rsid w:val="008C1266"/>
    <w:rsid w:val="008C227A"/>
    <w:rsid w:val="008C68ED"/>
    <w:rsid w:val="008D2E53"/>
    <w:rsid w:val="008F7F4F"/>
    <w:rsid w:val="009275E1"/>
    <w:rsid w:val="00956F12"/>
    <w:rsid w:val="009570DE"/>
    <w:rsid w:val="0096115B"/>
    <w:rsid w:val="009634AA"/>
    <w:rsid w:val="00965DBA"/>
    <w:rsid w:val="00970865"/>
    <w:rsid w:val="00974F1E"/>
    <w:rsid w:val="009774B2"/>
    <w:rsid w:val="00977E0D"/>
    <w:rsid w:val="00984B29"/>
    <w:rsid w:val="009857E5"/>
    <w:rsid w:val="009948EF"/>
    <w:rsid w:val="009A5CD7"/>
    <w:rsid w:val="009D3DD0"/>
    <w:rsid w:val="009F4D7C"/>
    <w:rsid w:val="00A131B7"/>
    <w:rsid w:val="00A3362B"/>
    <w:rsid w:val="00A406D4"/>
    <w:rsid w:val="00A63A56"/>
    <w:rsid w:val="00A661DC"/>
    <w:rsid w:val="00A666B9"/>
    <w:rsid w:val="00A73F38"/>
    <w:rsid w:val="00A749B1"/>
    <w:rsid w:val="00A87994"/>
    <w:rsid w:val="00A91F54"/>
    <w:rsid w:val="00A9312C"/>
    <w:rsid w:val="00A938B9"/>
    <w:rsid w:val="00AA4E9A"/>
    <w:rsid w:val="00AB1281"/>
    <w:rsid w:val="00AB193A"/>
    <w:rsid w:val="00AD23CF"/>
    <w:rsid w:val="00AD33C2"/>
    <w:rsid w:val="00AE5A89"/>
    <w:rsid w:val="00AF2D0D"/>
    <w:rsid w:val="00AF398D"/>
    <w:rsid w:val="00AF39A9"/>
    <w:rsid w:val="00B219BE"/>
    <w:rsid w:val="00B231D7"/>
    <w:rsid w:val="00B47C30"/>
    <w:rsid w:val="00B5184F"/>
    <w:rsid w:val="00B541F2"/>
    <w:rsid w:val="00B55C39"/>
    <w:rsid w:val="00B73D2A"/>
    <w:rsid w:val="00B87A82"/>
    <w:rsid w:val="00BA099A"/>
    <w:rsid w:val="00BA7198"/>
    <w:rsid w:val="00BA72C6"/>
    <w:rsid w:val="00BB5E39"/>
    <w:rsid w:val="00BD02EF"/>
    <w:rsid w:val="00BD260C"/>
    <w:rsid w:val="00BE17F3"/>
    <w:rsid w:val="00C07B4D"/>
    <w:rsid w:val="00C10E21"/>
    <w:rsid w:val="00C24D90"/>
    <w:rsid w:val="00C311B0"/>
    <w:rsid w:val="00C37F89"/>
    <w:rsid w:val="00C418F2"/>
    <w:rsid w:val="00C65825"/>
    <w:rsid w:val="00C75B56"/>
    <w:rsid w:val="00C854D3"/>
    <w:rsid w:val="00CA172F"/>
    <w:rsid w:val="00CB7AD4"/>
    <w:rsid w:val="00CC0ED2"/>
    <w:rsid w:val="00CD1149"/>
    <w:rsid w:val="00CD54F8"/>
    <w:rsid w:val="00CF54E8"/>
    <w:rsid w:val="00D105B5"/>
    <w:rsid w:val="00D11B4D"/>
    <w:rsid w:val="00D13959"/>
    <w:rsid w:val="00D231D3"/>
    <w:rsid w:val="00D30082"/>
    <w:rsid w:val="00D31076"/>
    <w:rsid w:val="00D3243C"/>
    <w:rsid w:val="00D327FC"/>
    <w:rsid w:val="00D43572"/>
    <w:rsid w:val="00D50E25"/>
    <w:rsid w:val="00D510FD"/>
    <w:rsid w:val="00D51DE7"/>
    <w:rsid w:val="00D656C5"/>
    <w:rsid w:val="00D65BA6"/>
    <w:rsid w:val="00D83A2C"/>
    <w:rsid w:val="00D96F41"/>
    <w:rsid w:val="00DB473B"/>
    <w:rsid w:val="00DC6DCE"/>
    <w:rsid w:val="00E16ACA"/>
    <w:rsid w:val="00E25206"/>
    <w:rsid w:val="00E31827"/>
    <w:rsid w:val="00E35628"/>
    <w:rsid w:val="00E36D5D"/>
    <w:rsid w:val="00E37656"/>
    <w:rsid w:val="00E6310C"/>
    <w:rsid w:val="00E64370"/>
    <w:rsid w:val="00E71818"/>
    <w:rsid w:val="00E72F7F"/>
    <w:rsid w:val="00E77510"/>
    <w:rsid w:val="00E82A8E"/>
    <w:rsid w:val="00E928CD"/>
    <w:rsid w:val="00EB320E"/>
    <w:rsid w:val="00ED736E"/>
    <w:rsid w:val="00F00BE9"/>
    <w:rsid w:val="00F051B9"/>
    <w:rsid w:val="00F06E46"/>
    <w:rsid w:val="00F34247"/>
    <w:rsid w:val="00F558C8"/>
    <w:rsid w:val="00F60496"/>
    <w:rsid w:val="00F92BB7"/>
    <w:rsid w:val="00F932D7"/>
    <w:rsid w:val="00FA26D9"/>
    <w:rsid w:val="00FA4E3C"/>
    <w:rsid w:val="00FA6F2D"/>
    <w:rsid w:val="00FB1457"/>
    <w:rsid w:val="00FB6B84"/>
    <w:rsid w:val="00FC60FA"/>
    <w:rsid w:val="00FC6E11"/>
    <w:rsid w:val="00FF4816"/>
    <w:rsid w:val="00FF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6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46"/>
    <w:pPr>
      <w:overflowPunct w:val="0"/>
      <w:autoSpaceDE w:val="0"/>
      <w:autoSpaceDN w:val="0"/>
      <w:adjustRightInd w:val="0"/>
      <w:textAlignment w:val="baseline"/>
    </w:pPr>
    <w:rPr>
      <w:rFonts w:ascii="Arial" w:hAnsi="Arial" w:cs="Arial"/>
    </w:rPr>
  </w:style>
  <w:style w:type="paragraph" w:styleId="Heading1">
    <w:name w:val="heading 1"/>
    <w:basedOn w:val="TableText"/>
    <w:next w:val="Normal"/>
    <w:qFormat/>
    <w:rsid w:val="004A1495"/>
    <w:pPr>
      <w:spacing w:line="480" w:lineRule="auto"/>
      <w:jc w:val="center"/>
      <w:outlineLvl w:val="0"/>
    </w:pPr>
    <w:rPr>
      <w:b/>
      <w:bCs/>
      <w:sz w:val="28"/>
      <w:szCs w:val="28"/>
    </w:rPr>
  </w:style>
  <w:style w:type="paragraph" w:styleId="Heading2">
    <w:name w:val="heading 2"/>
    <w:basedOn w:val="Normal"/>
    <w:qFormat/>
    <w:rsid w:val="007E4290"/>
    <w:pPr>
      <w:spacing w:before="120"/>
      <w:outlineLvl w:val="1"/>
    </w:pPr>
    <w:rPr>
      <w:rFonts w:cs="Times New Roman"/>
      <w:b/>
      <w:color w:val="000000"/>
      <w:sz w:val="24"/>
    </w:rPr>
  </w:style>
  <w:style w:type="paragraph" w:styleId="Heading4">
    <w:name w:val="heading 4"/>
    <w:basedOn w:val="Normal"/>
    <w:next w:val="Normal"/>
    <w:qFormat/>
    <w:rsid w:val="007E4290"/>
    <w:pPr>
      <w:keepNext/>
      <w:jc w:val="center"/>
      <w:outlineLvl w:val="3"/>
    </w:pPr>
    <w:rPr>
      <w:b/>
      <w:bCs/>
      <w:sz w:val="28"/>
      <w:szCs w:val="24"/>
    </w:rPr>
  </w:style>
  <w:style w:type="paragraph" w:styleId="Heading5">
    <w:name w:val="heading 5"/>
    <w:basedOn w:val="Normal"/>
    <w:next w:val="Normal"/>
    <w:qFormat/>
    <w:rsid w:val="007E4290"/>
    <w:pPr>
      <w:keepNext/>
      <w:jc w:val="center"/>
      <w:outlineLvl w:val="4"/>
    </w:pPr>
    <w:rPr>
      <w:rFonts w:cs="Times New Roman"/>
      <w:b/>
      <w:color w:val="000000"/>
      <w:sz w:val="24"/>
    </w:rPr>
  </w:style>
  <w:style w:type="paragraph" w:styleId="Heading6">
    <w:name w:val="heading 6"/>
    <w:basedOn w:val="Normal"/>
    <w:next w:val="Normal"/>
    <w:qFormat/>
    <w:rsid w:val="007E4290"/>
    <w:pPr>
      <w:keepNext/>
      <w:tabs>
        <w:tab w:val="left" w:pos="1080"/>
      </w:tabs>
      <w:spacing w:before="120" w:after="120"/>
      <w:ind w:firstLine="360"/>
      <w:jc w:val="center"/>
      <w:outlineLvl w:val="5"/>
    </w:pPr>
    <w:rPr>
      <w:rFonts w:cs="Courier New"/>
      <w:b/>
      <w:sz w:val="24"/>
    </w:rPr>
  </w:style>
  <w:style w:type="paragraph" w:styleId="Heading7">
    <w:name w:val="heading 7"/>
    <w:basedOn w:val="Normal"/>
    <w:next w:val="Normal"/>
    <w:qFormat/>
    <w:rsid w:val="007E4290"/>
    <w:pPr>
      <w:keepNext/>
      <w:spacing w:before="120"/>
      <w:outlineLvl w:val="6"/>
    </w:pPr>
    <w:rPr>
      <w:rFonts w:cs="Courier New"/>
      <w:b/>
      <w:sz w:val="22"/>
    </w:rPr>
  </w:style>
  <w:style w:type="paragraph" w:styleId="Heading8">
    <w:name w:val="heading 8"/>
    <w:basedOn w:val="Normal"/>
    <w:next w:val="Normal"/>
    <w:qFormat/>
    <w:rsid w:val="007E4290"/>
    <w:pPr>
      <w:keepNext/>
      <w:spacing w:before="120"/>
      <w:outlineLvl w:val="7"/>
    </w:pPr>
    <w:rPr>
      <w:rFonts w:cs="Courier New"/>
      <w:b/>
      <w:bCs/>
    </w:rPr>
  </w:style>
  <w:style w:type="paragraph" w:styleId="Heading9">
    <w:name w:val="heading 9"/>
    <w:basedOn w:val="Normal"/>
    <w:next w:val="Normal"/>
    <w:qFormat/>
    <w:rsid w:val="007E4290"/>
    <w:pPr>
      <w:keepNext/>
      <w:spacing w:before="120"/>
      <w:ind w:left="360"/>
      <w:outlineLvl w:val="8"/>
    </w:pPr>
    <w:rPr>
      <w:rFonts w:cs="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E4290"/>
    <w:rPr>
      <w:rFonts w:ascii="Times New Roman" w:hAnsi="Times New Roman" w:cs="Times New Roman"/>
      <w:color w:val="000000"/>
      <w:sz w:val="24"/>
    </w:rPr>
  </w:style>
  <w:style w:type="paragraph" w:customStyle="1" w:styleId="Outlining1">
    <w:name w:val="Outlining 1"/>
    <w:basedOn w:val="DefaultText"/>
    <w:rsid w:val="005720DE"/>
    <w:pPr>
      <w:numPr>
        <w:numId w:val="1"/>
      </w:numPr>
      <w:spacing w:beforeLines="50" w:before="120" w:afterLines="50" w:after="120"/>
    </w:pPr>
    <w:rPr>
      <w:bCs/>
      <w:color w:val="auto"/>
    </w:rPr>
  </w:style>
  <w:style w:type="paragraph" w:customStyle="1" w:styleId="p10">
    <w:name w:val="p10"/>
    <w:basedOn w:val="Normal"/>
    <w:rsid w:val="005720DE"/>
    <w:pPr>
      <w:widowControl w:val="0"/>
      <w:tabs>
        <w:tab w:val="left" w:pos="1252"/>
      </w:tabs>
      <w:ind w:left="1252" w:hanging="357"/>
      <w:jc w:val="both"/>
    </w:pPr>
  </w:style>
  <w:style w:type="paragraph" w:customStyle="1" w:styleId="p9">
    <w:name w:val="p9"/>
    <w:basedOn w:val="Normal"/>
    <w:rsid w:val="005720DE"/>
    <w:pPr>
      <w:widowControl w:val="0"/>
      <w:tabs>
        <w:tab w:val="left" w:pos="895"/>
      </w:tabs>
      <w:ind w:left="545"/>
      <w:jc w:val="both"/>
    </w:pPr>
  </w:style>
  <w:style w:type="paragraph" w:customStyle="1" w:styleId="TableText">
    <w:name w:val="Table Text"/>
    <w:basedOn w:val="Normal"/>
    <w:rsid w:val="005720DE"/>
    <w:pPr>
      <w:jc w:val="right"/>
    </w:pPr>
    <w:rPr>
      <w:color w:val="000000"/>
    </w:rPr>
  </w:style>
  <w:style w:type="paragraph" w:customStyle="1" w:styleId="DefaultText1">
    <w:name w:val="Default Text:1"/>
    <w:basedOn w:val="Normal"/>
    <w:semiHidden/>
    <w:rsid w:val="00D65BA6"/>
    <w:rPr>
      <w:rFonts w:ascii="Times New Roman" w:hAnsi="Times New Roman" w:cs="Times New Roman"/>
      <w:color w:val="000000"/>
      <w:sz w:val="24"/>
    </w:rPr>
  </w:style>
  <w:style w:type="character" w:customStyle="1" w:styleId="f101">
    <w:name w:val="f101"/>
    <w:semiHidden/>
    <w:rsid w:val="00D65BA6"/>
    <w:rPr>
      <w:sz w:val="20"/>
      <w:szCs w:val="20"/>
    </w:rPr>
  </w:style>
  <w:style w:type="paragraph" w:customStyle="1" w:styleId="Heading11">
    <w:name w:val="Heading 11"/>
    <w:basedOn w:val="Normal"/>
    <w:semiHidden/>
    <w:rsid w:val="00D65BA6"/>
    <w:pPr>
      <w:keepNext/>
    </w:pPr>
    <w:rPr>
      <w:rFonts w:ascii="Times New Roman" w:hAnsi="Times New Roman" w:cs="Times New Roman"/>
      <w:b/>
      <w:color w:val="000000"/>
      <w:sz w:val="28"/>
    </w:rPr>
  </w:style>
  <w:style w:type="character" w:customStyle="1" w:styleId="InitialStyle">
    <w:name w:val="InitialStyle"/>
    <w:semiHidden/>
    <w:rsid w:val="00D65BA6"/>
    <w:rPr>
      <w:rFonts w:ascii="Times New Roman" w:hAnsi="Times New Roman"/>
      <w:color w:val="000000"/>
      <w:spacing w:val="0"/>
      <w:sz w:val="24"/>
    </w:rPr>
  </w:style>
  <w:style w:type="paragraph" w:customStyle="1" w:styleId="Style1">
    <w:name w:val="Style1"/>
    <w:basedOn w:val="Normal"/>
    <w:autoRedefine/>
    <w:rsid w:val="00D65BA6"/>
    <w:pPr>
      <w:spacing w:after="240"/>
    </w:pPr>
    <w:rPr>
      <w:rFonts w:ascii="Arial Narrow" w:hAnsi="Arial Narrow" w:cs="Times New Roman"/>
      <w:b/>
      <w:caps/>
      <w:color w:val="000000"/>
      <w:sz w:val="32"/>
    </w:rPr>
  </w:style>
  <w:style w:type="paragraph" w:customStyle="1" w:styleId="xl19">
    <w:name w:val="xl19"/>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0">
    <w:name w:val="xl20"/>
    <w:basedOn w:val="Normal"/>
    <w:semiHidden/>
    <w:rsid w:val="00D65BA6"/>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1">
    <w:name w:val="xl21"/>
    <w:basedOn w:val="Normal"/>
    <w:semiHidden/>
    <w:rsid w:val="00D65BA6"/>
    <w:pPr>
      <w:pBdr>
        <w:top w:val="single" w:sz="4" w:space="0" w:color="000000"/>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2">
    <w:name w:val="xl22"/>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semiHidden/>
    <w:rsid w:val="00D65BA6"/>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semiHidden/>
    <w:rsid w:val="00D65BA6"/>
    <w:pPr>
      <w:spacing w:before="100" w:beforeAutospacing="1" w:after="100" w:afterAutospacing="1"/>
    </w:pPr>
    <w:rPr>
      <w:rFonts w:eastAsia="Arial Unicode MS"/>
    </w:rPr>
  </w:style>
  <w:style w:type="paragraph" w:customStyle="1" w:styleId="xl28">
    <w:name w:val="xl28"/>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8">
    <w:name w:val="xl38"/>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2">
    <w:name w:val="xl42"/>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3">
    <w:name w:val="xl43"/>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semiHidden/>
    <w:rsid w:val="007E4290"/>
    <w:pPr>
      <w:jc w:val="both"/>
    </w:pPr>
    <w:rPr>
      <w:sz w:val="24"/>
      <w:szCs w:val="24"/>
    </w:rPr>
  </w:style>
  <w:style w:type="paragraph" w:styleId="BodyText2">
    <w:name w:val="Body Text 2"/>
    <w:basedOn w:val="Normal"/>
    <w:semiHidden/>
    <w:rsid w:val="007E4290"/>
    <w:pPr>
      <w:jc w:val="both"/>
    </w:pPr>
    <w:rPr>
      <w:rFonts w:cs="Times New Roman"/>
      <w:color w:val="000000"/>
      <w:sz w:val="24"/>
    </w:rPr>
  </w:style>
  <w:style w:type="paragraph" w:styleId="BodyText3">
    <w:name w:val="Body Text 3"/>
    <w:basedOn w:val="Normal"/>
    <w:semiHidden/>
    <w:rsid w:val="007E4290"/>
    <w:pPr>
      <w:spacing w:before="120"/>
      <w:jc w:val="both"/>
    </w:pPr>
    <w:rPr>
      <w:rFonts w:cs="Courier New"/>
    </w:rPr>
  </w:style>
  <w:style w:type="paragraph" w:styleId="Footer">
    <w:name w:val="footer"/>
    <w:basedOn w:val="Normal"/>
    <w:semiHidden/>
    <w:rsid w:val="007E4290"/>
    <w:pPr>
      <w:tabs>
        <w:tab w:val="center" w:pos="4320"/>
        <w:tab w:val="right" w:pos="8640"/>
      </w:tabs>
    </w:pPr>
    <w:rPr>
      <w:rFonts w:cs="Courier New"/>
    </w:rPr>
  </w:style>
  <w:style w:type="paragraph" w:styleId="NormalWeb">
    <w:name w:val="Normal (Web)"/>
    <w:basedOn w:val="Normal"/>
    <w:semiHidden/>
    <w:rsid w:val="007E4290"/>
    <w:pPr>
      <w:spacing w:before="100" w:beforeAutospacing="1" w:after="100" w:afterAutospacing="1"/>
    </w:pPr>
    <w:rPr>
      <w:rFonts w:ascii="Arial Unicode MS" w:eastAsia="Arial Unicode MS" w:hAnsi="Arial Unicode MS" w:cs="Arial Unicode MS"/>
      <w:sz w:val="24"/>
      <w:szCs w:val="24"/>
    </w:rPr>
  </w:style>
  <w:style w:type="character" w:styleId="Strong">
    <w:name w:val="Strong"/>
    <w:qFormat/>
    <w:rsid w:val="007E4290"/>
    <w:rPr>
      <w:b/>
      <w:bCs/>
    </w:rPr>
  </w:style>
  <w:style w:type="paragraph" w:styleId="Title">
    <w:name w:val="Title"/>
    <w:basedOn w:val="Normal"/>
    <w:qFormat/>
    <w:rsid w:val="007E4290"/>
    <w:pPr>
      <w:spacing w:after="240"/>
      <w:jc w:val="center"/>
    </w:pPr>
    <w:rPr>
      <w:rFonts w:ascii="Arial Black" w:hAnsi="Arial Black" w:cs="Times New Roman"/>
      <w:color w:val="000000"/>
      <w:sz w:val="48"/>
    </w:rPr>
  </w:style>
  <w:style w:type="paragraph" w:styleId="TOC1">
    <w:name w:val="toc 1"/>
    <w:basedOn w:val="Normal"/>
    <w:next w:val="Normal"/>
    <w:autoRedefine/>
    <w:semiHidden/>
    <w:rsid w:val="007E4290"/>
    <w:pPr>
      <w:spacing w:beforeLines="50" w:before="50" w:afterLines="50" w:after="50"/>
    </w:pPr>
    <w:rPr>
      <w:sz w:val="24"/>
    </w:rPr>
  </w:style>
  <w:style w:type="paragraph" w:styleId="TOC2">
    <w:name w:val="toc 2"/>
    <w:basedOn w:val="Normal"/>
    <w:next w:val="Normal"/>
    <w:autoRedefine/>
    <w:semiHidden/>
    <w:rsid w:val="007E4290"/>
    <w:pPr>
      <w:spacing w:beforeLines="50" w:before="50" w:afterLines="50" w:after="50"/>
      <w:ind w:left="202"/>
    </w:pPr>
  </w:style>
  <w:style w:type="paragraph" w:styleId="TOC3">
    <w:name w:val="toc 3"/>
    <w:basedOn w:val="Normal"/>
    <w:next w:val="Normal"/>
    <w:autoRedefine/>
    <w:semiHidden/>
    <w:rsid w:val="007E4290"/>
    <w:pPr>
      <w:spacing w:beforeLines="50" w:before="50" w:afterLines="50" w:after="50"/>
      <w:ind w:left="403"/>
    </w:pPr>
  </w:style>
  <w:style w:type="paragraph" w:customStyle="1" w:styleId="List">
    <w:name w:val="List *"/>
    <w:basedOn w:val="Normal"/>
    <w:autoRedefine/>
    <w:rsid w:val="00D65BA6"/>
    <w:pPr>
      <w:numPr>
        <w:numId w:val="4"/>
      </w:numPr>
      <w:spacing w:before="60" w:after="60"/>
    </w:pPr>
    <w:rPr>
      <w:rFonts w:ascii="Arial Narrow" w:hAnsi="Arial Narrow" w:cs="Times New Roman"/>
      <w:color w:val="000000"/>
      <w:sz w:val="24"/>
    </w:rPr>
  </w:style>
  <w:style w:type="paragraph" w:customStyle="1" w:styleId="headerfooter">
    <w:name w:val="header/footer"/>
    <w:basedOn w:val="Normal"/>
    <w:autoRedefine/>
    <w:rsid w:val="00D65BA6"/>
    <w:pPr>
      <w:spacing w:before="60" w:after="60"/>
      <w:jc w:val="center"/>
    </w:pPr>
    <w:rPr>
      <w:rFonts w:ascii="Arial Narrow" w:hAnsi="Arial Narrow" w:cs="Times New Roman"/>
      <w:i/>
      <w:sz w:val="16"/>
      <w:szCs w:val="16"/>
    </w:rPr>
  </w:style>
  <w:style w:type="character" w:customStyle="1" w:styleId="ListChar">
    <w:name w:val="List * Char"/>
    <w:rsid w:val="00D65BA6"/>
    <w:rPr>
      <w:rFonts w:ascii="Arial Narrow" w:hAnsi="Arial Narrow"/>
      <w:color w:val="000000"/>
      <w:sz w:val="24"/>
      <w:lang w:val="en-US" w:eastAsia="en-US" w:bidi="ar-SA"/>
    </w:rPr>
  </w:style>
  <w:style w:type="paragraph" w:customStyle="1" w:styleId="List00">
    <w:name w:val="List 0"/>
    <w:basedOn w:val="Normal"/>
    <w:rsid w:val="00D65BA6"/>
    <w:pPr>
      <w:spacing w:before="60" w:after="60"/>
      <w:ind w:left="1080" w:hangingChars="450" w:hanging="1080"/>
    </w:pPr>
    <w:rPr>
      <w:rFonts w:ascii="Arial Narrow" w:hAnsi="Arial Narrow" w:cs="Times New Roman"/>
      <w:color w:val="000000"/>
      <w:sz w:val="24"/>
    </w:rPr>
  </w:style>
  <w:style w:type="paragraph" w:customStyle="1" w:styleId="List0">
    <w:name w:val="List**"/>
    <w:basedOn w:val="List"/>
    <w:autoRedefine/>
    <w:rsid w:val="00D65BA6"/>
    <w:pPr>
      <w:numPr>
        <w:ilvl w:val="1"/>
      </w:numPr>
    </w:pPr>
    <w:rPr>
      <w:rFonts w:eastAsia="Arial Unicode MS"/>
    </w:rPr>
  </w:style>
  <w:style w:type="paragraph" w:customStyle="1" w:styleId="Style2">
    <w:name w:val="Style2"/>
    <w:basedOn w:val="Normal"/>
    <w:autoRedefine/>
    <w:rsid w:val="00D65BA6"/>
    <w:pPr>
      <w:spacing w:before="360" w:after="120"/>
      <w:outlineLvl w:val="1"/>
    </w:pPr>
    <w:rPr>
      <w:rFonts w:ascii="Arial Narrow" w:hAnsi="Arial Narrow"/>
      <w:b/>
      <w:bCs/>
      <w:caps/>
      <w:color w:val="000000"/>
      <w:sz w:val="28"/>
    </w:rPr>
  </w:style>
  <w:style w:type="paragraph" w:customStyle="1" w:styleId="Style3">
    <w:name w:val="Style3"/>
    <w:basedOn w:val="Footer"/>
    <w:autoRedefine/>
    <w:rsid w:val="00D65BA6"/>
    <w:pPr>
      <w:tabs>
        <w:tab w:val="clear" w:pos="4320"/>
        <w:tab w:val="clear" w:pos="8640"/>
      </w:tabs>
      <w:spacing w:before="240" w:after="120"/>
      <w:outlineLvl w:val="2"/>
    </w:pPr>
    <w:rPr>
      <w:rFonts w:ascii="Arial Narrow" w:hAnsi="Arial Narrow" w:cs="Arial"/>
      <w:b/>
      <w:caps/>
      <w:color w:val="000000"/>
      <w:sz w:val="24"/>
    </w:rPr>
  </w:style>
  <w:style w:type="paragraph" w:customStyle="1" w:styleId="Style4">
    <w:name w:val="Style4"/>
    <w:basedOn w:val="Style3"/>
    <w:rsid w:val="00D65BA6"/>
    <w:pPr>
      <w:outlineLvl w:val="9"/>
    </w:pPr>
    <w:rPr>
      <w:caps w:val="0"/>
    </w:rPr>
  </w:style>
  <w:style w:type="paragraph" w:customStyle="1" w:styleId="Style5">
    <w:name w:val="Style5"/>
    <w:basedOn w:val="Normal"/>
    <w:rsid w:val="00D65BA6"/>
    <w:pPr>
      <w:spacing w:before="60" w:after="60"/>
    </w:pPr>
    <w:rPr>
      <w:rFonts w:ascii="Arial Narrow" w:hAnsi="Arial Narrow" w:cs="Times New Roman"/>
      <w:i/>
      <w:color w:val="000000"/>
      <w:sz w:val="24"/>
    </w:rPr>
  </w:style>
  <w:style w:type="paragraph" w:customStyle="1" w:styleId="Text">
    <w:name w:val="Text"/>
    <w:basedOn w:val="Normal"/>
    <w:rsid w:val="00D65BA6"/>
    <w:pPr>
      <w:spacing w:before="60" w:after="60"/>
    </w:pPr>
    <w:rPr>
      <w:rFonts w:ascii="Arial Narrow" w:hAnsi="Arial Narrow" w:cs="Times New Roman"/>
      <w:color w:val="000000"/>
      <w:sz w:val="24"/>
    </w:rPr>
  </w:style>
  <w:style w:type="character" w:customStyle="1" w:styleId="TextChar">
    <w:name w:val="Text Char"/>
    <w:rsid w:val="00D65BA6"/>
    <w:rPr>
      <w:rFonts w:ascii="Arial Narrow" w:hAnsi="Arial Narrow"/>
      <w:color w:val="000000"/>
      <w:sz w:val="24"/>
      <w:lang w:val="en-US" w:eastAsia="en-US" w:bidi="ar-SA"/>
    </w:rPr>
  </w:style>
  <w:style w:type="character" w:styleId="PageNumber">
    <w:name w:val="page number"/>
    <w:basedOn w:val="DefaultParagraphFont"/>
    <w:rsid w:val="00AE5A89"/>
  </w:style>
  <w:style w:type="paragraph" w:styleId="Header">
    <w:name w:val="header"/>
    <w:basedOn w:val="Normal"/>
    <w:rsid w:val="009A5CD7"/>
    <w:pPr>
      <w:tabs>
        <w:tab w:val="center" w:pos="4320"/>
        <w:tab w:val="right" w:pos="8640"/>
      </w:tabs>
    </w:pPr>
  </w:style>
  <w:style w:type="table" w:styleId="TableGrid">
    <w:name w:val="Table Grid"/>
    <w:basedOn w:val="TableNormal"/>
    <w:rsid w:val="00977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11B4D"/>
    <w:rPr>
      <w:rFonts w:ascii="Tahoma" w:hAnsi="Tahoma" w:cs="Tahoma"/>
      <w:sz w:val="16"/>
      <w:szCs w:val="16"/>
    </w:rPr>
  </w:style>
  <w:style w:type="paragraph" w:styleId="ListParagraph">
    <w:name w:val="List Paragraph"/>
    <w:basedOn w:val="Normal"/>
    <w:uiPriority w:val="1"/>
    <w:qFormat/>
    <w:rsid w:val="006A1527"/>
    <w:pPr>
      <w:ind w:left="720"/>
      <w:contextualSpacing/>
    </w:pPr>
    <w:rPr>
      <w:b/>
      <w:sz w:val="18"/>
      <w:szCs w:val="18"/>
    </w:rPr>
  </w:style>
  <w:style w:type="paragraph" w:styleId="FootnoteText">
    <w:name w:val="footnote text"/>
    <w:basedOn w:val="Normal"/>
    <w:link w:val="FootnoteTextChar"/>
    <w:uiPriority w:val="99"/>
    <w:semiHidden/>
    <w:unhideWhenUsed/>
    <w:rsid w:val="006A1527"/>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A152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A1527"/>
    <w:rPr>
      <w:vertAlign w:val="superscript"/>
    </w:rPr>
  </w:style>
  <w:style w:type="character" w:customStyle="1" w:styleId="diff-changed-words">
    <w:name w:val="diff-changed-words"/>
    <w:basedOn w:val="DefaultParagraphFont"/>
    <w:rsid w:val="005B0007"/>
  </w:style>
  <w:style w:type="character" w:customStyle="1" w:styleId="diff-added-chars">
    <w:name w:val="diff-added-chars"/>
    <w:basedOn w:val="DefaultParagraphFont"/>
    <w:rsid w:val="005B0007"/>
  </w:style>
  <w:style w:type="character" w:styleId="Hyperlink">
    <w:name w:val="Hyperlink"/>
    <w:basedOn w:val="DefaultParagraphFont"/>
    <w:uiPriority w:val="99"/>
    <w:unhideWhenUsed/>
    <w:rsid w:val="00E31827"/>
    <w:rPr>
      <w:color w:val="0000FF" w:themeColor="hyperlink"/>
      <w:u w:val="single"/>
    </w:rPr>
  </w:style>
  <w:style w:type="character" w:styleId="FollowedHyperlink">
    <w:name w:val="FollowedHyperlink"/>
    <w:basedOn w:val="DefaultParagraphFont"/>
    <w:semiHidden/>
    <w:unhideWhenUsed/>
    <w:rsid w:val="00CD1149"/>
    <w:rPr>
      <w:color w:val="800080" w:themeColor="followedHyperlink"/>
      <w:u w:val="single"/>
    </w:rPr>
  </w:style>
  <w:style w:type="paragraph" w:customStyle="1" w:styleId="ox-6102ff3a2e-gmail-msobodytext">
    <w:name w:val="ox-6102ff3a2e-gmail-msobodytext"/>
    <w:basedOn w:val="Normal"/>
    <w:rsid w:val="004718B9"/>
    <w:pPr>
      <w:overflowPunct/>
      <w:autoSpaceDE/>
      <w:autoSpaceDN/>
      <w:adjustRightInd/>
      <w:spacing w:before="100" w:beforeAutospacing="1" w:after="100" w:afterAutospacing="1"/>
      <w:textAlignment w:val="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46"/>
    <w:pPr>
      <w:overflowPunct w:val="0"/>
      <w:autoSpaceDE w:val="0"/>
      <w:autoSpaceDN w:val="0"/>
      <w:adjustRightInd w:val="0"/>
      <w:textAlignment w:val="baseline"/>
    </w:pPr>
    <w:rPr>
      <w:rFonts w:ascii="Arial" w:hAnsi="Arial" w:cs="Arial"/>
    </w:rPr>
  </w:style>
  <w:style w:type="paragraph" w:styleId="Heading1">
    <w:name w:val="heading 1"/>
    <w:basedOn w:val="TableText"/>
    <w:next w:val="Normal"/>
    <w:qFormat/>
    <w:rsid w:val="004A1495"/>
    <w:pPr>
      <w:spacing w:line="480" w:lineRule="auto"/>
      <w:jc w:val="center"/>
      <w:outlineLvl w:val="0"/>
    </w:pPr>
    <w:rPr>
      <w:b/>
      <w:bCs/>
      <w:sz w:val="28"/>
      <w:szCs w:val="28"/>
    </w:rPr>
  </w:style>
  <w:style w:type="paragraph" w:styleId="Heading2">
    <w:name w:val="heading 2"/>
    <w:basedOn w:val="Normal"/>
    <w:qFormat/>
    <w:rsid w:val="007E4290"/>
    <w:pPr>
      <w:spacing w:before="120"/>
      <w:outlineLvl w:val="1"/>
    </w:pPr>
    <w:rPr>
      <w:rFonts w:cs="Times New Roman"/>
      <w:b/>
      <w:color w:val="000000"/>
      <w:sz w:val="24"/>
    </w:rPr>
  </w:style>
  <w:style w:type="paragraph" w:styleId="Heading4">
    <w:name w:val="heading 4"/>
    <w:basedOn w:val="Normal"/>
    <w:next w:val="Normal"/>
    <w:qFormat/>
    <w:rsid w:val="007E4290"/>
    <w:pPr>
      <w:keepNext/>
      <w:jc w:val="center"/>
      <w:outlineLvl w:val="3"/>
    </w:pPr>
    <w:rPr>
      <w:b/>
      <w:bCs/>
      <w:sz w:val="28"/>
      <w:szCs w:val="24"/>
    </w:rPr>
  </w:style>
  <w:style w:type="paragraph" w:styleId="Heading5">
    <w:name w:val="heading 5"/>
    <w:basedOn w:val="Normal"/>
    <w:next w:val="Normal"/>
    <w:qFormat/>
    <w:rsid w:val="007E4290"/>
    <w:pPr>
      <w:keepNext/>
      <w:jc w:val="center"/>
      <w:outlineLvl w:val="4"/>
    </w:pPr>
    <w:rPr>
      <w:rFonts w:cs="Times New Roman"/>
      <w:b/>
      <w:color w:val="000000"/>
      <w:sz w:val="24"/>
    </w:rPr>
  </w:style>
  <w:style w:type="paragraph" w:styleId="Heading6">
    <w:name w:val="heading 6"/>
    <w:basedOn w:val="Normal"/>
    <w:next w:val="Normal"/>
    <w:qFormat/>
    <w:rsid w:val="007E4290"/>
    <w:pPr>
      <w:keepNext/>
      <w:tabs>
        <w:tab w:val="left" w:pos="1080"/>
      </w:tabs>
      <w:spacing w:before="120" w:after="120"/>
      <w:ind w:firstLine="360"/>
      <w:jc w:val="center"/>
      <w:outlineLvl w:val="5"/>
    </w:pPr>
    <w:rPr>
      <w:rFonts w:cs="Courier New"/>
      <w:b/>
      <w:sz w:val="24"/>
    </w:rPr>
  </w:style>
  <w:style w:type="paragraph" w:styleId="Heading7">
    <w:name w:val="heading 7"/>
    <w:basedOn w:val="Normal"/>
    <w:next w:val="Normal"/>
    <w:qFormat/>
    <w:rsid w:val="007E4290"/>
    <w:pPr>
      <w:keepNext/>
      <w:spacing w:before="120"/>
      <w:outlineLvl w:val="6"/>
    </w:pPr>
    <w:rPr>
      <w:rFonts w:cs="Courier New"/>
      <w:b/>
      <w:sz w:val="22"/>
    </w:rPr>
  </w:style>
  <w:style w:type="paragraph" w:styleId="Heading8">
    <w:name w:val="heading 8"/>
    <w:basedOn w:val="Normal"/>
    <w:next w:val="Normal"/>
    <w:qFormat/>
    <w:rsid w:val="007E4290"/>
    <w:pPr>
      <w:keepNext/>
      <w:spacing w:before="120"/>
      <w:outlineLvl w:val="7"/>
    </w:pPr>
    <w:rPr>
      <w:rFonts w:cs="Courier New"/>
      <w:b/>
      <w:bCs/>
    </w:rPr>
  </w:style>
  <w:style w:type="paragraph" w:styleId="Heading9">
    <w:name w:val="heading 9"/>
    <w:basedOn w:val="Normal"/>
    <w:next w:val="Normal"/>
    <w:qFormat/>
    <w:rsid w:val="007E4290"/>
    <w:pPr>
      <w:keepNext/>
      <w:spacing w:before="120"/>
      <w:ind w:left="360"/>
      <w:outlineLvl w:val="8"/>
    </w:pPr>
    <w:rPr>
      <w:rFonts w:cs="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E4290"/>
    <w:rPr>
      <w:rFonts w:ascii="Times New Roman" w:hAnsi="Times New Roman" w:cs="Times New Roman"/>
      <w:color w:val="000000"/>
      <w:sz w:val="24"/>
    </w:rPr>
  </w:style>
  <w:style w:type="paragraph" w:customStyle="1" w:styleId="Outlining1">
    <w:name w:val="Outlining 1"/>
    <w:basedOn w:val="DefaultText"/>
    <w:rsid w:val="005720DE"/>
    <w:pPr>
      <w:numPr>
        <w:numId w:val="1"/>
      </w:numPr>
      <w:spacing w:beforeLines="50" w:before="120" w:afterLines="50" w:after="120"/>
    </w:pPr>
    <w:rPr>
      <w:bCs/>
      <w:color w:val="auto"/>
    </w:rPr>
  </w:style>
  <w:style w:type="paragraph" w:customStyle="1" w:styleId="p10">
    <w:name w:val="p10"/>
    <w:basedOn w:val="Normal"/>
    <w:rsid w:val="005720DE"/>
    <w:pPr>
      <w:widowControl w:val="0"/>
      <w:tabs>
        <w:tab w:val="left" w:pos="1252"/>
      </w:tabs>
      <w:ind w:left="1252" w:hanging="357"/>
      <w:jc w:val="both"/>
    </w:pPr>
  </w:style>
  <w:style w:type="paragraph" w:customStyle="1" w:styleId="p9">
    <w:name w:val="p9"/>
    <w:basedOn w:val="Normal"/>
    <w:rsid w:val="005720DE"/>
    <w:pPr>
      <w:widowControl w:val="0"/>
      <w:tabs>
        <w:tab w:val="left" w:pos="895"/>
      </w:tabs>
      <w:ind w:left="545"/>
      <w:jc w:val="both"/>
    </w:pPr>
  </w:style>
  <w:style w:type="paragraph" w:customStyle="1" w:styleId="TableText">
    <w:name w:val="Table Text"/>
    <w:basedOn w:val="Normal"/>
    <w:rsid w:val="005720DE"/>
    <w:pPr>
      <w:jc w:val="right"/>
    </w:pPr>
    <w:rPr>
      <w:color w:val="000000"/>
    </w:rPr>
  </w:style>
  <w:style w:type="paragraph" w:customStyle="1" w:styleId="DefaultText1">
    <w:name w:val="Default Text:1"/>
    <w:basedOn w:val="Normal"/>
    <w:semiHidden/>
    <w:rsid w:val="00D65BA6"/>
    <w:rPr>
      <w:rFonts w:ascii="Times New Roman" w:hAnsi="Times New Roman" w:cs="Times New Roman"/>
      <w:color w:val="000000"/>
      <w:sz w:val="24"/>
    </w:rPr>
  </w:style>
  <w:style w:type="character" w:customStyle="1" w:styleId="f101">
    <w:name w:val="f101"/>
    <w:semiHidden/>
    <w:rsid w:val="00D65BA6"/>
    <w:rPr>
      <w:sz w:val="20"/>
      <w:szCs w:val="20"/>
    </w:rPr>
  </w:style>
  <w:style w:type="paragraph" w:customStyle="1" w:styleId="Heading11">
    <w:name w:val="Heading 11"/>
    <w:basedOn w:val="Normal"/>
    <w:semiHidden/>
    <w:rsid w:val="00D65BA6"/>
    <w:pPr>
      <w:keepNext/>
    </w:pPr>
    <w:rPr>
      <w:rFonts w:ascii="Times New Roman" w:hAnsi="Times New Roman" w:cs="Times New Roman"/>
      <w:b/>
      <w:color w:val="000000"/>
      <w:sz w:val="28"/>
    </w:rPr>
  </w:style>
  <w:style w:type="character" w:customStyle="1" w:styleId="InitialStyle">
    <w:name w:val="InitialStyle"/>
    <w:semiHidden/>
    <w:rsid w:val="00D65BA6"/>
    <w:rPr>
      <w:rFonts w:ascii="Times New Roman" w:hAnsi="Times New Roman"/>
      <w:color w:val="000000"/>
      <w:spacing w:val="0"/>
      <w:sz w:val="24"/>
    </w:rPr>
  </w:style>
  <w:style w:type="paragraph" w:customStyle="1" w:styleId="Style1">
    <w:name w:val="Style1"/>
    <w:basedOn w:val="Normal"/>
    <w:autoRedefine/>
    <w:rsid w:val="00D65BA6"/>
    <w:pPr>
      <w:spacing w:after="240"/>
    </w:pPr>
    <w:rPr>
      <w:rFonts w:ascii="Arial Narrow" w:hAnsi="Arial Narrow" w:cs="Times New Roman"/>
      <w:b/>
      <w:caps/>
      <w:color w:val="000000"/>
      <w:sz w:val="32"/>
    </w:rPr>
  </w:style>
  <w:style w:type="paragraph" w:customStyle="1" w:styleId="xl19">
    <w:name w:val="xl19"/>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0">
    <w:name w:val="xl20"/>
    <w:basedOn w:val="Normal"/>
    <w:semiHidden/>
    <w:rsid w:val="00D65BA6"/>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1">
    <w:name w:val="xl21"/>
    <w:basedOn w:val="Normal"/>
    <w:semiHidden/>
    <w:rsid w:val="00D65BA6"/>
    <w:pPr>
      <w:pBdr>
        <w:top w:val="single" w:sz="4" w:space="0" w:color="000000"/>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2">
    <w:name w:val="xl22"/>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semiHidden/>
    <w:rsid w:val="00D65BA6"/>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semiHidden/>
    <w:rsid w:val="00D65BA6"/>
    <w:pPr>
      <w:spacing w:before="100" w:beforeAutospacing="1" w:after="100" w:afterAutospacing="1"/>
    </w:pPr>
    <w:rPr>
      <w:rFonts w:eastAsia="Arial Unicode MS"/>
    </w:rPr>
  </w:style>
  <w:style w:type="paragraph" w:customStyle="1" w:styleId="xl28">
    <w:name w:val="xl28"/>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8">
    <w:name w:val="xl38"/>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2">
    <w:name w:val="xl42"/>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3">
    <w:name w:val="xl43"/>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semiHidden/>
    <w:rsid w:val="007E4290"/>
    <w:pPr>
      <w:jc w:val="both"/>
    </w:pPr>
    <w:rPr>
      <w:sz w:val="24"/>
      <w:szCs w:val="24"/>
    </w:rPr>
  </w:style>
  <w:style w:type="paragraph" w:styleId="BodyText2">
    <w:name w:val="Body Text 2"/>
    <w:basedOn w:val="Normal"/>
    <w:semiHidden/>
    <w:rsid w:val="007E4290"/>
    <w:pPr>
      <w:jc w:val="both"/>
    </w:pPr>
    <w:rPr>
      <w:rFonts w:cs="Times New Roman"/>
      <w:color w:val="000000"/>
      <w:sz w:val="24"/>
    </w:rPr>
  </w:style>
  <w:style w:type="paragraph" w:styleId="BodyText3">
    <w:name w:val="Body Text 3"/>
    <w:basedOn w:val="Normal"/>
    <w:semiHidden/>
    <w:rsid w:val="007E4290"/>
    <w:pPr>
      <w:spacing w:before="120"/>
      <w:jc w:val="both"/>
    </w:pPr>
    <w:rPr>
      <w:rFonts w:cs="Courier New"/>
    </w:rPr>
  </w:style>
  <w:style w:type="paragraph" w:styleId="Footer">
    <w:name w:val="footer"/>
    <w:basedOn w:val="Normal"/>
    <w:semiHidden/>
    <w:rsid w:val="007E4290"/>
    <w:pPr>
      <w:tabs>
        <w:tab w:val="center" w:pos="4320"/>
        <w:tab w:val="right" w:pos="8640"/>
      </w:tabs>
    </w:pPr>
    <w:rPr>
      <w:rFonts w:cs="Courier New"/>
    </w:rPr>
  </w:style>
  <w:style w:type="paragraph" w:styleId="NormalWeb">
    <w:name w:val="Normal (Web)"/>
    <w:basedOn w:val="Normal"/>
    <w:semiHidden/>
    <w:rsid w:val="007E4290"/>
    <w:pPr>
      <w:spacing w:before="100" w:beforeAutospacing="1" w:after="100" w:afterAutospacing="1"/>
    </w:pPr>
    <w:rPr>
      <w:rFonts w:ascii="Arial Unicode MS" w:eastAsia="Arial Unicode MS" w:hAnsi="Arial Unicode MS" w:cs="Arial Unicode MS"/>
      <w:sz w:val="24"/>
      <w:szCs w:val="24"/>
    </w:rPr>
  </w:style>
  <w:style w:type="character" w:styleId="Strong">
    <w:name w:val="Strong"/>
    <w:qFormat/>
    <w:rsid w:val="007E4290"/>
    <w:rPr>
      <w:b/>
      <w:bCs/>
    </w:rPr>
  </w:style>
  <w:style w:type="paragraph" w:styleId="Title">
    <w:name w:val="Title"/>
    <w:basedOn w:val="Normal"/>
    <w:qFormat/>
    <w:rsid w:val="007E4290"/>
    <w:pPr>
      <w:spacing w:after="240"/>
      <w:jc w:val="center"/>
    </w:pPr>
    <w:rPr>
      <w:rFonts w:ascii="Arial Black" w:hAnsi="Arial Black" w:cs="Times New Roman"/>
      <w:color w:val="000000"/>
      <w:sz w:val="48"/>
    </w:rPr>
  </w:style>
  <w:style w:type="paragraph" w:styleId="TOC1">
    <w:name w:val="toc 1"/>
    <w:basedOn w:val="Normal"/>
    <w:next w:val="Normal"/>
    <w:autoRedefine/>
    <w:semiHidden/>
    <w:rsid w:val="007E4290"/>
    <w:pPr>
      <w:spacing w:beforeLines="50" w:before="50" w:afterLines="50" w:after="50"/>
    </w:pPr>
    <w:rPr>
      <w:sz w:val="24"/>
    </w:rPr>
  </w:style>
  <w:style w:type="paragraph" w:styleId="TOC2">
    <w:name w:val="toc 2"/>
    <w:basedOn w:val="Normal"/>
    <w:next w:val="Normal"/>
    <w:autoRedefine/>
    <w:semiHidden/>
    <w:rsid w:val="007E4290"/>
    <w:pPr>
      <w:spacing w:beforeLines="50" w:before="50" w:afterLines="50" w:after="50"/>
      <w:ind w:left="202"/>
    </w:pPr>
  </w:style>
  <w:style w:type="paragraph" w:styleId="TOC3">
    <w:name w:val="toc 3"/>
    <w:basedOn w:val="Normal"/>
    <w:next w:val="Normal"/>
    <w:autoRedefine/>
    <w:semiHidden/>
    <w:rsid w:val="007E4290"/>
    <w:pPr>
      <w:spacing w:beforeLines="50" w:before="50" w:afterLines="50" w:after="50"/>
      <w:ind w:left="403"/>
    </w:pPr>
  </w:style>
  <w:style w:type="paragraph" w:customStyle="1" w:styleId="List">
    <w:name w:val="List *"/>
    <w:basedOn w:val="Normal"/>
    <w:autoRedefine/>
    <w:rsid w:val="00D65BA6"/>
    <w:pPr>
      <w:numPr>
        <w:numId w:val="4"/>
      </w:numPr>
      <w:spacing w:before="60" w:after="60"/>
    </w:pPr>
    <w:rPr>
      <w:rFonts w:ascii="Arial Narrow" w:hAnsi="Arial Narrow" w:cs="Times New Roman"/>
      <w:color w:val="000000"/>
      <w:sz w:val="24"/>
    </w:rPr>
  </w:style>
  <w:style w:type="paragraph" w:customStyle="1" w:styleId="headerfooter">
    <w:name w:val="header/footer"/>
    <w:basedOn w:val="Normal"/>
    <w:autoRedefine/>
    <w:rsid w:val="00D65BA6"/>
    <w:pPr>
      <w:spacing w:before="60" w:after="60"/>
      <w:jc w:val="center"/>
    </w:pPr>
    <w:rPr>
      <w:rFonts w:ascii="Arial Narrow" w:hAnsi="Arial Narrow" w:cs="Times New Roman"/>
      <w:i/>
      <w:sz w:val="16"/>
      <w:szCs w:val="16"/>
    </w:rPr>
  </w:style>
  <w:style w:type="character" w:customStyle="1" w:styleId="ListChar">
    <w:name w:val="List * Char"/>
    <w:rsid w:val="00D65BA6"/>
    <w:rPr>
      <w:rFonts w:ascii="Arial Narrow" w:hAnsi="Arial Narrow"/>
      <w:color w:val="000000"/>
      <w:sz w:val="24"/>
      <w:lang w:val="en-US" w:eastAsia="en-US" w:bidi="ar-SA"/>
    </w:rPr>
  </w:style>
  <w:style w:type="paragraph" w:customStyle="1" w:styleId="List00">
    <w:name w:val="List 0"/>
    <w:basedOn w:val="Normal"/>
    <w:rsid w:val="00D65BA6"/>
    <w:pPr>
      <w:spacing w:before="60" w:after="60"/>
      <w:ind w:left="1080" w:hangingChars="450" w:hanging="1080"/>
    </w:pPr>
    <w:rPr>
      <w:rFonts w:ascii="Arial Narrow" w:hAnsi="Arial Narrow" w:cs="Times New Roman"/>
      <w:color w:val="000000"/>
      <w:sz w:val="24"/>
    </w:rPr>
  </w:style>
  <w:style w:type="paragraph" w:customStyle="1" w:styleId="List0">
    <w:name w:val="List**"/>
    <w:basedOn w:val="List"/>
    <w:autoRedefine/>
    <w:rsid w:val="00D65BA6"/>
    <w:pPr>
      <w:numPr>
        <w:ilvl w:val="1"/>
      </w:numPr>
    </w:pPr>
    <w:rPr>
      <w:rFonts w:eastAsia="Arial Unicode MS"/>
    </w:rPr>
  </w:style>
  <w:style w:type="paragraph" w:customStyle="1" w:styleId="Style2">
    <w:name w:val="Style2"/>
    <w:basedOn w:val="Normal"/>
    <w:autoRedefine/>
    <w:rsid w:val="00D65BA6"/>
    <w:pPr>
      <w:spacing w:before="360" w:after="120"/>
      <w:outlineLvl w:val="1"/>
    </w:pPr>
    <w:rPr>
      <w:rFonts w:ascii="Arial Narrow" w:hAnsi="Arial Narrow"/>
      <w:b/>
      <w:bCs/>
      <w:caps/>
      <w:color w:val="000000"/>
      <w:sz w:val="28"/>
    </w:rPr>
  </w:style>
  <w:style w:type="paragraph" w:customStyle="1" w:styleId="Style3">
    <w:name w:val="Style3"/>
    <w:basedOn w:val="Footer"/>
    <w:autoRedefine/>
    <w:rsid w:val="00D65BA6"/>
    <w:pPr>
      <w:tabs>
        <w:tab w:val="clear" w:pos="4320"/>
        <w:tab w:val="clear" w:pos="8640"/>
      </w:tabs>
      <w:spacing w:before="240" w:after="120"/>
      <w:outlineLvl w:val="2"/>
    </w:pPr>
    <w:rPr>
      <w:rFonts w:ascii="Arial Narrow" w:hAnsi="Arial Narrow" w:cs="Arial"/>
      <w:b/>
      <w:caps/>
      <w:color w:val="000000"/>
      <w:sz w:val="24"/>
    </w:rPr>
  </w:style>
  <w:style w:type="paragraph" w:customStyle="1" w:styleId="Style4">
    <w:name w:val="Style4"/>
    <w:basedOn w:val="Style3"/>
    <w:rsid w:val="00D65BA6"/>
    <w:pPr>
      <w:outlineLvl w:val="9"/>
    </w:pPr>
    <w:rPr>
      <w:caps w:val="0"/>
    </w:rPr>
  </w:style>
  <w:style w:type="paragraph" w:customStyle="1" w:styleId="Style5">
    <w:name w:val="Style5"/>
    <w:basedOn w:val="Normal"/>
    <w:rsid w:val="00D65BA6"/>
    <w:pPr>
      <w:spacing w:before="60" w:after="60"/>
    </w:pPr>
    <w:rPr>
      <w:rFonts w:ascii="Arial Narrow" w:hAnsi="Arial Narrow" w:cs="Times New Roman"/>
      <w:i/>
      <w:color w:val="000000"/>
      <w:sz w:val="24"/>
    </w:rPr>
  </w:style>
  <w:style w:type="paragraph" w:customStyle="1" w:styleId="Text">
    <w:name w:val="Text"/>
    <w:basedOn w:val="Normal"/>
    <w:rsid w:val="00D65BA6"/>
    <w:pPr>
      <w:spacing w:before="60" w:after="60"/>
    </w:pPr>
    <w:rPr>
      <w:rFonts w:ascii="Arial Narrow" w:hAnsi="Arial Narrow" w:cs="Times New Roman"/>
      <w:color w:val="000000"/>
      <w:sz w:val="24"/>
    </w:rPr>
  </w:style>
  <w:style w:type="character" w:customStyle="1" w:styleId="TextChar">
    <w:name w:val="Text Char"/>
    <w:rsid w:val="00D65BA6"/>
    <w:rPr>
      <w:rFonts w:ascii="Arial Narrow" w:hAnsi="Arial Narrow"/>
      <w:color w:val="000000"/>
      <w:sz w:val="24"/>
      <w:lang w:val="en-US" w:eastAsia="en-US" w:bidi="ar-SA"/>
    </w:rPr>
  </w:style>
  <w:style w:type="character" w:styleId="PageNumber">
    <w:name w:val="page number"/>
    <w:basedOn w:val="DefaultParagraphFont"/>
    <w:rsid w:val="00AE5A89"/>
  </w:style>
  <w:style w:type="paragraph" w:styleId="Header">
    <w:name w:val="header"/>
    <w:basedOn w:val="Normal"/>
    <w:rsid w:val="009A5CD7"/>
    <w:pPr>
      <w:tabs>
        <w:tab w:val="center" w:pos="4320"/>
        <w:tab w:val="right" w:pos="8640"/>
      </w:tabs>
    </w:pPr>
  </w:style>
  <w:style w:type="table" w:styleId="TableGrid">
    <w:name w:val="Table Grid"/>
    <w:basedOn w:val="TableNormal"/>
    <w:rsid w:val="00977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11B4D"/>
    <w:rPr>
      <w:rFonts w:ascii="Tahoma" w:hAnsi="Tahoma" w:cs="Tahoma"/>
      <w:sz w:val="16"/>
      <w:szCs w:val="16"/>
    </w:rPr>
  </w:style>
  <w:style w:type="paragraph" w:styleId="ListParagraph">
    <w:name w:val="List Paragraph"/>
    <w:basedOn w:val="Normal"/>
    <w:uiPriority w:val="1"/>
    <w:qFormat/>
    <w:rsid w:val="006A1527"/>
    <w:pPr>
      <w:ind w:left="720"/>
      <w:contextualSpacing/>
    </w:pPr>
    <w:rPr>
      <w:b/>
      <w:sz w:val="18"/>
      <w:szCs w:val="18"/>
    </w:rPr>
  </w:style>
  <w:style w:type="paragraph" w:styleId="FootnoteText">
    <w:name w:val="footnote text"/>
    <w:basedOn w:val="Normal"/>
    <w:link w:val="FootnoteTextChar"/>
    <w:uiPriority w:val="99"/>
    <w:semiHidden/>
    <w:unhideWhenUsed/>
    <w:rsid w:val="006A1527"/>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A152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A1527"/>
    <w:rPr>
      <w:vertAlign w:val="superscript"/>
    </w:rPr>
  </w:style>
  <w:style w:type="character" w:customStyle="1" w:styleId="diff-changed-words">
    <w:name w:val="diff-changed-words"/>
    <w:basedOn w:val="DefaultParagraphFont"/>
    <w:rsid w:val="005B0007"/>
  </w:style>
  <w:style w:type="character" w:customStyle="1" w:styleId="diff-added-chars">
    <w:name w:val="diff-added-chars"/>
    <w:basedOn w:val="DefaultParagraphFont"/>
    <w:rsid w:val="005B0007"/>
  </w:style>
  <w:style w:type="character" w:styleId="Hyperlink">
    <w:name w:val="Hyperlink"/>
    <w:basedOn w:val="DefaultParagraphFont"/>
    <w:uiPriority w:val="99"/>
    <w:unhideWhenUsed/>
    <w:rsid w:val="00E31827"/>
    <w:rPr>
      <w:color w:val="0000FF" w:themeColor="hyperlink"/>
      <w:u w:val="single"/>
    </w:rPr>
  </w:style>
  <w:style w:type="character" w:styleId="FollowedHyperlink">
    <w:name w:val="FollowedHyperlink"/>
    <w:basedOn w:val="DefaultParagraphFont"/>
    <w:semiHidden/>
    <w:unhideWhenUsed/>
    <w:rsid w:val="00CD1149"/>
    <w:rPr>
      <w:color w:val="800080" w:themeColor="followedHyperlink"/>
      <w:u w:val="single"/>
    </w:rPr>
  </w:style>
  <w:style w:type="paragraph" w:customStyle="1" w:styleId="ox-6102ff3a2e-gmail-msobodytext">
    <w:name w:val="ox-6102ff3a2e-gmail-msobodytext"/>
    <w:basedOn w:val="Normal"/>
    <w:rsid w:val="004718B9"/>
    <w:pPr>
      <w:overflowPunct/>
      <w:autoSpaceDE/>
      <w:autoSpaceDN/>
      <w:adjustRightInd/>
      <w:spacing w:before="100" w:beforeAutospacing="1" w:after="100" w:afterAutospacing="1"/>
      <w:textAlignment w:val="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66654">
      <w:bodyDiv w:val="1"/>
      <w:marLeft w:val="0"/>
      <w:marRight w:val="0"/>
      <w:marTop w:val="0"/>
      <w:marBottom w:val="0"/>
      <w:divBdr>
        <w:top w:val="none" w:sz="0" w:space="0" w:color="auto"/>
        <w:left w:val="none" w:sz="0" w:space="0" w:color="auto"/>
        <w:bottom w:val="none" w:sz="0" w:space="0" w:color="auto"/>
        <w:right w:val="none" w:sz="0" w:space="0" w:color="auto"/>
      </w:divBdr>
    </w:div>
    <w:div w:id="285354275">
      <w:bodyDiv w:val="1"/>
      <w:marLeft w:val="0"/>
      <w:marRight w:val="0"/>
      <w:marTop w:val="0"/>
      <w:marBottom w:val="0"/>
      <w:divBdr>
        <w:top w:val="none" w:sz="0" w:space="0" w:color="auto"/>
        <w:left w:val="none" w:sz="0" w:space="0" w:color="auto"/>
        <w:bottom w:val="none" w:sz="0" w:space="0" w:color="auto"/>
        <w:right w:val="none" w:sz="0" w:space="0" w:color="auto"/>
      </w:divBdr>
    </w:div>
    <w:div w:id="438645212">
      <w:bodyDiv w:val="1"/>
      <w:marLeft w:val="0"/>
      <w:marRight w:val="0"/>
      <w:marTop w:val="0"/>
      <w:marBottom w:val="0"/>
      <w:divBdr>
        <w:top w:val="none" w:sz="0" w:space="0" w:color="auto"/>
        <w:left w:val="none" w:sz="0" w:space="0" w:color="auto"/>
        <w:bottom w:val="none" w:sz="0" w:space="0" w:color="auto"/>
        <w:right w:val="none" w:sz="0" w:space="0" w:color="auto"/>
      </w:divBdr>
    </w:div>
    <w:div w:id="470293262">
      <w:bodyDiv w:val="1"/>
      <w:marLeft w:val="0"/>
      <w:marRight w:val="0"/>
      <w:marTop w:val="0"/>
      <w:marBottom w:val="0"/>
      <w:divBdr>
        <w:top w:val="none" w:sz="0" w:space="0" w:color="auto"/>
        <w:left w:val="none" w:sz="0" w:space="0" w:color="auto"/>
        <w:bottom w:val="none" w:sz="0" w:space="0" w:color="auto"/>
        <w:right w:val="none" w:sz="0" w:space="0" w:color="auto"/>
      </w:divBdr>
    </w:div>
    <w:div w:id="483471365">
      <w:bodyDiv w:val="1"/>
      <w:marLeft w:val="0"/>
      <w:marRight w:val="0"/>
      <w:marTop w:val="0"/>
      <w:marBottom w:val="0"/>
      <w:divBdr>
        <w:top w:val="none" w:sz="0" w:space="0" w:color="auto"/>
        <w:left w:val="none" w:sz="0" w:space="0" w:color="auto"/>
        <w:bottom w:val="none" w:sz="0" w:space="0" w:color="auto"/>
        <w:right w:val="none" w:sz="0" w:space="0" w:color="auto"/>
      </w:divBdr>
    </w:div>
    <w:div w:id="774911489">
      <w:bodyDiv w:val="1"/>
      <w:marLeft w:val="0"/>
      <w:marRight w:val="0"/>
      <w:marTop w:val="0"/>
      <w:marBottom w:val="0"/>
      <w:divBdr>
        <w:top w:val="none" w:sz="0" w:space="0" w:color="auto"/>
        <w:left w:val="none" w:sz="0" w:space="0" w:color="auto"/>
        <w:bottom w:val="none" w:sz="0" w:space="0" w:color="auto"/>
        <w:right w:val="none" w:sz="0" w:space="0" w:color="auto"/>
      </w:divBdr>
    </w:div>
    <w:div w:id="1016660582">
      <w:bodyDiv w:val="1"/>
      <w:marLeft w:val="0"/>
      <w:marRight w:val="0"/>
      <w:marTop w:val="0"/>
      <w:marBottom w:val="0"/>
      <w:divBdr>
        <w:top w:val="none" w:sz="0" w:space="0" w:color="auto"/>
        <w:left w:val="none" w:sz="0" w:space="0" w:color="auto"/>
        <w:bottom w:val="none" w:sz="0" w:space="0" w:color="auto"/>
        <w:right w:val="none" w:sz="0" w:space="0" w:color="auto"/>
      </w:divBdr>
    </w:div>
    <w:div w:id="1056051355">
      <w:bodyDiv w:val="1"/>
      <w:marLeft w:val="0"/>
      <w:marRight w:val="0"/>
      <w:marTop w:val="0"/>
      <w:marBottom w:val="0"/>
      <w:divBdr>
        <w:top w:val="none" w:sz="0" w:space="0" w:color="auto"/>
        <w:left w:val="none" w:sz="0" w:space="0" w:color="auto"/>
        <w:bottom w:val="none" w:sz="0" w:space="0" w:color="auto"/>
        <w:right w:val="none" w:sz="0" w:space="0" w:color="auto"/>
      </w:divBdr>
    </w:div>
    <w:div w:id="1215698477">
      <w:bodyDiv w:val="1"/>
      <w:marLeft w:val="0"/>
      <w:marRight w:val="0"/>
      <w:marTop w:val="0"/>
      <w:marBottom w:val="0"/>
      <w:divBdr>
        <w:top w:val="none" w:sz="0" w:space="0" w:color="auto"/>
        <w:left w:val="none" w:sz="0" w:space="0" w:color="auto"/>
        <w:bottom w:val="none" w:sz="0" w:space="0" w:color="auto"/>
        <w:right w:val="none" w:sz="0" w:space="0" w:color="auto"/>
      </w:divBdr>
      <w:divsChild>
        <w:div w:id="1238711846">
          <w:marLeft w:val="0"/>
          <w:marRight w:val="0"/>
          <w:marTop w:val="0"/>
          <w:marBottom w:val="0"/>
          <w:divBdr>
            <w:top w:val="none" w:sz="0" w:space="0" w:color="auto"/>
            <w:left w:val="none" w:sz="0" w:space="0" w:color="auto"/>
            <w:bottom w:val="none" w:sz="0" w:space="0" w:color="auto"/>
            <w:right w:val="none" w:sz="0" w:space="0" w:color="auto"/>
          </w:divBdr>
        </w:div>
        <w:div w:id="329725010">
          <w:marLeft w:val="0"/>
          <w:marRight w:val="0"/>
          <w:marTop w:val="0"/>
          <w:marBottom w:val="0"/>
          <w:divBdr>
            <w:top w:val="none" w:sz="0" w:space="0" w:color="auto"/>
            <w:left w:val="none" w:sz="0" w:space="0" w:color="auto"/>
            <w:bottom w:val="none" w:sz="0" w:space="0" w:color="auto"/>
            <w:right w:val="none" w:sz="0" w:space="0" w:color="auto"/>
          </w:divBdr>
          <w:divsChild>
            <w:div w:id="143609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7748">
      <w:bodyDiv w:val="1"/>
      <w:marLeft w:val="0"/>
      <w:marRight w:val="0"/>
      <w:marTop w:val="0"/>
      <w:marBottom w:val="0"/>
      <w:divBdr>
        <w:top w:val="none" w:sz="0" w:space="0" w:color="auto"/>
        <w:left w:val="none" w:sz="0" w:space="0" w:color="auto"/>
        <w:bottom w:val="none" w:sz="0" w:space="0" w:color="auto"/>
        <w:right w:val="none" w:sz="0" w:space="0" w:color="auto"/>
      </w:divBdr>
    </w:div>
    <w:div w:id="1928223631">
      <w:bodyDiv w:val="1"/>
      <w:marLeft w:val="0"/>
      <w:marRight w:val="0"/>
      <w:marTop w:val="0"/>
      <w:marBottom w:val="0"/>
      <w:divBdr>
        <w:top w:val="none" w:sz="0" w:space="0" w:color="auto"/>
        <w:left w:val="none" w:sz="0" w:space="0" w:color="auto"/>
        <w:bottom w:val="none" w:sz="0" w:space="0" w:color="auto"/>
        <w:right w:val="none" w:sz="0" w:space="0" w:color="auto"/>
      </w:divBdr>
      <w:divsChild>
        <w:div w:id="790782852">
          <w:marLeft w:val="0"/>
          <w:marRight w:val="0"/>
          <w:marTop w:val="0"/>
          <w:marBottom w:val="0"/>
          <w:divBdr>
            <w:top w:val="none" w:sz="0" w:space="0" w:color="auto"/>
            <w:left w:val="none" w:sz="0" w:space="0" w:color="auto"/>
            <w:bottom w:val="none" w:sz="0" w:space="0" w:color="auto"/>
            <w:right w:val="none" w:sz="0" w:space="0" w:color="auto"/>
          </w:divBdr>
        </w:div>
      </w:divsChild>
    </w:div>
    <w:div w:id="2036417988">
      <w:bodyDiv w:val="1"/>
      <w:marLeft w:val="0"/>
      <w:marRight w:val="0"/>
      <w:marTop w:val="0"/>
      <w:marBottom w:val="0"/>
      <w:divBdr>
        <w:top w:val="none" w:sz="0" w:space="0" w:color="auto"/>
        <w:left w:val="none" w:sz="0" w:space="0" w:color="auto"/>
        <w:bottom w:val="none" w:sz="0" w:space="0" w:color="auto"/>
        <w:right w:val="none" w:sz="0" w:space="0" w:color="auto"/>
      </w:divBdr>
    </w:div>
    <w:div w:id="2133596563">
      <w:bodyDiv w:val="1"/>
      <w:marLeft w:val="0"/>
      <w:marRight w:val="0"/>
      <w:marTop w:val="0"/>
      <w:marBottom w:val="0"/>
      <w:divBdr>
        <w:top w:val="none" w:sz="0" w:space="0" w:color="auto"/>
        <w:left w:val="none" w:sz="0" w:space="0" w:color="auto"/>
        <w:bottom w:val="none" w:sz="0" w:space="0" w:color="auto"/>
        <w:right w:val="none" w:sz="0" w:space="0" w:color="auto"/>
      </w:divBdr>
      <w:divsChild>
        <w:div w:id="2021466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sanw@health.ok.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132B3286FF8346B22D1DA34C0719AC" ma:contentTypeVersion="15" ma:contentTypeDescription="Create a new document." ma:contentTypeScope="" ma:versionID="5656f20e457efa35fe8b71c94ad17a1e">
  <xsd:schema xmlns:xsd="http://www.w3.org/2001/XMLSchema" xmlns:xs="http://www.w3.org/2001/XMLSchema" xmlns:p="http://schemas.microsoft.com/office/2006/metadata/properties" xmlns:ns1="http://schemas.microsoft.com/sharepoint/v3" xmlns:ns3="2616b61c-01e3-420e-954d-f9606dbef896" xmlns:ns4="aec6b55d-3de3-4884-82c9-9045bd390d40" targetNamespace="http://schemas.microsoft.com/office/2006/metadata/properties" ma:root="true" ma:fieldsID="b75fd959b44630856f70fbac96bd80fc" ns1:_="" ns3:_="" ns4:_="">
    <xsd:import namespace="http://schemas.microsoft.com/sharepoint/v3"/>
    <xsd:import namespace="2616b61c-01e3-420e-954d-f9606dbef896"/>
    <xsd:import namespace="aec6b55d-3de3-4884-82c9-9045bd390d40"/>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6b61c-01e3-420e-954d-f9606dbef8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6b55d-3de3-4884-82c9-9045bd390d4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520D9-2AA3-44EA-A334-5AD5AAA0CB6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C116749-DAF2-4800-8E29-72B10E6EC6B2}">
  <ds:schemaRefs>
    <ds:schemaRef ds:uri="http://schemas.microsoft.com/sharepoint/v3/contenttype/forms"/>
  </ds:schemaRefs>
</ds:datastoreItem>
</file>

<file path=customXml/itemProps3.xml><?xml version="1.0" encoding="utf-8"?>
<ds:datastoreItem xmlns:ds="http://schemas.openxmlformats.org/officeDocument/2006/customXml" ds:itemID="{9D055D15-9491-41D0-88BD-260A0E818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16b61c-01e3-420e-954d-f9606dbef896"/>
    <ds:schemaRef ds:uri="aec6b55d-3de3-4884-82c9-9045bd390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2FFB5-1E97-4FB7-8EE4-CFE50B03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Amendment of Solicitation</vt:lpstr>
    </vt:vector>
  </TitlesOfParts>
  <Company>OMES</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of Solicitation</dc:title>
  <dc:subject>Template for the Amendment of Solicitation form.</dc:subject>
  <dc:creator>Keith Gentry</dc:creator>
  <cp:keywords>template, amendment, form, solicitation</cp:keywords>
  <cp:lastModifiedBy>omes</cp:lastModifiedBy>
  <cp:revision>2</cp:revision>
  <cp:lastPrinted>2008-12-08T14:07:00Z</cp:lastPrinted>
  <dcterms:created xsi:type="dcterms:W3CDTF">2020-08-19T18:14:00Z</dcterms:created>
  <dcterms:modified xsi:type="dcterms:W3CDTF">2020-08-19T18:14:00Z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0x0101005C132B3286FF8346B22D1DA34C0719AC</vt:lpwstr>
  </property>
</Properties>
</file>