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17" w:rsidRPr="00571E17" w:rsidRDefault="00671865" w:rsidP="00571E17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ind w:left="-90"/>
        <w:rPr>
          <w:rFonts w:ascii="Arial" w:eastAsia="Times New Roman" w:hAnsi="Arial" w:cs="Arial"/>
          <w:b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spacing w:val="-2"/>
          <w:sz w:val="24"/>
          <w:szCs w:val="24"/>
        </w:rPr>
        <w:t xml:space="preserve">Indirect Costs </w:t>
      </w:r>
      <w:r w:rsidR="008E06F0">
        <w:rPr>
          <w:rFonts w:ascii="Arial" w:eastAsia="Times New Roman" w:hAnsi="Arial" w:cs="Arial"/>
          <w:b/>
          <w:spacing w:val="-2"/>
          <w:sz w:val="24"/>
          <w:szCs w:val="24"/>
        </w:rPr>
        <w:t>(Check the</w:t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box that applies</w:t>
      </w:r>
      <w:r w:rsidR="008E06F0">
        <w:rPr>
          <w:rFonts w:ascii="Arial" w:eastAsia="Times New Roman" w:hAnsi="Arial" w:cs="Arial"/>
          <w:b/>
          <w:spacing w:val="-2"/>
          <w:sz w:val="24"/>
          <w:szCs w:val="24"/>
        </w:rPr>
        <w:t xml:space="preserve"> below</w:t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t>)</w:t>
      </w:r>
    </w:p>
    <w:p w:rsidR="00671865" w:rsidRDefault="00671865" w:rsidP="00571E17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</w:p>
    <w:p w:rsidR="008E06F0" w:rsidRDefault="008E06F0" w:rsidP="00571E17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</w:p>
    <w:p w:rsidR="008E06F0" w:rsidRPr="008E06F0" w:rsidRDefault="008E06F0" w:rsidP="00571E17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pacing w:val="-2"/>
          <w:sz w:val="24"/>
          <w:szCs w:val="24"/>
        </w:rPr>
        <w:tab/>
      </w:r>
      <w:r>
        <w:rPr>
          <w:rFonts w:ascii="Arial" w:eastAsia="Times New Roman" w:hAnsi="Arial" w:cs="Arial"/>
          <w:b/>
          <w:spacing w:val="-2"/>
          <w:sz w:val="24"/>
          <w:szCs w:val="24"/>
        </w:rPr>
        <w:tab/>
      </w:r>
      <w:r w:rsidRPr="008E06F0">
        <w:rPr>
          <w:rFonts w:ascii="Arial" w:eastAsia="Times New Roman" w:hAnsi="Arial" w:cs="Arial"/>
          <w:b/>
          <w:spacing w:val="-2"/>
          <w:sz w:val="24"/>
          <w:szCs w:val="24"/>
        </w:rPr>
        <w:t xml:space="preserve">   </w:t>
      </w:r>
      <w:r w:rsidR="00443F1F"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  <w:t>Request to Waive Indirect Costs</w:t>
      </w:r>
    </w:p>
    <w:p w:rsidR="008E06F0" w:rsidRDefault="008E06F0" w:rsidP="00571E17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</w:p>
    <w:p w:rsidR="00897553" w:rsidRDefault="00897553" w:rsidP="008E06F0">
      <w:pPr>
        <w:tabs>
          <w:tab w:val="left" w:pos="270"/>
          <w:tab w:val="left" w:pos="450"/>
          <w:tab w:val="center" w:pos="4680"/>
        </w:tabs>
        <w:suppressAutoHyphens/>
        <w:spacing w:after="0" w:line="240" w:lineRule="auto"/>
        <w:ind w:left="720"/>
        <w:rPr>
          <w:rFonts w:ascii="Arial" w:eastAsia="Times New Roman" w:hAnsi="Arial" w:cs="Arial"/>
          <w:spacing w:val="-2"/>
          <w:sz w:val="24"/>
          <w:szCs w:val="24"/>
        </w:rPr>
      </w:pP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2632CB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2632CB">
        <w:rPr>
          <w:rFonts w:ascii="Arial" w:eastAsia="Times New Roman" w:hAnsi="Arial" w:cs="Arial"/>
          <w:spacing w:val="-2"/>
          <w:sz w:val="24"/>
          <w:szCs w:val="24"/>
        </w:rPr>
        <w:t>The o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t>rganization</w:t>
      </w:r>
      <w:r w:rsidR="002632C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632CB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understands a request for indirect costs is voluntary and chooses </w:t>
      </w:r>
      <w:r w:rsidR="002632CB" w:rsidRPr="00D63569">
        <w:rPr>
          <w:rFonts w:ascii="Arial" w:eastAsia="Times New Roman" w:hAnsi="Arial" w:cs="Arial"/>
          <w:b/>
          <w:spacing w:val="-2"/>
          <w:sz w:val="24"/>
          <w:szCs w:val="24"/>
        </w:rPr>
        <w:t>NOT</w:t>
      </w:r>
      <w:r w:rsidR="002632CB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 to request indirect costs for this grant</w:t>
      </w:r>
      <w:r w:rsidR="002632CB">
        <w:rPr>
          <w:rFonts w:ascii="Arial" w:eastAsia="Times New Roman" w:hAnsi="Arial" w:cs="Arial"/>
          <w:spacing w:val="-2"/>
          <w:sz w:val="24"/>
          <w:szCs w:val="24"/>
        </w:rPr>
        <w:t xml:space="preserve">. 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If the above box is </w:t>
      </w:r>
      <w:r w:rsidRPr="00671865">
        <w:rPr>
          <w:rFonts w:ascii="Arial" w:eastAsia="Times New Roman" w:hAnsi="Arial" w:cs="Arial"/>
          <w:b/>
          <w:spacing w:val="-2"/>
          <w:sz w:val="24"/>
          <w:szCs w:val="24"/>
        </w:rPr>
        <w:t>NOT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c</w:t>
      </w:r>
      <w:r w:rsidR="002F091E">
        <w:rPr>
          <w:rFonts w:ascii="Arial" w:eastAsia="Times New Roman" w:hAnsi="Arial" w:cs="Arial"/>
          <w:spacing w:val="-2"/>
          <w:sz w:val="24"/>
          <w:szCs w:val="24"/>
        </w:rPr>
        <w:t xml:space="preserve">hecked, select </w:t>
      </w:r>
      <w:r w:rsidR="008E06F0">
        <w:rPr>
          <w:rFonts w:ascii="Arial" w:eastAsia="Times New Roman" w:hAnsi="Arial" w:cs="Arial"/>
          <w:spacing w:val="-2"/>
          <w:sz w:val="24"/>
          <w:szCs w:val="24"/>
        </w:rPr>
        <w:t>from one of the groups below.</w:t>
      </w:r>
    </w:p>
    <w:p w:rsidR="00571E17" w:rsidRDefault="00571E17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</w:p>
    <w:p w:rsidR="00897553" w:rsidRDefault="00571E17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</w:pPr>
      <w:r w:rsidRPr="00571E17">
        <w:rPr>
          <w:rFonts w:ascii="Arial" w:eastAsia="Times New Roman" w:hAnsi="Arial" w:cs="Arial"/>
          <w:b/>
          <w:spacing w:val="-2"/>
          <w:sz w:val="24"/>
          <w:szCs w:val="24"/>
        </w:rPr>
        <w:tab/>
      </w:r>
      <w:r w:rsidR="008E06F0"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  <w:t>De minimis Indirect Cost Request</w:t>
      </w:r>
    </w:p>
    <w:p w:rsidR="00571E17" w:rsidRDefault="00571E17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</w:p>
    <w:p w:rsidR="002A4DD9" w:rsidRDefault="0089755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color w:val="000000"/>
          <w:sz w:val="24"/>
          <w:szCs w:val="24"/>
        </w:rPr>
      </w:pPr>
      <w:r w:rsidRPr="00D63569">
        <w:rPr>
          <w:rFonts w:ascii="Arial" w:eastAsia="Calibri" w:hAnsi="Arial" w:cs="Arial"/>
          <w:color w:val="000000"/>
          <w:sz w:val="24"/>
          <w:szCs w:val="24"/>
        </w:rPr>
        <w:tab/>
      </w:r>
      <w:r w:rsidR="00443F1F" w:rsidRPr="002A4DD9">
        <w:rPr>
          <w:rFonts w:ascii="Arial" w:eastAsia="Calibri" w:hAnsi="Arial" w:cs="Arial"/>
          <w:color w:val="000000"/>
          <w:sz w:val="24"/>
          <w:szCs w:val="24"/>
          <w:u w:val="single"/>
        </w:rPr>
        <w:t>Instruction:</w:t>
      </w:r>
      <w:r w:rsidR="00443F1F" w:rsidRPr="00D63569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2A4DD9">
        <w:rPr>
          <w:rFonts w:ascii="Arial" w:eastAsia="Calibri" w:hAnsi="Arial" w:cs="Arial"/>
          <w:color w:val="000000"/>
          <w:sz w:val="24"/>
          <w:szCs w:val="24"/>
        </w:rPr>
        <w:t>The de minimis indirect cost rate may be requested by:</w:t>
      </w:r>
    </w:p>
    <w:p w:rsidR="002A4DD9" w:rsidRDefault="002A4DD9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  <w:t>a) Non-profit</w:t>
      </w:r>
      <w:r w:rsidR="008E06F0" w:rsidRPr="00D63569">
        <w:rPr>
          <w:rFonts w:ascii="Arial" w:eastAsia="Calibri" w:hAnsi="Arial" w:cs="Arial"/>
          <w:color w:val="000000"/>
          <w:sz w:val="24"/>
          <w:szCs w:val="24"/>
        </w:rPr>
        <w:t xml:space="preserve"> organizations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that have never negotiat</w:t>
      </w:r>
      <w:r w:rsidR="004646F3">
        <w:rPr>
          <w:rFonts w:ascii="Arial" w:eastAsia="Calibri" w:hAnsi="Arial" w:cs="Arial"/>
          <w:color w:val="000000"/>
          <w:sz w:val="24"/>
          <w:szCs w:val="24"/>
        </w:rPr>
        <w:t>ed a federal indirect cost rate.</w:t>
      </w:r>
    </w:p>
    <w:p w:rsidR="002A4DD9" w:rsidRDefault="002A4DD9" w:rsidP="002A4DD9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  <w:t>b) S</w:t>
      </w:r>
      <w:r w:rsidR="00443F1F">
        <w:rPr>
          <w:rFonts w:ascii="Arial" w:eastAsia="Calibri" w:hAnsi="Arial" w:cs="Arial"/>
          <w:color w:val="000000"/>
          <w:sz w:val="24"/>
          <w:szCs w:val="24"/>
        </w:rPr>
        <w:t>tate and</w:t>
      </w:r>
      <w:r w:rsidR="00897553">
        <w:rPr>
          <w:rFonts w:ascii="Arial" w:eastAsia="Calibri" w:hAnsi="Arial" w:cs="Arial"/>
          <w:color w:val="000000"/>
          <w:sz w:val="24"/>
          <w:szCs w:val="24"/>
        </w:rPr>
        <w:t xml:space="preserve"> local</w:t>
      </w:r>
      <w:r w:rsidR="00443F1F">
        <w:rPr>
          <w:rFonts w:ascii="Arial" w:eastAsia="Calibri" w:hAnsi="Arial" w:cs="Arial"/>
          <w:color w:val="000000"/>
          <w:sz w:val="24"/>
          <w:szCs w:val="24"/>
        </w:rPr>
        <w:t xml:space="preserve"> units of government</w:t>
      </w:r>
      <w:r w:rsidR="00897553">
        <w:rPr>
          <w:rFonts w:ascii="Arial" w:eastAsia="Calibri" w:hAnsi="Arial" w:cs="Arial"/>
          <w:color w:val="000000"/>
          <w:sz w:val="24"/>
          <w:szCs w:val="24"/>
        </w:rPr>
        <w:t>, and federally recognized tribal governments</w:t>
      </w:r>
      <w:r w:rsidR="004646F3">
        <w:rPr>
          <w:rFonts w:ascii="Arial" w:eastAsia="Calibri" w:hAnsi="Arial" w:cs="Arial"/>
          <w:color w:val="000000"/>
          <w:sz w:val="24"/>
          <w:szCs w:val="24"/>
        </w:rPr>
        <w:t xml:space="preserve"> that</w:t>
      </w:r>
      <w:r w:rsidR="00F704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646F3">
        <w:rPr>
          <w:rFonts w:ascii="Arial" w:eastAsia="Calibri" w:hAnsi="Arial" w:cs="Arial"/>
          <w:color w:val="000000"/>
          <w:sz w:val="24"/>
          <w:szCs w:val="24"/>
        </w:rPr>
        <w:t>receive</w:t>
      </w:r>
      <w:r w:rsidR="00897553">
        <w:rPr>
          <w:rFonts w:ascii="Arial" w:eastAsia="Calibri" w:hAnsi="Arial" w:cs="Arial"/>
          <w:color w:val="000000"/>
          <w:sz w:val="24"/>
          <w:szCs w:val="24"/>
        </w:rPr>
        <w:t xml:space="preserve"> less than $35 million in direct federal funding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and have</w:t>
      </w:r>
      <w:r w:rsidR="00897553" w:rsidRPr="00300AE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97553" w:rsidRPr="0089755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never</w:t>
      </w:r>
      <w:r w:rsidR="00897553" w:rsidRPr="00300AE9">
        <w:rPr>
          <w:rFonts w:ascii="Arial" w:eastAsia="Calibri" w:hAnsi="Arial" w:cs="Arial"/>
          <w:color w:val="000000"/>
          <w:sz w:val="24"/>
          <w:szCs w:val="24"/>
        </w:rPr>
        <w:t xml:space="preserve"> negotiated </w:t>
      </w:r>
      <w:r w:rsidR="00897553">
        <w:rPr>
          <w:rFonts w:ascii="Arial" w:eastAsia="Calibri" w:hAnsi="Arial" w:cs="Arial"/>
          <w:color w:val="000000"/>
          <w:sz w:val="24"/>
          <w:szCs w:val="24"/>
        </w:rPr>
        <w:t>an indirect cost rate</w:t>
      </w:r>
      <w:r w:rsidR="00226EF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97553" w:rsidRPr="00226EFB">
        <w:rPr>
          <w:rFonts w:ascii="Arial" w:eastAsia="Calibri" w:hAnsi="Arial" w:cs="Arial"/>
          <w:color w:val="000000"/>
          <w:sz w:val="24"/>
          <w:szCs w:val="24"/>
        </w:rPr>
        <w:t>with</w:t>
      </w:r>
      <w:r w:rsidR="00443F1F">
        <w:rPr>
          <w:rFonts w:ascii="Arial" w:eastAsia="Calibri" w:hAnsi="Arial" w:cs="Arial"/>
          <w:color w:val="000000"/>
          <w:sz w:val="24"/>
          <w:szCs w:val="24"/>
        </w:rPr>
        <w:t xml:space="preserve"> a cognizant agency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2A4DD9" w:rsidRDefault="002A4DD9" w:rsidP="002A4DD9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color w:val="000000"/>
          <w:sz w:val="24"/>
          <w:szCs w:val="24"/>
        </w:rPr>
      </w:pPr>
    </w:p>
    <w:p w:rsidR="00897553" w:rsidRPr="002A4DD9" w:rsidRDefault="002A4DD9" w:rsidP="002A4DD9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i/>
          <w:color w:val="000000"/>
          <w:sz w:val="24"/>
          <w:szCs w:val="24"/>
        </w:rPr>
      </w:pPr>
      <w:r w:rsidRPr="002A4DD9">
        <w:rPr>
          <w:rFonts w:ascii="Arial" w:eastAsia="Calibri" w:hAnsi="Arial" w:cs="Arial"/>
          <w:i/>
          <w:color w:val="000000"/>
          <w:sz w:val="24"/>
          <w:szCs w:val="24"/>
        </w:rPr>
        <w:tab/>
        <w:t xml:space="preserve">Note:  </w:t>
      </w:r>
      <w:r w:rsidR="00E15D66" w:rsidRPr="002A4DD9">
        <w:rPr>
          <w:rFonts w:ascii="Arial" w:eastAsia="Calibri" w:hAnsi="Arial" w:cs="Arial"/>
          <w:i/>
          <w:color w:val="000000"/>
          <w:sz w:val="24"/>
          <w:szCs w:val="24"/>
        </w:rPr>
        <w:t>If this method is chosen, i</w:t>
      </w:r>
      <w:r w:rsidR="00443F1F" w:rsidRPr="002A4DD9">
        <w:rPr>
          <w:rFonts w:ascii="Arial" w:eastAsia="Calibri" w:hAnsi="Arial" w:cs="Arial"/>
          <w:i/>
          <w:color w:val="000000"/>
          <w:sz w:val="24"/>
          <w:szCs w:val="24"/>
        </w:rPr>
        <w:t xml:space="preserve">t must be used consistently </w:t>
      </w:r>
      <w:r w:rsidR="00E15D66" w:rsidRPr="002A4DD9">
        <w:rPr>
          <w:rFonts w:ascii="Arial" w:eastAsia="Calibri" w:hAnsi="Arial" w:cs="Arial"/>
          <w:i/>
          <w:color w:val="000000"/>
          <w:sz w:val="24"/>
          <w:szCs w:val="24"/>
        </w:rPr>
        <w:t>until such time the organization chooses to negotiate a</w:t>
      </w:r>
      <w:r>
        <w:rPr>
          <w:rFonts w:ascii="Arial" w:eastAsia="Calibri" w:hAnsi="Arial" w:cs="Arial"/>
          <w:i/>
          <w:color w:val="000000"/>
          <w:sz w:val="24"/>
          <w:szCs w:val="24"/>
        </w:rPr>
        <w:t>n indirect cost</w:t>
      </w:r>
      <w:r w:rsidR="00E15D66" w:rsidRPr="002A4DD9">
        <w:rPr>
          <w:rFonts w:ascii="Arial" w:eastAsia="Calibri" w:hAnsi="Arial" w:cs="Arial"/>
          <w:i/>
          <w:color w:val="000000"/>
          <w:sz w:val="24"/>
          <w:szCs w:val="24"/>
        </w:rPr>
        <w:t xml:space="preserve"> rate.</w:t>
      </w:r>
      <w:r w:rsidR="00443F1F" w:rsidRPr="002A4DD9">
        <w:rPr>
          <w:rFonts w:ascii="Arial" w:eastAsia="Calibri" w:hAnsi="Arial" w:cs="Arial"/>
          <w:i/>
          <w:color w:val="000000"/>
          <w:sz w:val="24"/>
          <w:szCs w:val="24"/>
          <w:u w:val="single"/>
        </w:rPr>
        <w:t xml:space="preserve"> </w:t>
      </w:r>
    </w:p>
    <w:p w:rsidR="008E06F0" w:rsidRDefault="008E06F0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color w:val="000000"/>
          <w:sz w:val="24"/>
          <w:szCs w:val="24"/>
        </w:rPr>
      </w:pPr>
    </w:p>
    <w:p w:rsidR="00897553" w:rsidRPr="00226EFB" w:rsidRDefault="00897553" w:rsidP="002F091E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  <w:u w:val="single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2A4DD9">
        <w:rPr>
          <w:rFonts w:ascii="Arial" w:eastAsia="Times New Roman" w:hAnsi="Arial" w:cs="Arial"/>
          <w:spacing w:val="-2"/>
          <w:sz w:val="24"/>
          <w:szCs w:val="24"/>
        </w:rPr>
        <w:t>The</w:t>
      </w:r>
      <w:r w:rsidR="00226EFB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 organization certifies it has never</w:t>
      </w:r>
      <w:r w:rsidR="00226EF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23836">
        <w:rPr>
          <w:rFonts w:ascii="Arial" w:eastAsia="Times New Roman" w:hAnsi="Arial" w:cs="Arial"/>
          <w:spacing w:val="-2"/>
          <w:sz w:val="24"/>
          <w:szCs w:val="24"/>
        </w:rPr>
        <w:t>negotiated</w:t>
      </w:r>
      <w:r w:rsidR="00D23836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26EFB" w:rsidRPr="00D63569">
        <w:rPr>
          <w:rFonts w:ascii="Arial" w:eastAsia="Times New Roman" w:hAnsi="Arial" w:cs="Arial"/>
          <w:spacing w:val="-2"/>
          <w:sz w:val="24"/>
          <w:szCs w:val="24"/>
        </w:rPr>
        <w:t>a</w:t>
      </w:r>
      <w:r w:rsidR="00226EFB" w:rsidRPr="00F97578">
        <w:rPr>
          <w:rFonts w:ascii="Arial" w:eastAsia="Times New Roman" w:hAnsi="Arial" w:cs="Arial"/>
          <w:spacing w:val="-2"/>
          <w:sz w:val="24"/>
          <w:szCs w:val="24"/>
        </w:rPr>
        <w:t xml:space="preserve">n </w:t>
      </w:r>
      <w:r w:rsidR="00D23836">
        <w:rPr>
          <w:rFonts w:ascii="Arial" w:eastAsia="Times New Roman" w:hAnsi="Arial" w:cs="Arial"/>
          <w:spacing w:val="-2"/>
          <w:sz w:val="24"/>
          <w:szCs w:val="24"/>
        </w:rPr>
        <w:t>indirect cost rate and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704F7">
        <w:rPr>
          <w:rFonts w:ascii="Arial" w:eastAsia="Times New Roman" w:hAnsi="Arial" w:cs="Arial"/>
          <w:spacing w:val="-2"/>
          <w:sz w:val="24"/>
          <w:szCs w:val="24"/>
        </w:rPr>
        <w:t xml:space="preserve">meets the qualifications for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a de minimis rate of 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4"/>
            <w:enabled/>
            <w:calcOnExit w:val="0"/>
            <w:textInput/>
          </w:ffData>
        </w:fldCha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Pr="000C50C4">
        <w:rPr>
          <w:rFonts w:ascii="Arial" w:eastAsia="Times New Roman" w:hAnsi="Arial" w:cs="Arial"/>
          <w:spacing w:val="-2"/>
          <w:sz w:val="24"/>
          <w:szCs w:val="24"/>
        </w:rP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(a whole number between 1% &amp; 10%)</w:t>
      </w:r>
      <w:r w:rsidR="00226EF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26EFB" w:rsidRPr="00D63569">
        <w:rPr>
          <w:rFonts w:ascii="Arial" w:eastAsia="Times New Roman" w:hAnsi="Arial" w:cs="Arial"/>
          <w:spacing w:val="-2"/>
          <w:sz w:val="24"/>
          <w:szCs w:val="24"/>
        </w:rPr>
        <w:t>for this grant.</w:t>
      </w:r>
    </w:p>
    <w:p w:rsidR="00D23836" w:rsidRDefault="00947AC3" w:rsidP="00947AC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</w:p>
    <w:p w:rsidR="00226EFB" w:rsidRPr="002A4DD9" w:rsidRDefault="00D23836" w:rsidP="00226EFB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Style w:val="Hyperlink"/>
          <w:rFonts w:ascii="Arial" w:eastAsia="Times New Roman" w:hAnsi="Arial" w:cs="Arial"/>
          <w:color w:val="4F81BD" w:themeColor="accent1"/>
          <w:spacing w:val="-2"/>
          <w:sz w:val="24"/>
          <w:szCs w:val="24"/>
          <w:u w:val="none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947AC3">
        <w:rPr>
          <w:rFonts w:ascii="Arial" w:eastAsia="Times New Roman" w:hAnsi="Arial" w:cs="Arial"/>
          <w:spacing w:val="-2"/>
          <w:sz w:val="24"/>
          <w:szCs w:val="24"/>
        </w:rPr>
        <w:t xml:space="preserve">If requesting the de minimis rate, please complete the Modified Total Direct Cost form and submit it </w:t>
      </w:r>
      <w:r w:rsidR="002A4DD9">
        <w:rPr>
          <w:rFonts w:ascii="Arial" w:eastAsia="Times New Roman" w:hAnsi="Arial" w:cs="Arial"/>
          <w:spacing w:val="-2"/>
          <w:sz w:val="24"/>
          <w:szCs w:val="24"/>
        </w:rPr>
        <w:t>as part of the</w:t>
      </w:r>
      <w:r w:rsidR="00947AC3">
        <w:rPr>
          <w:rFonts w:ascii="Arial" w:eastAsia="Times New Roman" w:hAnsi="Arial" w:cs="Arial"/>
          <w:spacing w:val="-2"/>
          <w:sz w:val="24"/>
          <w:szCs w:val="24"/>
        </w:rPr>
        <w:t xml:space="preserve"> grant application</w:t>
      </w:r>
      <w:r w:rsidR="002A4DD9" w:rsidRPr="002A4DD9">
        <w:rPr>
          <w:rFonts w:ascii="Arial" w:eastAsia="Times New Roman" w:hAnsi="Arial" w:cs="Arial"/>
          <w:color w:val="4F81BD" w:themeColor="accent1"/>
          <w:spacing w:val="-2"/>
          <w:sz w:val="24"/>
          <w:szCs w:val="24"/>
        </w:rPr>
        <w:t>.</w:t>
      </w:r>
      <w:r w:rsidR="002A4DD9">
        <w:rPr>
          <w:rFonts w:ascii="Arial" w:eastAsia="Times New Roman" w:hAnsi="Arial" w:cs="Arial"/>
          <w:color w:val="4F81BD" w:themeColor="accent1"/>
          <w:spacing w:val="-2"/>
          <w:sz w:val="24"/>
          <w:szCs w:val="24"/>
        </w:rPr>
        <w:t xml:space="preserve"> </w:t>
      </w:r>
      <w:hyperlink r:id="rId5" w:history="1">
        <w:r w:rsidR="00082305" w:rsidRPr="00082305">
          <w:rPr>
            <w:rStyle w:val="Hyperlink"/>
            <w:rFonts w:ascii="Arial" w:eastAsia="Times New Roman" w:hAnsi="Arial" w:cs="Arial"/>
            <w:spacing w:val="-2"/>
            <w:sz w:val="24"/>
            <w:szCs w:val="24"/>
          </w:rPr>
          <w:t>Modified Total Dir</w:t>
        </w:r>
        <w:bookmarkStart w:id="0" w:name="_GoBack"/>
        <w:bookmarkEnd w:id="0"/>
        <w:r w:rsidR="00082305" w:rsidRPr="00082305">
          <w:rPr>
            <w:rStyle w:val="Hyperlink"/>
            <w:rFonts w:ascii="Arial" w:eastAsia="Times New Roman" w:hAnsi="Arial" w:cs="Arial"/>
            <w:spacing w:val="-2"/>
            <w:sz w:val="24"/>
            <w:szCs w:val="24"/>
          </w:rPr>
          <w:t>e</w:t>
        </w:r>
        <w:r w:rsidR="00082305" w:rsidRPr="00082305">
          <w:rPr>
            <w:rStyle w:val="Hyperlink"/>
            <w:rFonts w:ascii="Arial" w:eastAsia="Times New Roman" w:hAnsi="Arial" w:cs="Arial"/>
            <w:spacing w:val="-2"/>
            <w:sz w:val="24"/>
            <w:szCs w:val="24"/>
          </w:rPr>
          <w:t>ct Cost Worksheet</w:t>
        </w:r>
      </w:hyperlink>
    </w:p>
    <w:p w:rsidR="00D23836" w:rsidRDefault="00D23836" w:rsidP="00947AC3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:rsidR="00D23836" w:rsidRDefault="00D23836" w:rsidP="00947AC3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443F1F"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  <w:t>Organizations with Negotiated Indirect Cost Agreements</w:t>
      </w:r>
    </w:p>
    <w:p w:rsidR="00671865" w:rsidRPr="00D23836" w:rsidRDefault="00671865" w:rsidP="00947AC3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</w:pPr>
    </w:p>
    <w:p w:rsidR="00E15D66" w:rsidRPr="007B2B83" w:rsidRDefault="00897553" w:rsidP="007B2B8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  <w:u w:val="single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F704F7">
        <w:rPr>
          <w:rFonts w:ascii="Arial" w:eastAsia="Times New Roman" w:hAnsi="Arial" w:cs="Arial"/>
          <w:spacing w:val="-2"/>
          <w:sz w:val="24"/>
          <w:szCs w:val="24"/>
        </w:rPr>
        <w:t>The o</w:t>
      </w:r>
      <w:r w:rsidR="00E15D66" w:rsidRPr="00D63569">
        <w:rPr>
          <w:rFonts w:ascii="Arial" w:eastAsia="Times New Roman" w:hAnsi="Arial" w:cs="Arial"/>
          <w:spacing w:val="-2"/>
          <w:sz w:val="24"/>
          <w:szCs w:val="24"/>
        </w:rPr>
        <w:t>rganization</w:t>
      </w:r>
      <w:r w:rsidR="00E15D6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63569">
        <w:rPr>
          <w:rFonts w:ascii="Arial" w:eastAsia="Times New Roman" w:hAnsi="Arial" w:cs="Arial"/>
          <w:spacing w:val="-2"/>
          <w:sz w:val="24"/>
          <w:szCs w:val="24"/>
        </w:rPr>
        <w:t xml:space="preserve">requests </w:t>
      </w:r>
      <w:r w:rsidR="00F97578">
        <w:rPr>
          <w:rFonts w:ascii="Arial" w:eastAsia="Times New Roman" w:hAnsi="Arial" w:cs="Arial"/>
          <w:spacing w:val="-2"/>
          <w:sz w:val="24"/>
          <w:szCs w:val="24"/>
        </w:rPr>
        <w:t>the</w:t>
      </w:r>
      <w:r w:rsidR="00E15D6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243EC" w:rsidRPr="00E15D66">
        <w:rPr>
          <w:rFonts w:ascii="Arial" w:eastAsia="Times New Roman" w:hAnsi="Arial" w:cs="Arial"/>
          <w:spacing w:val="-2"/>
          <w:sz w:val="24"/>
          <w:szCs w:val="24"/>
        </w:rPr>
        <w:t>approved</w:t>
      </w:r>
      <w:r w:rsidR="00F243E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negotiated rate of 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4"/>
            <w:enabled/>
            <w:calcOnExit w:val="0"/>
            <w:textInput/>
          </w:ffData>
        </w:fldCha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Pr="000C50C4">
        <w:rPr>
          <w:rFonts w:ascii="Arial" w:eastAsia="Times New Roman" w:hAnsi="Arial" w:cs="Arial"/>
          <w:spacing w:val="-2"/>
          <w:sz w:val="24"/>
          <w:szCs w:val="24"/>
        </w:rP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t xml:space="preserve"> %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. </w:t>
      </w:r>
      <w:r w:rsidR="00E15D66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The agreement is for the following period:  ___/___/___ </w:t>
      </w:r>
      <w:proofErr w:type="gramStart"/>
      <w:r w:rsidR="00E15D66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to </w:t>
      </w:r>
      <w:r w:rsid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_</w:t>
      </w:r>
      <w:proofErr w:type="gramEnd"/>
      <w:r w:rsid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>__/___/____.</w:t>
      </w:r>
      <w:r w:rsidR="00E15D66" w:rsidRP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  </w:t>
      </w:r>
    </w:p>
    <w:p w:rsidR="004646F3" w:rsidRDefault="007B2B8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 w:rsidRPr="007B2B83">
        <w:rPr>
          <w:rFonts w:ascii="Arial" w:eastAsia="Times New Roman" w:hAnsi="Arial" w:cs="Arial"/>
          <w:i/>
          <w:spacing w:val="-2"/>
          <w:sz w:val="24"/>
          <w:szCs w:val="24"/>
        </w:rPr>
        <w:tab/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The negotiated rate agreement is based on (select one) </w:t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1"/>
      <w:r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Salaries only; </w:t>
      </w:r>
    </w:p>
    <w:p w:rsidR="007B2B83" w:rsidRDefault="004646F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2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Salaries and benefits only; 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3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All budget categories; 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4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Other (describe</w:t>
      </w:r>
      <w:proofErr w:type="gramStart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)  </w:t>
      </w:r>
      <w:proofErr w:type="gramEnd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8"/>
            <w:enabled/>
            <w:calcOnExit w:val="0"/>
            <w:textInput/>
          </w:ffData>
        </w:fldChar>
      </w:r>
      <w:bookmarkStart w:id="5" w:name="Text458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5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>.</w:t>
      </w:r>
    </w:p>
    <w:p w:rsidR="00897553" w:rsidRDefault="007B2B83" w:rsidP="007B2B83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i/>
          <w:spacing w:val="-2"/>
        </w:rPr>
      </w:pPr>
      <w:r w:rsidRPr="00F97578">
        <w:rPr>
          <w:rFonts w:ascii="Arial" w:eastAsia="Times New Roman" w:hAnsi="Arial" w:cs="Arial"/>
          <w:spacing w:val="-2"/>
          <w:sz w:val="24"/>
          <w:szCs w:val="24"/>
        </w:rPr>
        <w:tab/>
      </w:r>
      <w:r w:rsidRPr="00F97578">
        <w:rPr>
          <w:rFonts w:ascii="Arial" w:eastAsia="Times New Roman" w:hAnsi="Arial" w:cs="Arial"/>
          <w:i/>
          <w:spacing w:val="-2"/>
        </w:rPr>
        <w:t>Note:  A copy of the current indirect cost agreement must be included with this application</w:t>
      </w:r>
      <w:r>
        <w:rPr>
          <w:rFonts w:ascii="Arial" w:eastAsia="Times New Roman" w:hAnsi="Arial" w:cs="Arial"/>
          <w:i/>
          <w:spacing w:val="-2"/>
        </w:rPr>
        <w:t>.</w:t>
      </w:r>
    </w:p>
    <w:p w:rsidR="007B2B83" w:rsidRDefault="007B2B83" w:rsidP="007B2B83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u w:val="single"/>
        </w:rPr>
      </w:pPr>
    </w:p>
    <w:p w:rsidR="00E15D66" w:rsidRPr="007B2B83" w:rsidRDefault="00E15D66" w:rsidP="007B2B8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F704F7">
        <w:rPr>
          <w:rFonts w:ascii="Arial" w:eastAsia="Times New Roman" w:hAnsi="Arial" w:cs="Arial"/>
          <w:spacing w:val="-2"/>
          <w:sz w:val="24"/>
          <w:szCs w:val="24"/>
        </w:rPr>
        <w:t>The o</w:t>
      </w:r>
      <w:r w:rsidRPr="00D63569">
        <w:rPr>
          <w:rFonts w:ascii="Arial" w:eastAsia="Times New Roman" w:hAnsi="Arial" w:cs="Arial"/>
          <w:spacing w:val="-2"/>
          <w:sz w:val="24"/>
          <w:szCs w:val="24"/>
        </w:rPr>
        <w:t>rganization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t xml:space="preserve">has an </w:t>
      </w:r>
      <w:r w:rsidRPr="00E15D66">
        <w:rPr>
          <w:rFonts w:ascii="Arial" w:eastAsia="Times New Roman" w:hAnsi="Arial" w:cs="Arial"/>
          <w:spacing w:val="-2"/>
          <w:sz w:val="24"/>
          <w:szCs w:val="24"/>
        </w:rPr>
        <w:t>approved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negotiated rate of 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4"/>
            <w:enabled/>
            <w:calcOnExit w:val="0"/>
            <w:textInput/>
          </w:ffData>
        </w:fldCha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Pr="000C50C4">
        <w:rPr>
          <w:rFonts w:ascii="Arial" w:eastAsia="Times New Roman" w:hAnsi="Arial" w:cs="Arial"/>
          <w:spacing w:val="-2"/>
          <w:sz w:val="24"/>
          <w:szCs w:val="24"/>
        </w:rPr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t xml:space="preserve"> %</w:t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t xml:space="preserve">; however, in order to allow a greater share of the program funds for direct program costs, the organization voluntarily chooses to charge a lesser rate of </w:t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5"/>
            <w:enabled/>
            <w:calcOnExit w:val="0"/>
            <w:textInput/>
          </w:ffData>
        </w:fldChar>
      </w:r>
      <w:bookmarkStart w:id="6" w:name="Text455"/>
      <w:r w:rsidR="00443F1F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="00443F1F">
        <w:rPr>
          <w:rFonts w:ascii="Arial" w:eastAsia="Times New Roman" w:hAnsi="Arial" w:cs="Arial"/>
          <w:spacing w:val="-2"/>
          <w:sz w:val="24"/>
          <w:szCs w:val="24"/>
        </w:rPr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443F1F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443F1F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443F1F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443F1F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443F1F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bookmarkEnd w:id="6"/>
      <w:r w:rsidR="00443F1F">
        <w:rPr>
          <w:rFonts w:ascii="Arial" w:eastAsia="Times New Roman" w:hAnsi="Arial" w:cs="Arial"/>
          <w:spacing w:val="-2"/>
          <w:sz w:val="24"/>
          <w:szCs w:val="24"/>
        </w:rPr>
        <w:t xml:space="preserve"> % </w:t>
      </w:r>
      <w:r w:rsidR="00443F1F" w:rsidRPr="00D63569">
        <w:rPr>
          <w:rFonts w:ascii="Arial" w:eastAsia="Times New Roman" w:hAnsi="Arial" w:cs="Arial"/>
          <w:spacing w:val="-2"/>
          <w:sz w:val="24"/>
          <w:szCs w:val="24"/>
        </w:rPr>
        <w:t>for this grant.</w:t>
      </w:r>
      <w:r w:rsidR="00443F1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The agreement is for the following period:  ___/___/___ </w:t>
      </w:r>
      <w:r w:rsidRPr="00F97578">
        <w:rPr>
          <w:rFonts w:ascii="Arial" w:eastAsia="Times New Roman" w:hAnsi="Arial" w:cs="Arial"/>
          <w:spacing w:val="-2"/>
          <w:sz w:val="24"/>
          <w:szCs w:val="24"/>
        </w:rPr>
        <w:t>to</w:t>
      </w:r>
      <w:r w:rsidRP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   /</w:t>
      </w:r>
      <w:r w:rsidR="00443F1F" w:rsidRP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 </w:t>
      </w:r>
      <w:r w:rsidRP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  /</w:t>
      </w:r>
      <w:r w:rsidR="00F97578">
        <w:rPr>
          <w:rFonts w:ascii="Arial" w:eastAsia="Times New Roman" w:hAnsi="Arial" w:cs="Arial"/>
          <w:spacing w:val="-2"/>
          <w:sz w:val="24"/>
          <w:szCs w:val="24"/>
          <w:u w:val="single"/>
        </w:rPr>
        <w:t>___.</w:t>
      </w:r>
      <w:r w:rsidR="00443F1F"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    </w:t>
      </w:r>
      <w:r w:rsidRPr="00D63569">
        <w:rPr>
          <w:rFonts w:ascii="Arial" w:eastAsia="Times New Roman" w:hAnsi="Arial" w:cs="Arial"/>
          <w:spacing w:val="-2"/>
          <w:sz w:val="24"/>
          <w:szCs w:val="24"/>
        </w:rPr>
        <w:t xml:space="preserve">     </w:t>
      </w:r>
    </w:p>
    <w:p w:rsidR="004646F3" w:rsidRDefault="007B2B83" w:rsidP="007B2B8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 w:rsidRPr="007B2B83">
        <w:rPr>
          <w:rFonts w:ascii="Arial" w:eastAsia="Times New Roman" w:hAnsi="Arial" w:cs="Arial"/>
          <w:i/>
          <w:spacing w:val="-2"/>
          <w:sz w:val="24"/>
          <w:szCs w:val="24"/>
        </w:rPr>
        <w:tab/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The negotiated rate agreement is based on (select one) </w:t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Salaries only;</w:t>
      </w:r>
    </w:p>
    <w:p w:rsidR="007B2B83" w:rsidRPr="007B2B83" w:rsidRDefault="004646F3" w:rsidP="007B2B8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Salaries and benefits only; 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All budget categories; 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 Other (describe</w:t>
      </w:r>
      <w:proofErr w:type="gramStart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 xml:space="preserve">)  </w:t>
      </w:r>
      <w:proofErr w:type="gramEnd"/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8"/>
            <w:enabled/>
            <w:calcOnExit w:val="0"/>
            <w:textInput/>
          </w:ffData>
        </w:fldCha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="007B2B83" w:rsidRPr="007B2B83">
        <w:rPr>
          <w:rFonts w:ascii="Arial" w:eastAsia="Times New Roman" w:hAnsi="Arial" w:cs="Arial"/>
          <w:spacing w:val="-2"/>
          <w:sz w:val="24"/>
          <w:szCs w:val="24"/>
        </w:rPr>
        <w:t>.</w:t>
      </w:r>
    </w:p>
    <w:p w:rsidR="00897553" w:rsidRDefault="007B2B83" w:rsidP="00443F1F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i/>
          <w:spacing w:val="-2"/>
        </w:rPr>
      </w:pPr>
      <w:r>
        <w:rPr>
          <w:rFonts w:ascii="Arial" w:eastAsia="Times New Roman" w:hAnsi="Arial" w:cs="Arial"/>
          <w:i/>
          <w:spacing w:val="-2"/>
        </w:rPr>
        <w:tab/>
      </w:r>
      <w:r w:rsidRPr="00F97578">
        <w:rPr>
          <w:rFonts w:ascii="Arial" w:eastAsia="Times New Roman" w:hAnsi="Arial" w:cs="Arial"/>
          <w:i/>
          <w:spacing w:val="-2"/>
        </w:rPr>
        <w:t xml:space="preserve">Note:  A copy of the current indirect cost agreement must be included with this application.  </w:t>
      </w:r>
    </w:p>
    <w:p w:rsidR="007B2B83" w:rsidRDefault="007B2B83" w:rsidP="00443F1F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:rsidR="004646F3" w:rsidRDefault="004646F3" w:rsidP="00443F1F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:rsidR="004646F3" w:rsidRDefault="004646F3" w:rsidP="00443F1F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:rsidR="00A37D5E" w:rsidRDefault="00897553" w:rsidP="00A37D5E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A37D5E">
        <w:rPr>
          <w:rFonts w:ascii="Arial" w:eastAsia="Times New Roman" w:hAnsi="Arial" w:cs="Arial"/>
          <w:b/>
          <w:spacing w:val="-2"/>
          <w:sz w:val="24"/>
          <w:szCs w:val="24"/>
          <w:u w:val="single"/>
        </w:rPr>
        <w:t>Organizations Requesting to Negotiate an Indirect Cost Rate</w:t>
      </w:r>
    </w:p>
    <w:p w:rsidR="00A37D5E" w:rsidRDefault="00A37D5E" w:rsidP="00A37D5E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:rsidR="00A37D5E" w:rsidRPr="00F97578" w:rsidRDefault="00A37D5E" w:rsidP="00A37D5E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61624B">
        <w:rPr>
          <w:rFonts w:ascii="Arial" w:eastAsia="Calibri" w:hAnsi="Arial" w:cs="Arial"/>
          <w:color w:val="000000"/>
          <w:sz w:val="24"/>
          <w:szCs w:val="24"/>
        </w:rPr>
        <w:t>State and local units of government, and federally recognized tribal governments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r</w:t>
      </w:r>
      <w:r w:rsidR="00897553">
        <w:rPr>
          <w:rFonts w:ascii="Arial" w:eastAsia="Times New Roman" w:hAnsi="Arial" w:cs="Arial"/>
          <w:spacing w:val="-2"/>
          <w:sz w:val="24"/>
          <w:szCs w:val="24"/>
        </w:rPr>
        <w:t>eceiving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between $35 million and $125 million in direct federal funding that have never ne</w:t>
      </w:r>
      <w:r w:rsidR="0061624B">
        <w:rPr>
          <w:rFonts w:ascii="Arial" w:eastAsia="Times New Roman" w:hAnsi="Arial" w:cs="Arial"/>
          <w:spacing w:val="-2"/>
          <w:sz w:val="24"/>
          <w:szCs w:val="24"/>
        </w:rPr>
        <w:t xml:space="preserve">gotiated an indirect cost rate, and any non-profit organization (regardless of how much federal funding is received) that has never negotiated an indirect cost rate, </w:t>
      </w:r>
      <w:r w:rsidR="0061624B">
        <w:rPr>
          <w:rFonts w:ascii="Arial" w:eastAsia="Calibri" w:hAnsi="Arial" w:cs="Arial"/>
          <w:color w:val="000000"/>
          <w:sz w:val="24"/>
          <w:szCs w:val="24"/>
        </w:rPr>
        <w:t>may choose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1624B">
        <w:rPr>
          <w:rFonts w:ascii="Arial" w:eastAsia="Calibri" w:hAnsi="Arial" w:cs="Arial"/>
          <w:color w:val="000000"/>
          <w:sz w:val="24"/>
          <w:szCs w:val="24"/>
        </w:rPr>
        <w:t>to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negotiate a rate with the District Attorneys Council (DAC), provided the DAC is the appropriate </w:t>
      </w:r>
      <w:r w:rsidR="00F97578">
        <w:rPr>
          <w:rFonts w:ascii="Arial" w:eastAsia="Calibri" w:hAnsi="Arial" w:cs="Arial"/>
          <w:color w:val="000000"/>
          <w:sz w:val="24"/>
          <w:szCs w:val="24"/>
        </w:rPr>
        <w:t>cognizant agency (</w:t>
      </w:r>
      <w:r w:rsidR="0061624B">
        <w:rPr>
          <w:rFonts w:ascii="Arial" w:eastAsia="Calibri" w:hAnsi="Arial" w:cs="Arial"/>
          <w:color w:val="000000"/>
          <w:sz w:val="24"/>
          <w:szCs w:val="24"/>
        </w:rPr>
        <w:t xml:space="preserve">e.g. </w:t>
      </w:r>
      <w:r w:rsidR="00F97578">
        <w:rPr>
          <w:rFonts w:ascii="Arial" w:eastAsia="Calibri" w:hAnsi="Arial" w:cs="Arial"/>
          <w:color w:val="000000"/>
          <w:sz w:val="24"/>
          <w:szCs w:val="24"/>
        </w:rPr>
        <w:t>DAC is the organization</w:t>
      </w:r>
      <w:r w:rsidR="0061624B">
        <w:rPr>
          <w:rFonts w:ascii="Arial" w:eastAsia="Calibri" w:hAnsi="Arial" w:cs="Arial"/>
          <w:color w:val="000000"/>
          <w:sz w:val="24"/>
          <w:szCs w:val="24"/>
        </w:rPr>
        <w:t>’</w:t>
      </w:r>
      <w:r w:rsidR="00F97578">
        <w:rPr>
          <w:rFonts w:ascii="Arial" w:eastAsia="Calibri" w:hAnsi="Arial" w:cs="Arial"/>
          <w:color w:val="000000"/>
          <w:sz w:val="24"/>
          <w:szCs w:val="24"/>
        </w:rPr>
        <w:t>s major federal funding source)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.  In order to negotiate an indirect cost rate with the DAC, you may do so by completing </w:t>
      </w:r>
      <w:r w:rsidR="00ED4CCA">
        <w:rPr>
          <w:rFonts w:ascii="Arial" w:eastAsia="Calibri" w:hAnsi="Arial" w:cs="Arial"/>
          <w:color w:val="000000"/>
          <w:sz w:val="24"/>
          <w:szCs w:val="24"/>
        </w:rPr>
        <w:t>an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Indirect Cost Proposal</w:t>
      </w:r>
      <w:r w:rsidR="00ED4CCA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97578" w:rsidRPr="00F97578">
        <w:rPr>
          <w:rFonts w:ascii="Arial" w:eastAsia="Calibri" w:hAnsi="Arial" w:cs="Arial"/>
          <w:sz w:val="24"/>
          <w:szCs w:val="24"/>
        </w:rPr>
        <w:t>Please contact D</w:t>
      </w:r>
      <w:r w:rsidR="00FC5CCE">
        <w:rPr>
          <w:rFonts w:ascii="Arial" w:eastAsia="Calibri" w:hAnsi="Arial" w:cs="Arial"/>
          <w:sz w:val="24"/>
          <w:szCs w:val="24"/>
        </w:rPr>
        <w:t>AC for guidance at 405-264-5008</w:t>
      </w:r>
      <w:r w:rsidR="00F97578" w:rsidRPr="00F97578">
        <w:rPr>
          <w:rFonts w:ascii="Arial" w:eastAsia="Calibri" w:hAnsi="Arial" w:cs="Arial"/>
          <w:sz w:val="24"/>
          <w:szCs w:val="24"/>
        </w:rPr>
        <w:t>.</w:t>
      </w:r>
      <w:r w:rsidR="0061624B">
        <w:rPr>
          <w:rFonts w:ascii="Arial" w:eastAsia="Calibri" w:hAnsi="Arial" w:cs="Arial"/>
          <w:sz w:val="24"/>
          <w:szCs w:val="24"/>
        </w:rPr>
        <w:t xml:space="preserve"> </w:t>
      </w:r>
      <w:r w:rsidR="0061624B" w:rsidRPr="0061624B">
        <w:rPr>
          <w:rFonts w:ascii="Arial" w:eastAsia="Calibri" w:hAnsi="Arial" w:cs="Arial"/>
          <w:i/>
          <w:sz w:val="24"/>
          <w:szCs w:val="24"/>
        </w:rPr>
        <w:t xml:space="preserve">Note:  If the organization is currently receiving de minimis indirect costs on any </w:t>
      </w:r>
      <w:r w:rsidR="0061624B">
        <w:rPr>
          <w:rFonts w:ascii="Arial" w:eastAsia="Calibri" w:hAnsi="Arial" w:cs="Arial"/>
          <w:i/>
          <w:sz w:val="24"/>
          <w:szCs w:val="24"/>
        </w:rPr>
        <w:t>federal gra</w:t>
      </w:r>
      <w:r w:rsidR="00ED4CCA">
        <w:rPr>
          <w:rFonts w:ascii="Arial" w:eastAsia="Calibri" w:hAnsi="Arial" w:cs="Arial"/>
          <w:i/>
          <w:sz w:val="24"/>
          <w:szCs w:val="24"/>
        </w:rPr>
        <w:t>nt, what is the de minimis rate?</w:t>
      </w:r>
      <w:r w:rsidR="0061624B">
        <w:rPr>
          <w:rFonts w:ascii="Arial" w:eastAsia="Calibri" w:hAnsi="Arial" w:cs="Arial"/>
          <w:i/>
          <w:sz w:val="24"/>
          <w:szCs w:val="24"/>
        </w:rPr>
        <w:t xml:space="preserve">  </w:t>
      </w:r>
      <w:r w:rsidR="0061624B">
        <w:rPr>
          <w:rFonts w:ascii="Arial" w:eastAsia="Calibri" w:hAnsi="Arial" w:cs="Arial"/>
          <w:i/>
          <w:sz w:val="24"/>
          <w:szCs w:val="24"/>
        </w:rPr>
        <w:fldChar w:fldCharType="begin">
          <w:ffData>
            <w:name w:val="Text456"/>
            <w:enabled/>
            <w:calcOnExit w:val="0"/>
            <w:textInput/>
          </w:ffData>
        </w:fldChar>
      </w:r>
      <w:r w:rsidR="0061624B">
        <w:rPr>
          <w:rFonts w:ascii="Arial" w:eastAsia="Calibri" w:hAnsi="Arial" w:cs="Arial"/>
          <w:i/>
          <w:sz w:val="24"/>
          <w:szCs w:val="24"/>
        </w:rPr>
        <w:instrText xml:space="preserve"> FORMTEXT </w:instrText>
      </w:r>
      <w:r w:rsidR="0061624B">
        <w:rPr>
          <w:rFonts w:ascii="Arial" w:eastAsia="Calibri" w:hAnsi="Arial" w:cs="Arial"/>
          <w:i/>
          <w:sz w:val="24"/>
          <w:szCs w:val="24"/>
        </w:rPr>
      </w:r>
      <w:r w:rsidR="0061624B">
        <w:rPr>
          <w:rFonts w:ascii="Arial" w:eastAsia="Calibri" w:hAnsi="Arial" w:cs="Arial"/>
          <w:i/>
          <w:sz w:val="24"/>
          <w:szCs w:val="24"/>
        </w:rPr>
        <w:fldChar w:fldCharType="separate"/>
      </w:r>
      <w:r w:rsidR="0061624B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61624B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61624B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61624B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61624B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61624B">
        <w:rPr>
          <w:rFonts w:ascii="Arial" w:eastAsia="Calibri" w:hAnsi="Arial" w:cs="Arial"/>
          <w:i/>
          <w:sz w:val="24"/>
          <w:szCs w:val="24"/>
        </w:rPr>
        <w:fldChar w:fldCharType="end"/>
      </w:r>
      <w:r w:rsidR="00ED4CCA">
        <w:rPr>
          <w:rFonts w:ascii="Arial" w:eastAsia="Calibri" w:hAnsi="Arial" w:cs="Arial"/>
          <w:i/>
          <w:sz w:val="24"/>
          <w:szCs w:val="24"/>
        </w:rPr>
        <w:t xml:space="preserve">  Grant name:  </w:t>
      </w:r>
      <w:r w:rsidR="00ED4CCA">
        <w:rPr>
          <w:rFonts w:ascii="Arial" w:eastAsia="Calibri" w:hAnsi="Arial" w:cs="Arial"/>
          <w:i/>
          <w:sz w:val="24"/>
          <w:szCs w:val="24"/>
        </w:rPr>
        <w:fldChar w:fldCharType="begin">
          <w:ffData>
            <w:name w:val="Text457"/>
            <w:enabled/>
            <w:calcOnExit w:val="0"/>
            <w:textInput/>
          </w:ffData>
        </w:fldChar>
      </w:r>
      <w:bookmarkStart w:id="7" w:name="Text457"/>
      <w:r w:rsidR="00ED4CCA">
        <w:rPr>
          <w:rFonts w:ascii="Arial" w:eastAsia="Calibri" w:hAnsi="Arial" w:cs="Arial"/>
          <w:i/>
          <w:sz w:val="24"/>
          <w:szCs w:val="24"/>
        </w:rPr>
        <w:instrText xml:space="preserve"> FORMTEXT </w:instrText>
      </w:r>
      <w:r w:rsidR="00ED4CCA">
        <w:rPr>
          <w:rFonts w:ascii="Arial" w:eastAsia="Calibri" w:hAnsi="Arial" w:cs="Arial"/>
          <w:i/>
          <w:sz w:val="24"/>
          <w:szCs w:val="24"/>
        </w:rPr>
      </w:r>
      <w:r w:rsidR="00ED4CCA">
        <w:rPr>
          <w:rFonts w:ascii="Arial" w:eastAsia="Calibri" w:hAnsi="Arial" w:cs="Arial"/>
          <w:i/>
          <w:sz w:val="24"/>
          <w:szCs w:val="24"/>
        </w:rPr>
        <w:fldChar w:fldCharType="separate"/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sz w:val="24"/>
          <w:szCs w:val="24"/>
        </w:rPr>
        <w:fldChar w:fldCharType="end"/>
      </w:r>
      <w:bookmarkEnd w:id="7"/>
    </w:p>
    <w:p w:rsidR="00A37D5E" w:rsidRDefault="00A37D5E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</w:p>
    <w:p w:rsidR="007B2B83" w:rsidRDefault="00A37D5E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897553">
        <w:rPr>
          <w:rFonts w:ascii="Arial" w:eastAsia="Times New Roman" w:hAnsi="Arial" w:cs="Arial"/>
          <w:spacing w:val="-2"/>
          <w:sz w:val="24"/>
          <w:szCs w:val="24"/>
        </w:rPr>
        <w:tab/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instrText xml:space="preserve"> FORMCHECKBOX </w:instrText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</w:r>
      <w:r w:rsidR="00082305">
        <w:rPr>
          <w:rFonts w:ascii="Arial" w:eastAsia="Times New Roman" w:hAnsi="Arial" w:cs="Arial"/>
          <w:b/>
          <w:spacing w:val="-2"/>
          <w:sz w:val="24"/>
          <w:szCs w:val="24"/>
        </w:rPr>
        <w:fldChar w:fldCharType="separate"/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fldChar w:fldCharType="end"/>
      </w:r>
      <w:r w:rsidR="00897553" w:rsidRPr="000C50C4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The organization</w:t>
      </w:r>
      <w:r w:rsidR="00D23836">
        <w:rPr>
          <w:rFonts w:ascii="Arial" w:eastAsia="Times New Roman" w:hAnsi="Arial" w:cs="Arial"/>
          <w:spacing w:val="-2"/>
          <w:sz w:val="24"/>
          <w:szCs w:val="24"/>
        </w:rPr>
        <w:t xml:space="preserve"> request</w:t>
      </w:r>
      <w:r>
        <w:rPr>
          <w:rFonts w:ascii="Arial" w:eastAsia="Times New Roman" w:hAnsi="Arial" w:cs="Arial"/>
          <w:spacing w:val="-2"/>
          <w:sz w:val="24"/>
          <w:szCs w:val="24"/>
        </w:rPr>
        <w:t>s</w:t>
      </w:r>
      <w:r w:rsidR="00D2383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97578">
        <w:rPr>
          <w:rFonts w:ascii="Arial" w:eastAsia="Times New Roman" w:hAnsi="Arial" w:cs="Arial"/>
          <w:spacing w:val="-2"/>
          <w:sz w:val="24"/>
          <w:szCs w:val="24"/>
        </w:rPr>
        <w:t>the negotiated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indirect cost rate of </w:t>
      </w:r>
      <w:r w:rsidR="0089755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begin">
          <w:ffData>
            <w:name w:val="Text454"/>
            <w:enabled/>
            <w:calcOnExit w:val="0"/>
            <w:textInput/>
          </w:ffData>
        </w:fldChar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  <w:instrText xml:space="preserve"> FORMTEXT </w:instrText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separate"/>
      </w:r>
      <w:r w:rsidR="00897553"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897553"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897553"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897553"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897553" w:rsidRPr="000C50C4">
        <w:rPr>
          <w:rFonts w:ascii="Arial" w:eastAsia="Times New Roman" w:hAnsi="Arial" w:cs="Arial"/>
          <w:noProof/>
          <w:spacing w:val="-2"/>
          <w:sz w:val="24"/>
          <w:szCs w:val="24"/>
        </w:rPr>
        <w:t> </w:t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  <w:fldChar w:fldCharType="end"/>
      </w:r>
      <w:r w:rsidR="00897553" w:rsidRPr="000C50C4">
        <w:rPr>
          <w:rFonts w:ascii="Arial" w:eastAsia="Times New Roman" w:hAnsi="Arial" w:cs="Arial"/>
          <w:spacing w:val="-2"/>
          <w:sz w:val="24"/>
          <w:szCs w:val="24"/>
        </w:rPr>
        <w:t xml:space="preserve"> %</w:t>
      </w:r>
      <w:r w:rsidR="00D63569">
        <w:rPr>
          <w:rFonts w:ascii="Arial" w:eastAsia="Times New Roman" w:hAnsi="Arial" w:cs="Arial"/>
          <w:spacing w:val="-2"/>
          <w:sz w:val="24"/>
          <w:szCs w:val="24"/>
        </w:rPr>
        <w:t xml:space="preserve">, </w:t>
      </w:r>
      <w:r w:rsidR="00F97578">
        <w:rPr>
          <w:rFonts w:ascii="Arial" w:eastAsia="Times New Roman" w:hAnsi="Arial" w:cs="Arial"/>
          <w:spacing w:val="-2"/>
          <w:sz w:val="24"/>
          <w:szCs w:val="24"/>
        </w:rPr>
        <w:t xml:space="preserve">as agreed upon by this organization and the DAC, pursuant to </w:t>
      </w:r>
      <w:r w:rsidR="00D63569">
        <w:rPr>
          <w:rFonts w:ascii="Arial" w:eastAsia="Times New Roman" w:hAnsi="Arial" w:cs="Arial"/>
          <w:spacing w:val="-2"/>
          <w:sz w:val="24"/>
          <w:szCs w:val="24"/>
        </w:rPr>
        <w:t>the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cost allocation plan </w:t>
      </w:r>
      <w:r w:rsidR="00D63569">
        <w:rPr>
          <w:rFonts w:ascii="Arial" w:eastAsia="Times New Roman" w:hAnsi="Arial" w:cs="Arial"/>
          <w:spacing w:val="-2"/>
          <w:sz w:val="24"/>
          <w:szCs w:val="24"/>
        </w:rPr>
        <w:t xml:space="preserve">currently in use by the organization, </w:t>
      </w:r>
      <w:r w:rsidR="00F97578">
        <w:rPr>
          <w:rFonts w:ascii="Arial" w:eastAsia="Times New Roman" w:hAnsi="Arial" w:cs="Arial"/>
          <w:spacing w:val="-2"/>
          <w:sz w:val="24"/>
          <w:szCs w:val="24"/>
        </w:rPr>
        <w:t xml:space="preserve">modified total direct costs,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or </w:t>
      </w:r>
      <w:r w:rsidR="00D63569">
        <w:rPr>
          <w:rFonts w:ascii="Arial" w:eastAsia="Times New Roman" w:hAnsi="Arial" w:cs="Arial"/>
          <w:spacing w:val="-2"/>
          <w:sz w:val="24"/>
          <w:szCs w:val="24"/>
        </w:rPr>
        <w:t xml:space="preserve">another </w:t>
      </w:r>
      <w:r>
        <w:rPr>
          <w:rFonts w:ascii="Arial" w:eastAsia="Times New Roman" w:hAnsi="Arial" w:cs="Arial"/>
          <w:spacing w:val="-2"/>
          <w:sz w:val="24"/>
          <w:szCs w:val="24"/>
        </w:rPr>
        <w:t>methodology that provides a fair and equitable distribution of costs to all programs that benefit from the overhead in accordance with 2 CFR</w:t>
      </w:r>
      <w:r w:rsidR="00FC5CCE">
        <w:rPr>
          <w:rFonts w:ascii="Arial" w:eastAsia="Times New Roman" w:hAnsi="Arial" w:cs="Arial"/>
          <w:spacing w:val="-2"/>
          <w:sz w:val="24"/>
          <w:szCs w:val="24"/>
        </w:rPr>
        <w:t xml:space="preserve"> Part </w:t>
      </w:r>
      <w:r>
        <w:rPr>
          <w:rFonts w:ascii="Arial" w:eastAsia="Times New Roman" w:hAnsi="Arial" w:cs="Arial"/>
          <w:spacing w:val="-2"/>
          <w:sz w:val="24"/>
          <w:szCs w:val="24"/>
        </w:rPr>
        <w:t>200.</w:t>
      </w:r>
      <w:r w:rsidR="00ED4CCA">
        <w:rPr>
          <w:rFonts w:ascii="Arial" w:eastAsia="Times New Roman" w:hAnsi="Arial" w:cs="Arial"/>
          <w:spacing w:val="-2"/>
          <w:sz w:val="24"/>
          <w:szCs w:val="24"/>
        </w:rPr>
        <w:t xml:space="preserve">  A copy of the approved indirect cost agreement between the organization and </w:t>
      </w:r>
      <w:r w:rsidR="007B2B83">
        <w:rPr>
          <w:rFonts w:ascii="Arial" w:eastAsia="Times New Roman" w:hAnsi="Arial" w:cs="Arial"/>
          <w:spacing w:val="-2"/>
          <w:sz w:val="24"/>
          <w:szCs w:val="24"/>
        </w:rPr>
        <w:t xml:space="preserve">the </w:t>
      </w:r>
      <w:r w:rsidR="00ED4CCA">
        <w:rPr>
          <w:rFonts w:ascii="Arial" w:eastAsia="Times New Roman" w:hAnsi="Arial" w:cs="Arial"/>
          <w:spacing w:val="-2"/>
          <w:sz w:val="24"/>
          <w:szCs w:val="24"/>
        </w:rPr>
        <w:t xml:space="preserve">DAC must be attached to this application.   </w:t>
      </w:r>
    </w:p>
    <w:p w:rsidR="007B2B83" w:rsidRDefault="007B2B8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</w:p>
    <w:p w:rsidR="00897553" w:rsidRDefault="007B2B8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ab/>
      </w:r>
      <w:r w:rsidR="0061624B" w:rsidRPr="0061624B">
        <w:rPr>
          <w:rFonts w:ascii="Arial" w:eastAsia="Calibri" w:hAnsi="Arial" w:cs="Arial"/>
          <w:i/>
          <w:sz w:val="24"/>
          <w:szCs w:val="24"/>
        </w:rPr>
        <w:t>Note:  If the organization is currently receivi</w:t>
      </w:r>
      <w:r>
        <w:rPr>
          <w:rFonts w:ascii="Arial" w:eastAsia="Calibri" w:hAnsi="Arial" w:cs="Arial"/>
          <w:i/>
          <w:sz w:val="24"/>
          <w:szCs w:val="24"/>
        </w:rPr>
        <w:t xml:space="preserve">ng de minimis indirect costs on other </w:t>
      </w:r>
      <w:r w:rsidR="0061624B">
        <w:rPr>
          <w:rFonts w:ascii="Arial" w:eastAsia="Calibri" w:hAnsi="Arial" w:cs="Arial"/>
          <w:i/>
          <w:sz w:val="24"/>
          <w:szCs w:val="24"/>
        </w:rPr>
        <w:t>federal grant</w:t>
      </w:r>
      <w:r>
        <w:rPr>
          <w:rFonts w:ascii="Arial" w:eastAsia="Calibri" w:hAnsi="Arial" w:cs="Arial"/>
          <w:i/>
          <w:sz w:val="24"/>
          <w:szCs w:val="24"/>
        </w:rPr>
        <w:t>s</w:t>
      </w:r>
      <w:r w:rsidR="0061624B">
        <w:rPr>
          <w:rFonts w:ascii="Arial" w:eastAsia="Calibri" w:hAnsi="Arial" w:cs="Arial"/>
          <w:i/>
          <w:sz w:val="24"/>
          <w:szCs w:val="24"/>
        </w:rPr>
        <w:t xml:space="preserve">, </w:t>
      </w:r>
      <w:r w:rsidR="00ED4CCA">
        <w:rPr>
          <w:rFonts w:ascii="Arial" w:eastAsia="Calibri" w:hAnsi="Arial" w:cs="Arial"/>
          <w:i/>
          <w:sz w:val="24"/>
          <w:szCs w:val="24"/>
        </w:rPr>
        <w:t xml:space="preserve">what is the de minimis rate?  </w:t>
      </w:r>
      <w:r w:rsidR="00ED4CCA">
        <w:rPr>
          <w:rFonts w:ascii="Arial" w:eastAsia="Calibri" w:hAnsi="Arial" w:cs="Arial"/>
          <w:i/>
          <w:sz w:val="24"/>
          <w:szCs w:val="24"/>
        </w:rPr>
        <w:fldChar w:fldCharType="begin">
          <w:ffData>
            <w:name w:val="Text456"/>
            <w:enabled/>
            <w:calcOnExit w:val="0"/>
            <w:textInput/>
          </w:ffData>
        </w:fldChar>
      </w:r>
      <w:r w:rsidR="00ED4CCA">
        <w:rPr>
          <w:rFonts w:ascii="Arial" w:eastAsia="Calibri" w:hAnsi="Arial" w:cs="Arial"/>
          <w:i/>
          <w:sz w:val="24"/>
          <w:szCs w:val="24"/>
        </w:rPr>
        <w:instrText xml:space="preserve"> FORMTEXT </w:instrText>
      </w:r>
      <w:r w:rsidR="00ED4CCA">
        <w:rPr>
          <w:rFonts w:ascii="Arial" w:eastAsia="Calibri" w:hAnsi="Arial" w:cs="Arial"/>
          <w:i/>
          <w:sz w:val="24"/>
          <w:szCs w:val="24"/>
        </w:rPr>
      </w:r>
      <w:r w:rsidR="00ED4CCA">
        <w:rPr>
          <w:rFonts w:ascii="Arial" w:eastAsia="Calibri" w:hAnsi="Arial" w:cs="Arial"/>
          <w:i/>
          <w:sz w:val="24"/>
          <w:szCs w:val="24"/>
        </w:rPr>
        <w:fldChar w:fldCharType="separate"/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sz w:val="24"/>
          <w:szCs w:val="24"/>
        </w:rPr>
        <w:fldChar w:fldCharType="end"/>
      </w:r>
      <w:r w:rsidR="00ED4CCA">
        <w:rPr>
          <w:rFonts w:ascii="Arial" w:eastAsia="Calibri" w:hAnsi="Arial" w:cs="Arial"/>
          <w:i/>
          <w:sz w:val="24"/>
          <w:szCs w:val="24"/>
        </w:rPr>
        <w:t xml:space="preserve">  Grant name</w:t>
      </w:r>
      <w:r>
        <w:rPr>
          <w:rFonts w:ascii="Arial" w:eastAsia="Calibri" w:hAnsi="Arial" w:cs="Arial"/>
          <w:i/>
          <w:sz w:val="24"/>
          <w:szCs w:val="24"/>
        </w:rPr>
        <w:t>(s)</w:t>
      </w:r>
      <w:proofErr w:type="gramStart"/>
      <w:r w:rsidR="00FC5CCE">
        <w:rPr>
          <w:rFonts w:ascii="Arial" w:eastAsia="Calibri" w:hAnsi="Arial" w:cs="Arial"/>
          <w:i/>
          <w:sz w:val="24"/>
          <w:szCs w:val="24"/>
        </w:rPr>
        <w:t>:</w:t>
      </w:r>
      <w:r w:rsidR="00ED4CCA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gramEnd"/>
      <w:r w:rsidR="00ED4CCA">
        <w:rPr>
          <w:rFonts w:ascii="Arial" w:eastAsia="Calibri" w:hAnsi="Arial" w:cs="Arial"/>
          <w:i/>
          <w:sz w:val="24"/>
          <w:szCs w:val="24"/>
        </w:rPr>
        <w:fldChar w:fldCharType="begin">
          <w:ffData>
            <w:name w:val="Text457"/>
            <w:enabled/>
            <w:calcOnExit w:val="0"/>
            <w:textInput/>
          </w:ffData>
        </w:fldChar>
      </w:r>
      <w:r w:rsidR="00ED4CCA">
        <w:rPr>
          <w:rFonts w:ascii="Arial" w:eastAsia="Calibri" w:hAnsi="Arial" w:cs="Arial"/>
          <w:i/>
          <w:sz w:val="24"/>
          <w:szCs w:val="24"/>
        </w:rPr>
        <w:instrText xml:space="preserve"> FORMTEXT </w:instrText>
      </w:r>
      <w:r w:rsidR="00ED4CCA">
        <w:rPr>
          <w:rFonts w:ascii="Arial" w:eastAsia="Calibri" w:hAnsi="Arial" w:cs="Arial"/>
          <w:i/>
          <w:sz w:val="24"/>
          <w:szCs w:val="24"/>
        </w:rPr>
      </w:r>
      <w:r w:rsidR="00ED4CCA">
        <w:rPr>
          <w:rFonts w:ascii="Arial" w:eastAsia="Calibri" w:hAnsi="Arial" w:cs="Arial"/>
          <w:i/>
          <w:sz w:val="24"/>
          <w:szCs w:val="24"/>
        </w:rPr>
        <w:fldChar w:fldCharType="separate"/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noProof/>
          <w:sz w:val="24"/>
          <w:szCs w:val="24"/>
        </w:rPr>
        <w:t> </w:t>
      </w:r>
      <w:r w:rsidR="00ED4CCA">
        <w:rPr>
          <w:rFonts w:ascii="Arial" w:eastAsia="Calibri" w:hAnsi="Arial" w:cs="Arial"/>
          <w:i/>
          <w:sz w:val="24"/>
          <w:szCs w:val="24"/>
        </w:rPr>
        <w:fldChar w:fldCharType="end"/>
      </w:r>
      <w:r w:rsidR="00A64863">
        <w:rPr>
          <w:rFonts w:ascii="Arial" w:eastAsia="Calibri" w:hAnsi="Arial" w:cs="Arial"/>
          <w:i/>
          <w:sz w:val="24"/>
          <w:szCs w:val="24"/>
        </w:rPr>
        <w:t>.  Please note, once there is a negotiated rate, the organization no longer qualifies for a de</w:t>
      </w:r>
      <w:r w:rsidR="00FC5CCE">
        <w:rPr>
          <w:rFonts w:ascii="Arial" w:eastAsia="Calibri" w:hAnsi="Arial" w:cs="Arial"/>
          <w:i/>
          <w:sz w:val="24"/>
          <w:szCs w:val="24"/>
        </w:rPr>
        <w:t xml:space="preserve"> </w:t>
      </w:r>
      <w:r w:rsidR="00A64863">
        <w:rPr>
          <w:rFonts w:ascii="Arial" w:eastAsia="Calibri" w:hAnsi="Arial" w:cs="Arial"/>
          <w:i/>
          <w:sz w:val="24"/>
          <w:szCs w:val="24"/>
        </w:rPr>
        <w:t>min</w:t>
      </w:r>
      <w:r w:rsidR="00FC5CCE">
        <w:rPr>
          <w:rFonts w:ascii="Arial" w:eastAsia="Calibri" w:hAnsi="Arial" w:cs="Arial"/>
          <w:i/>
          <w:sz w:val="24"/>
          <w:szCs w:val="24"/>
        </w:rPr>
        <w:t>im</w:t>
      </w:r>
      <w:r w:rsidR="00A64863">
        <w:rPr>
          <w:rFonts w:ascii="Arial" w:eastAsia="Calibri" w:hAnsi="Arial" w:cs="Arial"/>
          <w:i/>
          <w:sz w:val="24"/>
          <w:szCs w:val="24"/>
        </w:rPr>
        <w:t>is indirect cost rate and must use the negotiated rate on all federal awards.</w:t>
      </w:r>
    </w:p>
    <w:p w:rsidR="00D63569" w:rsidRDefault="00D63569" w:rsidP="00D63569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D63569" w:rsidRPr="00F97578" w:rsidRDefault="00D63569" w:rsidP="00D63569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Calibri" w:hAnsi="Arial" w:cs="Arial"/>
          <w:i/>
          <w:color w:val="000000"/>
          <w:sz w:val="24"/>
          <w:szCs w:val="24"/>
        </w:rPr>
      </w:pPr>
      <w:r w:rsidRPr="00F97578">
        <w:rPr>
          <w:rFonts w:ascii="Arial" w:eastAsia="Times New Roman" w:hAnsi="Arial" w:cs="Arial"/>
          <w:i/>
          <w:spacing w:val="-2"/>
          <w:sz w:val="24"/>
          <w:szCs w:val="24"/>
        </w:rPr>
        <w:tab/>
      </w:r>
      <w:r w:rsidR="00F97578" w:rsidRPr="00F97578">
        <w:rPr>
          <w:rFonts w:ascii="Arial" w:eastAsia="Times New Roman" w:hAnsi="Arial" w:cs="Arial"/>
          <w:i/>
          <w:spacing w:val="-2"/>
          <w:sz w:val="24"/>
          <w:szCs w:val="24"/>
        </w:rPr>
        <w:t xml:space="preserve">Note:  </w:t>
      </w:r>
      <w:r w:rsidRPr="00F97578">
        <w:rPr>
          <w:rFonts w:ascii="Arial" w:eastAsia="Times New Roman" w:hAnsi="Arial" w:cs="Arial"/>
          <w:i/>
          <w:spacing w:val="-2"/>
          <w:sz w:val="24"/>
          <w:szCs w:val="24"/>
        </w:rPr>
        <w:t xml:space="preserve">Organizations receiving more than $125 million in direct federal funding that wish to negotiate an indirect cost rate must go through their federal cognizant agency.  A list of federal cognizant agencies can be found at </w:t>
      </w:r>
      <w:hyperlink r:id="rId6" w:history="1">
        <w:r w:rsidRPr="00F97578">
          <w:rPr>
            <w:rStyle w:val="Hyperlink"/>
            <w:rFonts w:ascii="Arial" w:eastAsia="Times New Roman" w:hAnsi="Arial" w:cs="Arial"/>
            <w:i/>
            <w:spacing w:val="-2"/>
            <w:sz w:val="24"/>
            <w:szCs w:val="24"/>
          </w:rPr>
          <w:t>https://www.dol.gov/oasam/boc/dcd/dcd-agency-list.htm</w:t>
        </w:r>
      </w:hyperlink>
      <w:r w:rsidRPr="00F97578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</w:p>
    <w:p w:rsidR="00D23836" w:rsidRDefault="00D23836" w:rsidP="00F243EC">
      <w:pPr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897553" w:rsidRPr="00FC5CCE" w:rsidRDefault="0089755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color w:val="0070C0"/>
          <w:spacing w:val="-2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0C50C4">
        <w:rPr>
          <w:rFonts w:ascii="Arial" w:eastAsia="Times New Roman" w:hAnsi="Arial" w:cs="Arial"/>
          <w:spacing w:val="-2"/>
          <w:sz w:val="24"/>
          <w:szCs w:val="24"/>
        </w:rPr>
        <w:tab/>
      </w:r>
      <w:r w:rsidRPr="00FC5CCE">
        <w:rPr>
          <w:rFonts w:ascii="Arial" w:eastAsia="Times New Roman" w:hAnsi="Arial" w:cs="Arial"/>
          <w:spacing w:val="-2"/>
          <w:sz w:val="24"/>
          <w:szCs w:val="24"/>
        </w:rPr>
        <w:t xml:space="preserve">For more information on indirect costs, </w:t>
      </w:r>
      <w:r w:rsidR="002F091E" w:rsidRPr="00FC5CCE">
        <w:rPr>
          <w:rFonts w:ascii="Arial" w:eastAsia="Times New Roman" w:hAnsi="Arial" w:cs="Arial"/>
          <w:spacing w:val="-2"/>
          <w:sz w:val="24"/>
          <w:szCs w:val="24"/>
        </w:rPr>
        <w:t>see 2 CFR Part 200,</w:t>
      </w:r>
      <w:r w:rsidRPr="00FC5CCE">
        <w:rPr>
          <w:rFonts w:ascii="Arial" w:eastAsia="Times New Roman" w:hAnsi="Arial" w:cs="Arial"/>
          <w:color w:val="0070C0"/>
          <w:spacing w:val="-2"/>
          <w:sz w:val="24"/>
          <w:szCs w:val="24"/>
        </w:rPr>
        <w:t xml:space="preserve"> </w:t>
      </w:r>
      <w:hyperlink r:id="rId7" w:history="1">
        <w:r w:rsidR="0061624B" w:rsidRPr="00FC5CCE">
          <w:rPr>
            <w:rStyle w:val="Hyperlink"/>
            <w:rFonts w:ascii="Arial" w:hAnsi="Arial" w:cs="Arial"/>
            <w:sz w:val="24"/>
            <w:szCs w:val="24"/>
          </w:rPr>
          <w:t>http://www.ecfr.gov/cgi-bin/text-idx?tpl=/ecfrbrowse/Title02/2cfr200_main_02.tpl</w:t>
        </w:r>
      </w:hyperlink>
      <w:r w:rsidR="0061624B" w:rsidRPr="00FC5CCE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897553" w:rsidRPr="000C50C4" w:rsidRDefault="00897553" w:rsidP="00897553">
      <w:pPr>
        <w:tabs>
          <w:tab w:val="left" w:pos="720"/>
          <w:tab w:val="center" w:pos="4680"/>
        </w:tabs>
        <w:suppressAutoHyphens/>
        <w:spacing w:after="0" w:line="240" w:lineRule="auto"/>
        <w:ind w:left="720" w:hanging="900"/>
        <w:rPr>
          <w:rFonts w:ascii="Arial" w:eastAsia="Times New Roman" w:hAnsi="Arial" w:cs="Arial"/>
          <w:spacing w:val="-2"/>
          <w:sz w:val="24"/>
          <w:szCs w:val="24"/>
        </w:rPr>
      </w:pPr>
    </w:p>
    <w:p w:rsidR="00897553" w:rsidRPr="000C50C4" w:rsidRDefault="00897553" w:rsidP="00897553">
      <w:pPr>
        <w:tabs>
          <w:tab w:val="center" w:pos="4680"/>
        </w:tabs>
        <w:suppressAutoHyphens/>
        <w:spacing w:after="0" w:line="240" w:lineRule="auto"/>
        <w:ind w:left="270" w:hanging="360"/>
        <w:rPr>
          <w:rFonts w:ascii="Arial" w:eastAsia="Times New Roman" w:hAnsi="Arial" w:cs="Arial"/>
          <w:spacing w:val="-2"/>
          <w:sz w:val="24"/>
          <w:szCs w:val="24"/>
        </w:rPr>
      </w:pPr>
    </w:p>
    <w:p w:rsidR="006664BD" w:rsidRDefault="006664BD"/>
    <w:sectPr w:rsidR="0066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53"/>
    <w:rsid w:val="00082305"/>
    <w:rsid w:val="000A78E0"/>
    <w:rsid w:val="00165B51"/>
    <w:rsid w:val="00226EFB"/>
    <w:rsid w:val="002632CB"/>
    <w:rsid w:val="002A4DD9"/>
    <w:rsid w:val="002F091E"/>
    <w:rsid w:val="00443F1F"/>
    <w:rsid w:val="004646F3"/>
    <w:rsid w:val="00571E17"/>
    <w:rsid w:val="0061624B"/>
    <w:rsid w:val="006664BD"/>
    <w:rsid w:val="00671865"/>
    <w:rsid w:val="007B2B83"/>
    <w:rsid w:val="0082090E"/>
    <w:rsid w:val="00864D92"/>
    <w:rsid w:val="00897553"/>
    <w:rsid w:val="008E06F0"/>
    <w:rsid w:val="00947AC3"/>
    <w:rsid w:val="009610E8"/>
    <w:rsid w:val="00A37D5E"/>
    <w:rsid w:val="00A64863"/>
    <w:rsid w:val="00A8418B"/>
    <w:rsid w:val="00B654FE"/>
    <w:rsid w:val="00D23836"/>
    <w:rsid w:val="00D25851"/>
    <w:rsid w:val="00D63569"/>
    <w:rsid w:val="00E15D66"/>
    <w:rsid w:val="00E83FC7"/>
    <w:rsid w:val="00ED4CCA"/>
    <w:rsid w:val="00F243EC"/>
    <w:rsid w:val="00F704F7"/>
    <w:rsid w:val="00F97578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5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5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5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5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text-idx?tpl=/ecfrbrowse/Title02/2cfr200_main_02.t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ol.gov/oasam/boc/dcd/dcd-agency-list.htm" TargetMode="External"/><Relationship Id="rId5" Type="http://schemas.openxmlformats.org/officeDocument/2006/relationships/hyperlink" Target="https://www.ok.gov/dac/documents/FINAL%20MTDC%20Worksheet%2011-21-2016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District Attorneys Council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Lowery, Stephanie</dc:creator>
  <cp:lastModifiedBy>Russell, Laura</cp:lastModifiedBy>
  <cp:revision>2</cp:revision>
  <cp:lastPrinted>2016-11-17T16:47:00Z</cp:lastPrinted>
  <dcterms:created xsi:type="dcterms:W3CDTF">2016-11-22T21:04:00Z</dcterms:created>
  <dcterms:modified xsi:type="dcterms:W3CDTF">2016-11-22T21:04:00Z</dcterms:modified>
</cp:coreProperties>
</file>