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260"/>
        <w:gridCol w:w="4149"/>
        <w:gridCol w:w="2563"/>
      </w:tblGrid>
      <w:tr w:rsidR="00EC51B6" w:rsidTr="00CA6B80">
        <w:tc>
          <w:tcPr>
            <w:tcW w:w="2718" w:type="dxa"/>
            <w:gridSpan w:val="2"/>
          </w:tcPr>
          <w:p w:rsidR="00EC51B6" w:rsidRPr="00165AB0" w:rsidRDefault="00EC51B6" w:rsidP="00CA6B80">
            <w:pPr>
              <w:pStyle w:val="Header"/>
              <w:rPr>
                <w:rFonts w:ascii="Baskerville Old Face" w:hAnsi="Baskerville Old Face"/>
                <w:color w:val="44546A" w:themeColor="text2"/>
                <w:sz w:val="24"/>
                <w:szCs w:val="24"/>
              </w:rPr>
            </w:pPr>
            <w:r w:rsidRPr="00165AB0">
              <w:rPr>
                <w:rFonts w:ascii="Baskerville Old Face" w:hAnsi="Baskerville Old Face"/>
                <w:color w:val="44546A" w:themeColor="text2"/>
                <w:sz w:val="24"/>
                <w:szCs w:val="24"/>
              </w:rPr>
              <w:t>Sherry G. Lewelling</w:t>
            </w:r>
          </w:p>
          <w:p w:rsidR="00EC51B6" w:rsidRDefault="00EC51B6" w:rsidP="00CA6B80">
            <w:pPr>
              <w:pStyle w:val="Header"/>
            </w:pPr>
            <w:r w:rsidRPr="00165AB0">
              <w:rPr>
                <w:rFonts w:ascii="Baskerville Old Face" w:hAnsi="Baskerville Old Face"/>
                <w:color w:val="44546A" w:themeColor="text2"/>
                <w:sz w:val="24"/>
                <w:szCs w:val="24"/>
              </w:rPr>
              <w:t>Executive Director</w:t>
            </w:r>
          </w:p>
        </w:tc>
        <w:tc>
          <w:tcPr>
            <w:tcW w:w="4230" w:type="dxa"/>
          </w:tcPr>
          <w:p w:rsidR="00EC51B6" w:rsidRDefault="00EC51B6" w:rsidP="00CA6B80">
            <w:pPr>
              <w:pStyle w:val="Header"/>
              <w:jc w:val="center"/>
            </w:pPr>
            <w:r w:rsidRPr="00DD2CEB">
              <w:rPr>
                <w:rFonts w:ascii="Times New Roman" w:hAnsi="Times New Roman" w:cs="Times New Roman"/>
                <w:noProof/>
                <w:color w:val="002060"/>
              </w:rPr>
              <w:drawing>
                <wp:inline distT="0" distB="0" distL="0" distR="0" wp14:anchorId="5B24DB92" wp14:editId="30085D36">
                  <wp:extent cx="1386840" cy="808805"/>
                  <wp:effectExtent l="0" t="0" r="3810" b="0"/>
                  <wp:docPr id="1" name="Picture 1" descr="C:\Users\john\Pictures\cosmetology-and-barbering-logo-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ohn\Pictures\cosmetology-and-barbering-logo-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810" cy="830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51B6" w:rsidRDefault="00EC51B6" w:rsidP="00CA6B80">
            <w:pPr>
              <w:pStyle w:val="Header"/>
              <w:jc w:val="center"/>
            </w:pPr>
          </w:p>
        </w:tc>
        <w:tc>
          <w:tcPr>
            <w:tcW w:w="2628" w:type="dxa"/>
          </w:tcPr>
          <w:p w:rsidR="00EC51B6" w:rsidRPr="00165AB0" w:rsidRDefault="00EC51B6" w:rsidP="00CA6B80">
            <w:pPr>
              <w:pStyle w:val="Header"/>
              <w:jc w:val="right"/>
              <w:rPr>
                <w:rFonts w:ascii="Baskerville Old Face" w:hAnsi="Baskerville Old Face"/>
                <w:color w:val="44546A" w:themeColor="text2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44546A" w:themeColor="text2"/>
                <w:sz w:val="24"/>
                <w:szCs w:val="24"/>
              </w:rPr>
              <w:t xml:space="preserve">J Kevin Stitt </w:t>
            </w:r>
          </w:p>
          <w:p w:rsidR="00EC51B6" w:rsidRDefault="00EC51B6" w:rsidP="00CA6B80">
            <w:pPr>
              <w:pStyle w:val="Header"/>
              <w:jc w:val="right"/>
            </w:pPr>
            <w:r w:rsidRPr="00165AB0">
              <w:rPr>
                <w:rFonts w:ascii="Baskerville Old Face" w:hAnsi="Baskerville Old Face"/>
                <w:color w:val="44546A" w:themeColor="text2"/>
                <w:sz w:val="24"/>
                <w:szCs w:val="24"/>
              </w:rPr>
              <w:t>Governor</w:t>
            </w:r>
          </w:p>
        </w:tc>
      </w:tr>
      <w:tr w:rsidR="00EC51B6" w:rsidTr="00CA6B80">
        <w:tc>
          <w:tcPr>
            <w:tcW w:w="2448" w:type="dxa"/>
          </w:tcPr>
          <w:p w:rsidR="00EC51B6" w:rsidRDefault="00EC51B6" w:rsidP="00CA6B80">
            <w:pPr>
              <w:pStyle w:val="Header"/>
            </w:pPr>
          </w:p>
        </w:tc>
        <w:tc>
          <w:tcPr>
            <w:tcW w:w="4500" w:type="dxa"/>
            <w:gridSpan w:val="2"/>
          </w:tcPr>
          <w:p w:rsidR="00EC51B6" w:rsidRDefault="00EC51B6" w:rsidP="00CA6B80">
            <w:pPr>
              <w:pStyle w:val="Header"/>
              <w:jc w:val="center"/>
              <w:rPr>
                <w:rFonts w:ascii="Baskerville Old Face" w:hAnsi="Baskerville Old Face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Baskerville Old Face" w:hAnsi="Baskerville Old Face"/>
                <w:b/>
                <w:color w:val="44546A" w:themeColor="text2"/>
                <w:sz w:val="24"/>
                <w:szCs w:val="24"/>
              </w:rPr>
              <w:t>OKLAHOMA STATE BOARD OF</w:t>
            </w:r>
          </w:p>
          <w:p w:rsidR="00EC51B6" w:rsidRDefault="00EC51B6" w:rsidP="00CA6B80">
            <w:pPr>
              <w:pStyle w:val="Header"/>
              <w:jc w:val="center"/>
            </w:pPr>
            <w:r>
              <w:rPr>
                <w:rFonts w:ascii="Baskerville Old Face" w:hAnsi="Baskerville Old Face"/>
                <w:b/>
                <w:color w:val="44546A" w:themeColor="text2"/>
                <w:sz w:val="24"/>
                <w:szCs w:val="24"/>
              </w:rPr>
              <w:t>COSMETOLOGY AND BARBERING</w:t>
            </w:r>
          </w:p>
        </w:tc>
        <w:tc>
          <w:tcPr>
            <w:tcW w:w="2628" w:type="dxa"/>
          </w:tcPr>
          <w:p w:rsidR="00EC51B6" w:rsidRDefault="00EC51B6" w:rsidP="00CA6B80">
            <w:pPr>
              <w:pStyle w:val="Header"/>
            </w:pPr>
          </w:p>
        </w:tc>
      </w:tr>
    </w:tbl>
    <w:p w:rsidR="00EC51B6" w:rsidRDefault="00EC51B6" w:rsidP="00EC51B6">
      <w:pPr>
        <w:pStyle w:val="Header"/>
      </w:pPr>
    </w:p>
    <w:p w:rsidR="00EC51B6" w:rsidRDefault="00EC51B6" w:rsidP="00EC51B6">
      <w:pPr>
        <w:tabs>
          <w:tab w:val="left" w:pos="266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ADVISORY BOARD ON MASSAGE THERAPY</w:t>
      </w:r>
    </w:p>
    <w:p w:rsidR="00EC51B6" w:rsidRDefault="00EC51B6" w:rsidP="00EC51B6">
      <w:pPr>
        <w:tabs>
          <w:tab w:val="left" w:pos="266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BOARD MEETING </w:t>
      </w:r>
      <w:r w:rsidR="008C334E">
        <w:rPr>
          <w:sz w:val="24"/>
          <w:szCs w:val="24"/>
        </w:rPr>
        <w:t>MINUTES</w:t>
      </w:r>
    </w:p>
    <w:p w:rsidR="00EC51B6" w:rsidRDefault="00EC51B6" w:rsidP="00EC51B6">
      <w:pPr>
        <w:tabs>
          <w:tab w:val="left" w:pos="266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October 24, 2019</w:t>
      </w:r>
    </w:p>
    <w:p w:rsidR="00EC51B6" w:rsidRDefault="000D63B8" w:rsidP="00EC51B6">
      <w:pPr>
        <w:tabs>
          <w:tab w:val="left" w:pos="266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10:06</w:t>
      </w:r>
      <w:r w:rsidR="00EC51B6">
        <w:rPr>
          <w:sz w:val="24"/>
          <w:szCs w:val="24"/>
        </w:rPr>
        <w:t xml:space="preserve"> a.m.</w:t>
      </w:r>
    </w:p>
    <w:p w:rsidR="00EC51B6" w:rsidRDefault="00EC51B6" w:rsidP="00EC51B6">
      <w:pPr>
        <w:tabs>
          <w:tab w:val="left" w:pos="266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2401 N W 23</w:t>
      </w:r>
      <w:r w:rsidRPr="00FF1FF0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, Suite 84</w:t>
      </w:r>
    </w:p>
    <w:p w:rsidR="00EC51B6" w:rsidRDefault="00EC51B6" w:rsidP="00EC51B6">
      <w:pPr>
        <w:tabs>
          <w:tab w:val="left" w:pos="266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Testing Center</w:t>
      </w:r>
    </w:p>
    <w:p w:rsidR="00EC51B6" w:rsidRDefault="00EC51B6" w:rsidP="00EC51B6">
      <w:pPr>
        <w:tabs>
          <w:tab w:val="left" w:pos="266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Oklahoma City, Ok. 73107</w:t>
      </w:r>
    </w:p>
    <w:p w:rsidR="00EC51B6" w:rsidRDefault="00EC51B6" w:rsidP="00EC51B6">
      <w:pPr>
        <w:pBdr>
          <w:bottom w:val="single" w:sz="12" w:space="1" w:color="auto"/>
        </w:pBdr>
        <w:tabs>
          <w:tab w:val="left" w:pos="266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Laura Grisso, Chair – Presiding</w:t>
      </w:r>
    </w:p>
    <w:p w:rsidR="00EC51B6" w:rsidRDefault="00EC51B6" w:rsidP="00EC51B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:rsidR="008C334E" w:rsidRDefault="008C334E" w:rsidP="000B73A4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Chair Grisso called the meeting to order. </w:t>
      </w:r>
      <w:r w:rsidR="00F6511B">
        <w:rPr>
          <w:sz w:val="24"/>
          <w:szCs w:val="24"/>
        </w:rPr>
        <w:t xml:space="preserve"> The agenda had been properly posted and </w:t>
      </w:r>
      <w:proofErr w:type="gramStart"/>
      <w:r w:rsidR="00F6511B">
        <w:rPr>
          <w:sz w:val="24"/>
          <w:szCs w:val="24"/>
        </w:rPr>
        <w:t>agenda-</w:t>
      </w:r>
      <w:proofErr w:type="spellStart"/>
      <w:r w:rsidR="00F6511B">
        <w:rPr>
          <w:sz w:val="24"/>
          <w:szCs w:val="24"/>
        </w:rPr>
        <w:t>ized</w:t>
      </w:r>
      <w:proofErr w:type="spellEnd"/>
      <w:proofErr w:type="gramEnd"/>
      <w:r w:rsidR="00F6511B">
        <w:rPr>
          <w:sz w:val="24"/>
          <w:szCs w:val="24"/>
        </w:rPr>
        <w:t xml:space="preserve">. </w:t>
      </w: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EC51B6" w:rsidRDefault="00EC51B6" w:rsidP="00EC51B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Roll call</w:t>
      </w: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quorum was established with roll call.  The following persons were present. </w:t>
      </w:r>
    </w:p>
    <w:p w:rsidR="008C334E" w:rsidRDefault="008C334E" w:rsidP="00F6511B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Laura Grisso, Chair </w:t>
      </w:r>
    </w:p>
    <w:p w:rsidR="008C334E" w:rsidRDefault="008C334E" w:rsidP="00F6511B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Pamela </w:t>
      </w:r>
      <w:proofErr w:type="spellStart"/>
      <w:r>
        <w:rPr>
          <w:sz w:val="24"/>
          <w:szCs w:val="24"/>
        </w:rPr>
        <w:t>Matherly</w:t>
      </w:r>
      <w:proofErr w:type="spellEnd"/>
      <w:r>
        <w:rPr>
          <w:sz w:val="24"/>
          <w:szCs w:val="24"/>
        </w:rPr>
        <w:t xml:space="preserve">, Vice Chair </w:t>
      </w:r>
    </w:p>
    <w:p w:rsidR="008C334E" w:rsidRDefault="008C334E" w:rsidP="00F6511B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Kelli </w:t>
      </w:r>
      <w:proofErr w:type="spellStart"/>
      <w:r>
        <w:rPr>
          <w:sz w:val="24"/>
          <w:szCs w:val="24"/>
        </w:rPr>
        <w:t>Lene</w:t>
      </w:r>
      <w:proofErr w:type="spellEnd"/>
    </w:p>
    <w:p w:rsidR="000D63B8" w:rsidRDefault="000B73A4" w:rsidP="000D63B8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Note</w:t>
      </w:r>
      <w:r w:rsidR="000D63B8">
        <w:rPr>
          <w:sz w:val="24"/>
          <w:szCs w:val="24"/>
        </w:rPr>
        <w:t xml:space="preserve">: Marilyn </w:t>
      </w:r>
      <w:proofErr w:type="spellStart"/>
      <w:r w:rsidR="000D63B8">
        <w:rPr>
          <w:sz w:val="24"/>
          <w:szCs w:val="24"/>
        </w:rPr>
        <w:t>Ihloff</w:t>
      </w:r>
      <w:proofErr w:type="spellEnd"/>
      <w:r w:rsidR="000D63B8">
        <w:rPr>
          <w:sz w:val="24"/>
          <w:szCs w:val="24"/>
        </w:rPr>
        <w:t xml:space="preserve"> and Robert Rowe were not present on this day. </w:t>
      </w:r>
    </w:p>
    <w:p w:rsidR="00F6511B" w:rsidRDefault="000D63B8" w:rsidP="00F6511B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C334E" w:rsidRPr="008C334E" w:rsidRDefault="008C334E" w:rsidP="00F6511B">
      <w:pPr>
        <w:pStyle w:val="ListParagraph"/>
        <w:spacing w:line="240" w:lineRule="auto"/>
        <w:rPr>
          <w:rFonts w:ascii="Calibri" w:hAnsi="Calibri" w:cs="Calibri"/>
        </w:rPr>
      </w:pPr>
      <w:r w:rsidRPr="008C334E">
        <w:rPr>
          <w:rFonts w:ascii="Calibri" w:hAnsi="Calibri" w:cs="Calibri"/>
          <w:b/>
          <w:bCs/>
        </w:rPr>
        <w:t xml:space="preserve">BOARD’S LEGAL ADVISOR </w:t>
      </w:r>
    </w:p>
    <w:p w:rsidR="008C334E" w:rsidRPr="008C334E" w:rsidRDefault="008C334E" w:rsidP="00F6511B">
      <w:pPr>
        <w:pStyle w:val="ListParagraph"/>
        <w:spacing w:line="240" w:lineRule="auto"/>
        <w:rPr>
          <w:rFonts w:ascii="Calibri" w:hAnsi="Calibri" w:cs="Calibri"/>
        </w:rPr>
      </w:pPr>
      <w:r w:rsidRPr="008C334E">
        <w:rPr>
          <w:rFonts w:ascii="Calibri" w:hAnsi="Calibri" w:cs="Calibri"/>
        </w:rPr>
        <w:t xml:space="preserve">Grant </w:t>
      </w:r>
      <w:proofErr w:type="spellStart"/>
      <w:r w:rsidRPr="008C334E">
        <w:rPr>
          <w:rFonts w:ascii="Calibri" w:hAnsi="Calibri" w:cs="Calibri"/>
        </w:rPr>
        <w:t>Moak</w:t>
      </w:r>
      <w:proofErr w:type="spellEnd"/>
    </w:p>
    <w:p w:rsidR="008C334E" w:rsidRDefault="008C334E" w:rsidP="008C334E">
      <w:pPr>
        <w:pStyle w:val="ListParagraph"/>
        <w:spacing w:line="360" w:lineRule="auto"/>
        <w:rPr>
          <w:rFonts w:ascii="Calibri" w:hAnsi="Calibri" w:cs="Calibri"/>
          <w:b/>
        </w:rPr>
      </w:pPr>
    </w:p>
    <w:p w:rsidR="008C334E" w:rsidRPr="008C334E" w:rsidRDefault="008C334E" w:rsidP="008C334E">
      <w:pPr>
        <w:pStyle w:val="ListParagraph"/>
        <w:spacing w:line="360" w:lineRule="auto"/>
        <w:rPr>
          <w:rFonts w:ascii="Calibri" w:hAnsi="Calibri" w:cs="Calibri"/>
          <w:b/>
        </w:rPr>
      </w:pPr>
      <w:r w:rsidRPr="008C334E">
        <w:rPr>
          <w:rFonts w:ascii="Calibri" w:hAnsi="Calibri" w:cs="Calibri"/>
          <w:b/>
        </w:rPr>
        <w:t>Board Staff</w:t>
      </w:r>
    </w:p>
    <w:p w:rsidR="008C334E" w:rsidRDefault="00667E11" w:rsidP="00F6511B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Sherry Lewelling, Executive Director </w:t>
      </w:r>
    </w:p>
    <w:p w:rsidR="00667E11" w:rsidRDefault="00667E11" w:rsidP="00F6511B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John Funderburk, Principal Assistant </w:t>
      </w:r>
    </w:p>
    <w:p w:rsidR="00667E11" w:rsidRDefault="00667E11" w:rsidP="00F6511B">
      <w:pPr>
        <w:pStyle w:val="ListParagraph"/>
        <w:spacing w:line="240" w:lineRule="auto"/>
        <w:rPr>
          <w:sz w:val="24"/>
          <w:szCs w:val="24"/>
        </w:rPr>
      </w:pPr>
      <w:r w:rsidRPr="00667E11">
        <w:rPr>
          <w:sz w:val="24"/>
          <w:szCs w:val="24"/>
        </w:rPr>
        <w:t>Janelle Hastings</w:t>
      </w:r>
      <w:r w:rsidR="000D63B8">
        <w:rPr>
          <w:sz w:val="24"/>
          <w:szCs w:val="24"/>
        </w:rPr>
        <w:t>, Administrative Assistant</w:t>
      </w:r>
    </w:p>
    <w:p w:rsidR="00667E11" w:rsidRDefault="000D63B8" w:rsidP="00F6511B">
      <w:pPr>
        <w:pStyle w:val="ListParagraph"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AbbyKate</w:t>
      </w:r>
      <w:proofErr w:type="spellEnd"/>
      <w:r>
        <w:rPr>
          <w:sz w:val="24"/>
          <w:szCs w:val="24"/>
        </w:rPr>
        <w:t xml:space="preserve"> Waugh</w:t>
      </w:r>
      <w:r w:rsidR="00F6511B">
        <w:rPr>
          <w:sz w:val="24"/>
          <w:szCs w:val="24"/>
        </w:rPr>
        <w:t>, Massage Program Coordinator</w:t>
      </w:r>
    </w:p>
    <w:p w:rsidR="00F6511B" w:rsidRDefault="00F6511B" w:rsidP="008C334E">
      <w:pPr>
        <w:pStyle w:val="ListParagraph"/>
        <w:spacing w:line="360" w:lineRule="auto"/>
        <w:rPr>
          <w:b/>
          <w:sz w:val="24"/>
          <w:szCs w:val="24"/>
        </w:rPr>
      </w:pPr>
    </w:p>
    <w:p w:rsidR="008C334E" w:rsidRDefault="008C334E" w:rsidP="008C334E">
      <w:pPr>
        <w:pStyle w:val="ListParagraph"/>
        <w:spacing w:line="360" w:lineRule="auto"/>
        <w:rPr>
          <w:b/>
          <w:sz w:val="24"/>
          <w:szCs w:val="24"/>
        </w:rPr>
      </w:pPr>
      <w:r w:rsidRPr="008C334E">
        <w:rPr>
          <w:b/>
          <w:sz w:val="24"/>
          <w:szCs w:val="24"/>
        </w:rPr>
        <w:t xml:space="preserve">Visitors </w:t>
      </w:r>
    </w:p>
    <w:p w:rsidR="00F6511B" w:rsidRPr="00F6511B" w:rsidRDefault="00F6511B" w:rsidP="00F6511B">
      <w:pPr>
        <w:pStyle w:val="ListParagraph"/>
        <w:spacing w:line="240" w:lineRule="auto"/>
        <w:rPr>
          <w:sz w:val="24"/>
          <w:szCs w:val="24"/>
        </w:rPr>
      </w:pPr>
      <w:r w:rsidRPr="00F6511B">
        <w:rPr>
          <w:sz w:val="24"/>
          <w:szCs w:val="24"/>
        </w:rPr>
        <w:t>Luke Martin</w:t>
      </w:r>
      <w:r w:rsidR="000B73A4">
        <w:rPr>
          <w:sz w:val="24"/>
          <w:szCs w:val="24"/>
        </w:rPr>
        <w:t xml:space="preserve">, </w:t>
      </w:r>
      <w:r w:rsidRPr="00F6511B">
        <w:rPr>
          <w:sz w:val="24"/>
          <w:szCs w:val="24"/>
        </w:rPr>
        <w:t>Susan Hawkins</w:t>
      </w:r>
      <w:r w:rsidR="000B73A4">
        <w:rPr>
          <w:sz w:val="24"/>
          <w:szCs w:val="24"/>
        </w:rPr>
        <w:t xml:space="preserve">, </w:t>
      </w:r>
      <w:r w:rsidRPr="00F6511B">
        <w:rPr>
          <w:sz w:val="24"/>
          <w:szCs w:val="24"/>
        </w:rPr>
        <w:t xml:space="preserve">Sara </w:t>
      </w:r>
      <w:proofErr w:type="spellStart"/>
      <w:r w:rsidRPr="00F6511B">
        <w:rPr>
          <w:sz w:val="24"/>
          <w:szCs w:val="24"/>
        </w:rPr>
        <w:t>McDermitt</w:t>
      </w:r>
      <w:proofErr w:type="spellEnd"/>
      <w:r w:rsidR="000B73A4">
        <w:rPr>
          <w:sz w:val="24"/>
          <w:szCs w:val="24"/>
        </w:rPr>
        <w:t xml:space="preserve">, </w:t>
      </w:r>
      <w:r>
        <w:rPr>
          <w:sz w:val="24"/>
          <w:szCs w:val="24"/>
        </w:rPr>
        <w:t>Celeste Davis</w:t>
      </w:r>
    </w:p>
    <w:p w:rsidR="00667E11" w:rsidRDefault="00667E11" w:rsidP="008C334E">
      <w:pPr>
        <w:pStyle w:val="ListParagraph"/>
        <w:spacing w:line="360" w:lineRule="auto"/>
        <w:rPr>
          <w:sz w:val="24"/>
          <w:szCs w:val="24"/>
        </w:rPr>
      </w:pPr>
    </w:p>
    <w:p w:rsidR="000B73A4" w:rsidRDefault="000B73A4" w:rsidP="008C334E">
      <w:pPr>
        <w:pStyle w:val="ListParagraph"/>
        <w:spacing w:line="360" w:lineRule="auto"/>
        <w:rPr>
          <w:sz w:val="24"/>
          <w:szCs w:val="24"/>
        </w:rPr>
      </w:pPr>
    </w:p>
    <w:p w:rsidR="000B73A4" w:rsidRDefault="000B73A4" w:rsidP="000B73A4">
      <w:pPr>
        <w:pStyle w:val="ListParagraph"/>
        <w:spacing w:line="240" w:lineRule="auto"/>
        <w:rPr>
          <w:sz w:val="12"/>
          <w:szCs w:val="24"/>
        </w:rPr>
      </w:pPr>
    </w:p>
    <w:p w:rsidR="000B73A4" w:rsidRDefault="000B73A4" w:rsidP="000B73A4">
      <w:pPr>
        <w:pStyle w:val="ListParagraph"/>
        <w:spacing w:line="240" w:lineRule="auto"/>
        <w:rPr>
          <w:sz w:val="12"/>
          <w:szCs w:val="24"/>
        </w:rPr>
      </w:pPr>
    </w:p>
    <w:p w:rsidR="000B73A4" w:rsidRDefault="000B73A4" w:rsidP="000B73A4">
      <w:pPr>
        <w:pStyle w:val="ListParagraph"/>
        <w:spacing w:line="240" w:lineRule="auto"/>
        <w:rPr>
          <w:sz w:val="12"/>
          <w:szCs w:val="24"/>
        </w:rPr>
      </w:pPr>
    </w:p>
    <w:p w:rsidR="000B73A4" w:rsidRDefault="000B73A4" w:rsidP="000B73A4">
      <w:pPr>
        <w:pStyle w:val="ListParagraph"/>
        <w:spacing w:line="240" w:lineRule="auto"/>
        <w:rPr>
          <w:sz w:val="12"/>
          <w:szCs w:val="24"/>
        </w:rPr>
      </w:pPr>
    </w:p>
    <w:p w:rsidR="000B73A4" w:rsidRDefault="000B73A4" w:rsidP="000B73A4">
      <w:pPr>
        <w:pStyle w:val="ListParagraph"/>
        <w:spacing w:line="240" w:lineRule="auto"/>
        <w:rPr>
          <w:sz w:val="12"/>
          <w:szCs w:val="24"/>
        </w:rPr>
      </w:pPr>
    </w:p>
    <w:p w:rsidR="000B73A4" w:rsidRPr="000B73A4" w:rsidRDefault="000B73A4" w:rsidP="000B73A4">
      <w:pPr>
        <w:pStyle w:val="ListParagraph"/>
        <w:spacing w:line="240" w:lineRule="auto"/>
        <w:rPr>
          <w:sz w:val="12"/>
          <w:szCs w:val="24"/>
        </w:rPr>
      </w:pPr>
      <w:r w:rsidRPr="000B73A4">
        <w:rPr>
          <w:sz w:val="12"/>
          <w:szCs w:val="24"/>
        </w:rPr>
        <w:t xml:space="preserve">MTAB MINUTES 10.24.2019 </w:t>
      </w:r>
    </w:p>
    <w:p w:rsidR="000B73A4" w:rsidRDefault="000B73A4" w:rsidP="000B73A4">
      <w:pPr>
        <w:pStyle w:val="ListParagraph"/>
        <w:spacing w:line="240" w:lineRule="auto"/>
        <w:rPr>
          <w:sz w:val="12"/>
          <w:szCs w:val="24"/>
        </w:rPr>
      </w:pPr>
      <w:r w:rsidRPr="000B73A4">
        <w:rPr>
          <w:sz w:val="12"/>
          <w:szCs w:val="24"/>
        </w:rPr>
        <w:t>PAGE 1</w:t>
      </w:r>
    </w:p>
    <w:p w:rsidR="000B73A4" w:rsidRDefault="000B73A4" w:rsidP="000B73A4">
      <w:pPr>
        <w:pStyle w:val="ListParagraph"/>
        <w:spacing w:line="240" w:lineRule="auto"/>
        <w:rPr>
          <w:sz w:val="12"/>
          <w:szCs w:val="24"/>
        </w:rPr>
      </w:pPr>
    </w:p>
    <w:p w:rsidR="000B73A4" w:rsidRPr="000B73A4" w:rsidRDefault="000B73A4" w:rsidP="000B73A4">
      <w:pPr>
        <w:pStyle w:val="ListParagraph"/>
        <w:spacing w:line="240" w:lineRule="auto"/>
        <w:rPr>
          <w:sz w:val="12"/>
          <w:szCs w:val="24"/>
        </w:rPr>
      </w:pPr>
    </w:p>
    <w:p w:rsidR="00EC51B6" w:rsidRDefault="00EC51B6" w:rsidP="00750A0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Discussion and possible action to approve or disapprove board meeting minutes from August 15, 2019</w:t>
      </w:r>
      <w:r w:rsidRPr="002C5200">
        <w:rPr>
          <w:sz w:val="24"/>
          <w:szCs w:val="24"/>
        </w:rPr>
        <w:t xml:space="preserve"> </w:t>
      </w: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Default="00F6511B" w:rsidP="00750A0F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motion was made </w:t>
      </w:r>
      <w:proofErr w:type="gramStart"/>
      <w:r>
        <w:rPr>
          <w:sz w:val="24"/>
          <w:szCs w:val="24"/>
        </w:rPr>
        <w:t>by  Ms</w:t>
      </w:r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Matherly</w:t>
      </w:r>
      <w:proofErr w:type="spellEnd"/>
      <w:r w:rsidR="008C334E">
        <w:rPr>
          <w:sz w:val="24"/>
          <w:szCs w:val="24"/>
        </w:rPr>
        <w:t xml:space="preserve"> and seconded by</w:t>
      </w:r>
      <w:r>
        <w:rPr>
          <w:sz w:val="24"/>
          <w:szCs w:val="24"/>
        </w:rPr>
        <w:t xml:space="preserve"> Ms. </w:t>
      </w:r>
      <w:proofErr w:type="spellStart"/>
      <w:r>
        <w:rPr>
          <w:sz w:val="24"/>
          <w:szCs w:val="24"/>
        </w:rPr>
        <w:t>Lene</w:t>
      </w:r>
      <w:proofErr w:type="spellEnd"/>
      <w:r w:rsidR="008C334E">
        <w:rPr>
          <w:sz w:val="24"/>
          <w:szCs w:val="24"/>
        </w:rPr>
        <w:t xml:space="preserve"> to approve board meeting minutes from August 15, 2019</w:t>
      </w:r>
      <w:r w:rsidR="008C334E" w:rsidRPr="002C5200">
        <w:rPr>
          <w:sz w:val="24"/>
          <w:szCs w:val="24"/>
        </w:rPr>
        <w:t xml:space="preserve"> </w:t>
      </w:r>
    </w:p>
    <w:p w:rsidR="000B73A4" w:rsidRDefault="000B73A4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Voting: </w:t>
      </w:r>
    </w:p>
    <w:p w:rsidR="008C334E" w:rsidRDefault="00F6511B" w:rsidP="008C334E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Grisso, yes</w:t>
      </w:r>
      <w:proofErr w:type="gramStart"/>
      <w:r>
        <w:rPr>
          <w:sz w:val="24"/>
          <w:szCs w:val="24"/>
        </w:rPr>
        <w:t xml:space="preserve">;  </w:t>
      </w:r>
      <w:proofErr w:type="spellStart"/>
      <w:r>
        <w:rPr>
          <w:sz w:val="24"/>
          <w:szCs w:val="24"/>
        </w:rPr>
        <w:t>Matherly</w:t>
      </w:r>
      <w:proofErr w:type="spellEnd"/>
      <w:proofErr w:type="gramEnd"/>
      <w:r>
        <w:rPr>
          <w:sz w:val="24"/>
          <w:szCs w:val="24"/>
        </w:rPr>
        <w:t xml:space="preserve">, yes; </w:t>
      </w:r>
      <w:proofErr w:type="spellStart"/>
      <w:r>
        <w:rPr>
          <w:sz w:val="24"/>
          <w:szCs w:val="24"/>
        </w:rPr>
        <w:t>L</w:t>
      </w:r>
      <w:r w:rsidR="008C334E">
        <w:rPr>
          <w:sz w:val="24"/>
          <w:szCs w:val="24"/>
        </w:rPr>
        <w:t>ene</w:t>
      </w:r>
      <w:proofErr w:type="spellEnd"/>
      <w:r>
        <w:rPr>
          <w:sz w:val="24"/>
          <w:szCs w:val="24"/>
        </w:rPr>
        <w:t xml:space="preserve">, yes. </w:t>
      </w:r>
    </w:p>
    <w:p w:rsidR="008C334E" w:rsidRDefault="008C334E" w:rsidP="00750A0F">
      <w:pPr>
        <w:pStyle w:val="ListParagraph"/>
        <w:tabs>
          <w:tab w:val="left" w:pos="12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Motion passed. </w:t>
      </w: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EC51B6" w:rsidRDefault="00EC51B6" w:rsidP="00750A0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A67FB">
        <w:rPr>
          <w:sz w:val="24"/>
          <w:szCs w:val="24"/>
        </w:rPr>
        <w:t>Public comment</w:t>
      </w:r>
      <w:r w:rsidRPr="00607235">
        <w:rPr>
          <w:sz w:val="24"/>
          <w:szCs w:val="24"/>
        </w:rPr>
        <w:t>- Opportunity for the board to receive public comments. Each speaker is limited to three minutes. The Board cannot respond to or discuss public comments regarding matters not on today’s agenda.</w:t>
      </w:r>
    </w:p>
    <w:p w:rsidR="008C334E" w:rsidRDefault="00F6511B" w:rsidP="00F6511B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No formal requests were heard, but visitors voiced their opinions: </w:t>
      </w:r>
    </w:p>
    <w:p w:rsidR="00F6511B" w:rsidRDefault="00F6511B" w:rsidP="00F6511B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Susan Hawkins</w:t>
      </w:r>
      <w:r w:rsidR="00750A0F">
        <w:rPr>
          <w:sz w:val="24"/>
          <w:szCs w:val="24"/>
        </w:rPr>
        <w:t xml:space="preserve"> (MT</w:t>
      </w:r>
      <w:proofErr w:type="gramStart"/>
      <w:r w:rsidR="00750A0F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expressed</w:t>
      </w:r>
      <w:proofErr w:type="gramEnd"/>
      <w:r>
        <w:rPr>
          <w:sz w:val="24"/>
          <w:szCs w:val="24"/>
        </w:rPr>
        <w:t xml:space="preserve"> support of reopening of the grandfather clause. </w:t>
      </w:r>
    </w:p>
    <w:p w:rsidR="008C334E" w:rsidRPr="008C334E" w:rsidRDefault="000814F4" w:rsidP="00750A0F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Celeste Davis</w:t>
      </w:r>
      <w:r w:rsidR="00750A0F">
        <w:rPr>
          <w:sz w:val="24"/>
          <w:szCs w:val="24"/>
        </w:rPr>
        <w:t xml:space="preserve"> </w:t>
      </w:r>
      <w:r w:rsidR="00750A0F">
        <w:rPr>
          <w:sz w:val="24"/>
          <w:szCs w:val="24"/>
        </w:rPr>
        <w:t>(MT)</w:t>
      </w:r>
      <w:r>
        <w:rPr>
          <w:sz w:val="24"/>
          <w:szCs w:val="24"/>
        </w:rPr>
        <w:t xml:space="preserve"> asked that the development of our own test be explored, Chair Grisso </w:t>
      </w:r>
      <w:proofErr w:type="gramStart"/>
      <w:r>
        <w:rPr>
          <w:sz w:val="24"/>
          <w:szCs w:val="24"/>
        </w:rPr>
        <w:t>said  the</w:t>
      </w:r>
      <w:proofErr w:type="gramEnd"/>
      <w:r>
        <w:rPr>
          <w:sz w:val="24"/>
          <w:szCs w:val="24"/>
        </w:rPr>
        <w:t xml:space="preserve">  cost of doing so would be prohibitive a</w:t>
      </w:r>
      <w:r w:rsidR="00775742">
        <w:rPr>
          <w:sz w:val="24"/>
          <w:szCs w:val="24"/>
        </w:rPr>
        <w:t>s we would have to hire someone</w:t>
      </w:r>
      <w:r>
        <w:rPr>
          <w:sz w:val="24"/>
          <w:szCs w:val="24"/>
        </w:rPr>
        <w:t xml:space="preserve"> to ensure a legally defensible exam.</w:t>
      </w:r>
    </w:p>
    <w:p w:rsidR="00EC51B6" w:rsidRDefault="00EC51B6" w:rsidP="00EC51B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FSMTB Conference Report -  Kelli </w:t>
      </w:r>
      <w:proofErr w:type="spellStart"/>
      <w:r>
        <w:rPr>
          <w:sz w:val="24"/>
          <w:szCs w:val="24"/>
        </w:rPr>
        <w:t>Lene</w:t>
      </w:r>
      <w:proofErr w:type="spellEnd"/>
      <w:r>
        <w:rPr>
          <w:sz w:val="24"/>
          <w:szCs w:val="24"/>
        </w:rPr>
        <w:t xml:space="preserve"> </w:t>
      </w:r>
      <w:r w:rsidR="000814F4">
        <w:rPr>
          <w:sz w:val="24"/>
          <w:szCs w:val="24"/>
        </w:rPr>
        <w:t xml:space="preserve"> </w:t>
      </w:r>
    </w:p>
    <w:p w:rsidR="008C334E" w:rsidRDefault="00775742" w:rsidP="00775742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Ms. </w:t>
      </w:r>
      <w:proofErr w:type="spellStart"/>
      <w:r>
        <w:rPr>
          <w:sz w:val="24"/>
          <w:szCs w:val="24"/>
        </w:rPr>
        <w:t>Lene</w:t>
      </w:r>
      <w:proofErr w:type="spellEnd"/>
      <w:r>
        <w:rPr>
          <w:sz w:val="24"/>
          <w:szCs w:val="24"/>
        </w:rPr>
        <w:t xml:space="preserve"> gave a report on the two day conference held in Minneapolis</w:t>
      </w:r>
      <w:r w:rsidR="00C52759">
        <w:rPr>
          <w:sz w:val="24"/>
          <w:szCs w:val="24"/>
        </w:rPr>
        <w:t xml:space="preserve"> which she and LA Gillette attended</w:t>
      </w:r>
      <w:r>
        <w:rPr>
          <w:sz w:val="24"/>
          <w:szCs w:val="24"/>
        </w:rPr>
        <w:t xml:space="preserve">.  The focus was school fraud like so called ‘diploma mills’ shutting those down, working with law enforcement, fraudulent </w:t>
      </w:r>
      <w:r w:rsidR="009522BF">
        <w:rPr>
          <w:sz w:val="24"/>
          <w:szCs w:val="24"/>
        </w:rPr>
        <w:t xml:space="preserve">prep </w:t>
      </w:r>
      <w:r>
        <w:rPr>
          <w:sz w:val="24"/>
          <w:szCs w:val="24"/>
        </w:rPr>
        <w:t xml:space="preserve">test centers.  There was a presentation by Massage Envy about what they are doing in the industry and within their own organization to combat sexual harassment.  There were a lot of comments that the MBLEX test is not an entry level test. There are a few states that are developing their own massage therapy exam.  </w:t>
      </w:r>
      <w:r w:rsidR="001043DA">
        <w:rPr>
          <w:sz w:val="24"/>
          <w:szCs w:val="24"/>
        </w:rPr>
        <w:t>Most other states are dealing with the same issues as we are with regard to human trafficking and prostitution and establishment licensure as a way to combat that.  Other states are looking at waiving fees for low income</w:t>
      </w:r>
      <w:r w:rsidR="00C52759">
        <w:rPr>
          <w:sz w:val="24"/>
          <w:szCs w:val="24"/>
        </w:rPr>
        <w:t xml:space="preserve"> individuals</w:t>
      </w:r>
      <w:r w:rsidR="001043DA">
        <w:rPr>
          <w:sz w:val="24"/>
          <w:szCs w:val="24"/>
        </w:rPr>
        <w:t xml:space="preserve"> and expediting licensure for those who are </w:t>
      </w:r>
      <w:r w:rsidR="00C52759">
        <w:rPr>
          <w:sz w:val="24"/>
          <w:szCs w:val="24"/>
        </w:rPr>
        <w:t>military or spouses of military, both of which are</w:t>
      </w:r>
      <w:r w:rsidR="001043DA">
        <w:rPr>
          <w:sz w:val="24"/>
          <w:szCs w:val="24"/>
        </w:rPr>
        <w:t xml:space="preserve"> </w:t>
      </w:r>
      <w:r w:rsidR="00CD3ECF">
        <w:rPr>
          <w:sz w:val="24"/>
          <w:szCs w:val="24"/>
        </w:rPr>
        <w:t>things that</w:t>
      </w:r>
      <w:r w:rsidR="007508C5">
        <w:rPr>
          <w:sz w:val="24"/>
          <w:szCs w:val="24"/>
        </w:rPr>
        <w:t xml:space="preserve"> Oklahoma already does. </w:t>
      </w:r>
      <w:r w:rsidR="001043DA">
        <w:rPr>
          <w:sz w:val="24"/>
          <w:szCs w:val="24"/>
        </w:rPr>
        <w:t>Several states are looking at issuance of temporary licenses while waiting on</w:t>
      </w:r>
      <w:r w:rsidR="007508C5">
        <w:rPr>
          <w:sz w:val="24"/>
          <w:szCs w:val="24"/>
        </w:rPr>
        <w:t xml:space="preserve"> examination. The state of Louisiana is doing a billboard campaign to raise public awareness about looking for a license and what that license means.  Several states are looking at fingerprinting as a way of identification. </w:t>
      </w:r>
      <w:r w:rsidR="003934B1">
        <w:rPr>
          <w:sz w:val="24"/>
          <w:szCs w:val="24"/>
        </w:rPr>
        <w:t xml:space="preserve"> Deregulation was also a major topic, trying to balance the safety and welfare of the public vs. </w:t>
      </w:r>
      <w:r w:rsidR="009522BF">
        <w:rPr>
          <w:sz w:val="24"/>
          <w:szCs w:val="24"/>
        </w:rPr>
        <w:t xml:space="preserve">preventing people from working. </w:t>
      </w:r>
      <w:r w:rsidR="00FC1613">
        <w:rPr>
          <w:sz w:val="24"/>
          <w:szCs w:val="24"/>
        </w:rPr>
        <w:t xml:space="preserve">Ms. </w:t>
      </w:r>
      <w:proofErr w:type="spellStart"/>
      <w:r w:rsidR="00FC1613">
        <w:rPr>
          <w:sz w:val="24"/>
          <w:szCs w:val="24"/>
        </w:rPr>
        <w:t>Lene</w:t>
      </w:r>
      <w:proofErr w:type="spellEnd"/>
      <w:r w:rsidR="00FC1613">
        <w:rPr>
          <w:sz w:val="24"/>
          <w:szCs w:val="24"/>
        </w:rPr>
        <w:t xml:space="preserve"> also praised LA Gillette, saying she did a wonderful job as </w:t>
      </w:r>
      <w:r w:rsidR="00FC1613">
        <w:rPr>
          <w:sz w:val="24"/>
          <w:szCs w:val="24"/>
        </w:rPr>
        <w:t>ambassador</w:t>
      </w:r>
      <w:r w:rsidR="00FC1613">
        <w:rPr>
          <w:sz w:val="24"/>
          <w:szCs w:val="24"/>
        </w:rPr>
        <w:t xml:space="preserve"> by introducing Ms. </w:t>
      </w:r>
      <w:proofErr w:type="spellStart"/>
      <w:r w:rsidR="00FC1613">
        <w:rPr>
          <w:sz w:val="24"/>
          <w:szCs w:val="24"/>
        </w:rPr>
        <w:t>Lene</w:t>
      </w:r>
      <w:proofErr w:type="spellEnd"/>
      <w:r w:rsidR="00FC1613">
        <w:rPr>
          <w:sz w:val="24"/>
          <w:szCs w:val="24"/>
        </w:rPr>
        <w:t xml:space="preserve"> to various people at the conference.   </w:t>
      </w:r>
    </w:p>
    <w:p w:rsidR="009522BF" w:rsidRDefault="00750A0F" w:rsidP="00775742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522BF" w:rsidRDefault="002E347D" w:rsidP="002E347D">
      <w:pPr>
        <w:pStyle w:val="ListParagraph"/>
        <w:spacing w:line="240" w:lineRule="auto"/>
        <w:rPr>
          <w:sz w:val="12"/>
          <w:szCs w:val="24"/>
        </w:rPr>
      </w:pPr>
      <w:r w:rsidRPr="000B73A4">
        <w:rPr>
          <w:sz w:val="12"/>
          <w:szCs w:val="24"/>
        </w:rPr>
        <w:t xml:space="preserve">MTAB MINUTES 10.24.2019 </w:t>
      </w:r>
      <w:r>
        <w:rPr>
          <w:sz w:val="12"/>
          <w:szCs w:val="24"/>
        </w:rPr>
        <w:tab/>
      </w:r>
      <w:r>
        <w:rPr>
          <w:sz w:val="12"/>
          <w:szCs w:val="24"/>
        </w:rPr>
        <w:tab/>
      </w:r>
      <w:r>
        <w:rPr>
          <w:sz w:val="12"/>
          <w:szCs w:val="24"/>
        </w:rPr>
        <w:tab/>
      </w:r>
      <w:r>
        <w:rPr>
          <w:sz w:val="12"/>
          <w:szCs w:val="24"/>
        </w:rPr>
        <w:tab/>
      </w:r>
      <w:r>
        <w:rPr>
          <w:sz w:val="12"/>
          <w:szCs w:val="24"/>
        </w:rPr>
        <w:tab/>
      </w:r>
      <w:r>
        <w:rPr>
          <w:sz w:val="12"/>
          <w:szCs w:val="24"/>
        </w:rPr>
        <w:tab/>
      </w:r>
      <w:r>
        <w:rPr>
          <w:sz w:val="12"/>
          <w:szCs w:val="24"/>
        </w:rPr>
        <w:tab/>
      </w:r>
      <w:r>
        <w:rPr>
          <w:sz w:val="12"/>
          <w:szCs w:val="24"/>
        </w:rPr>
        <w:tab/>
      </w:r>
      <w:r>
        <w:rPr>
          <w:sz w:val="12"/>
          <w:szCs w:val="24"/>
        </w:rPr>
        <w:tab/>
      </w:r>
      <w:r>
        <w:rPr>
          <w:sz w:val="12"/>
          <w:szCs w:val="24"/>
        </w:rPr>
        <w:tab/>
        <w:t xml:space="preserve">                    </w:t>
      </w:r>
      <w:r w:rsidRPr="000B73A4">
        <w:rPr>
          <w:sz w:val="12"/>
          <w:szCs w:val="24"/>
        </w:rPr>
        <w:t>PAGE</w:t>
      </w:r>
      <w:r>
        <w:rPr>
          <w:sz w:val="12"/>
          <w:szCs w:val="24"/>
        </w:rPr>
        <w:t xml:space="preserve"> 2</w:t>
      </w:r>
    </w:p>
    <w:p w:rsidR="002E347D" w:rsidRDefault="002E347D" w:rsidP="002E347D">
      <w:pPr>
        <w:pStyle w:val="ListParagraph"/>
        <w:spacing w:line="240" w:lineRule="auto"/>
        <w:rPr>
          <w:sz w:val="24"/>
          <w:szCs w:val="24"/>
        </w:rPr>
      </w:pPr>
    </w:p>
    <w:p w:rsidR="00EC51B6" w:rsidRDefault="00EC51B6" w:rsidP="00EC51B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Rules Committee Report – Kelli </w:t>
      </w:r>
      <w:proofErr w:type="spellStart"/>
      <w:r>
        <w:rPr>
          <w:sz w:val="24"/>
          <w:szCs w:val="24"/>
        </w:rPr>
        <w:t>Lene</w:t>
      </w:r>
      <w:proofErr w:type="spellEnd"/>
    </w:p>
    <w:p w:rsidR="00F07F89" w:rsidRDefault="00FC1613" w:rsidP="00F07F89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Ms. </w:t>
      </w:r>
      <w:proofErr w:type="spellStart"/>
      <w:r>
        <w:rPr>
          <w:sz w:val="24"/>
          <w:szCs w:val="24"/>
        </w:rPr>
        <w:t>Lene</w:t>
      </w:r>
      <w:proofErr w:type="spellEnd"/>
      <w:r>
        <w:rPr>
          <w:sz w:val="24"/>
          <w:szCs w:val="24"/>
        </w:rPr>
        <w:t xml:space="preserve"> said the</w:t>
      </w:r>
      <w:r w:rsidR="00F07F89">
        <w:rPr>
          <w:sz w:val="24"/>
          <w:szCs w:val="24"/>
        </w:rPr>
        <w:t xml:space="preserve">re is a new </w:t>
      </w:r>
      <w:r w:rsidR="00B8408E">
        <w:rPr>
          <w:sz w:val="24"/>
          <w:szCs w:val="24"/>
        </w:rPr>
        <w:t xml:space="preserve">state law </w:t>
      </w:r>
      <w:r w:rsidR="000C07E0">
        <w:rPr>
          <w:sz w:val="24"/>
          <w:szCs w:val="24"/>
        </w:rPr>
        <w:t>applicable</w:t>
      </w:r>
      <w:r w:rsidR="00F07F89">
        <w:rPr>
          <w:sz w:val="24"/>
          <w:szCs w:val="24"/>
        </w:rPr>
        <w:t xml:space="preserve"> to all licensing agencies</w:t>
      </w:r>
      <w:r w:rsidR="00B8408E">
        <w:rPr>
          <w:sz w:val="24"/>
          <w:szCs w:val="24"/>
        </w:rPr>
        <w:t xml:space="preserve"> </w:t>
      </w:r>
      <w:r w:rsidR="000C07E0">
        <w:rPr>
          <w:sz w:val="24"/>
          <w:szCs w:val="24"/>
        </w:rPr>
        <w:t>which</w:t>
      </w:r>
      <w:r w:rsidR="00B8408E">
        <w:rPr>
          <w:sz w:val="24"/>
          <w:szCs w:val="24"/>
        </w:rPr>
        <w:t xml:space="preserve"> requires us</w:t>
      </w:r>
      <w:r w:rsidR="00F07F89">
        <w:rPr>
          <w:sz w:val="24"/>
          <w:szCs w:val="24"/>
        </w:rPr>
        <w:t xml:space="preserve"> to create a list of crimes </w:t>
      </w:r>
      <w:r w:rsidR="00F07F89">
        <w:rPr>
          <w:sz w:val="24"/>
          <w:szCs w:val="24"/>
        </w:rPr>
        <w:t xml:space="preserve">substantially related to </w:t>
      </w:r>
      <w:r w:rsidR="00B8408E">
        <w:rPr>
          <w:sz w:val="24"/>
          <w:szCs w:val="24"/>
        </w:rPr>
        <w:t xml:space="preserve">practice of Massage Therapy </w:t>
      </w:r>
      <w:r w:rsidR="00F07F89">
        <w:rPr>
          <w:sz w:val="24"/>
          <w:szCs w:val="24"/>
        </w:rPr>
        <w:t xml:space="preserve">that </w:t>
      </w:r>
      <w:r w:rsidR="000C07E0">
        <w:rPr>
          <w:sz w:val="24"/>
          <w:szCs w:val="24"/>
        </w:rPr>
        <w:t>c</w:t>
      </w:r>
      <w:r w:rsidR="00F07F89">
        <w:rPr>
          <w:sz w:val="24"/>
          <w:szCs w:val="24"/>
        </w:rPr>
        <w:t xml:space="preserve">ould potentially disqualify </w:t>
      </w:r>
      <w:r w:rsidR="00F07F89">
        <w:rPr>
          <w:sz w:val="24"/>
          <w:szCs w:val="24"/>
        </w:rPr>
        <w:t xml:space="preserve">an individual </w:t>
      </w:r>
      <w:r w:rsidR="00F07F89">
        <w:rPr>
          <w:sz w:val="24"/>
          <w:szCs w:val="24"/>
        </w:rPr>
        <w:t>from licensure</w:t>
      </w:r>
      <w:r w:rsidR="000C07E0">
        <w:rPr>
          <w:sz w:val="24"/>
          <w:szCs w:val="24"/>
        </w:rPr>
        <w:t>, including crimes that carry an 85% mandatory minimum sentence, and any crime that requires sex offender</w:t>
      </w:r>
      <w:r w:rsidR="0098184E">
        <w:rPr>
          <w:sz w:val="24"/>
          <w:szCs w:val="24"/>
        </w:rPr>
        <w:t xml:space="preserve"> registration.  </w:t>
      </w:r>
      <w:r w:rsidR="00F07F89">
        <w:rPr>
          <w:sz w:val="24"/>
          <w:szCs w:val="24"/>
        </w:rPr>
        <w:t xml:space="preserve"> The </w:t>
      </w:r>
      <w:r w:rsidR="000C07E0">
        <w:rPr>
          <w:sz w:val="24"/>
          <w:szCs w:val="24"/>
        </w:rPr>
        <w:t xml:space="preserve">rules </w:t>
      </w:r>
      <w:r>
        <w:rPr>
          <w:sz w:val="24"/>
          <w:szCs w:val="24"/>
        </w:rPr>
        <w:t xml:space="preserve">committee </w:t>
      </w:r>
      <w:r w:rsidR="00F07F89">
        <w:rPr>
          <w:sz w:val="24"/>
          <w:szCs w:val="24"/>
        </w:rPr>
        <w:t xml:space="preserve">met </w:t>
      </w:r>
      <w:r>
        <w:rPr>
          <w:sz w:val="24"/>
          <w:szCs w:val="24"/>
        </w:rPr>
        <w:t xml:space="preserve">with Mr. </w:t>
      </w:r>
      <w:proofErr w:type="spellStart"/>
      <w:r>
        <w:rPr>
          <w:sz w:val="24"/>
          <w:szCs w:val="24"/>
        </w:rPr>
        <w:t>Moak</w:t>
      </w:r>
      <w:proofErr w:type="spellEnd"/>
      <w:r>
        <w:rPr>
          <w:sz w:val="24"/>
          <w:szCs w:val="24"/>
        </w:rPr>
        <w:t xml:space="preserve"> </w:t>
      </w:r>
      <w:r w:rsidR="00F07F89">
        <w:rPr>
          <w:sz w:val="24"/>
          <w:szCs w:val="24"/>
        </w:rPr>
        <w:t>and created a list</w:t>
      </w:r>
      <w:r w:rsidR="000C07E0">
        <w:rPr>
          <w:sz w:val="24"/>
          <w:szCs w:val="24"/>
        </w:rPr>
        <w:t xml:space="preserve"> </w:t>
      </w:r>
      <w:r w:rsidR="0098184E">
        <w:rPr>
          <w:sz w:val="24"/>
          <w:szCs w:val="24"/>
        </w:rPr>
        <w:t xml:space="preserve">that includes misdemeanors and felony crimes that would pose a reasonable threat to public health and safety. </w:t>
      </w:r>
    </w:p>
    <w:p w:rsidR="0098184E" w:rsidRDefault="0098184E" w:rsidP="00F07F89">
      <w:pPr>
        <w:pStyle w:val="ListParagraph"/>
        <w:spacing w:line="240" w:lineRule="auto"/>
        <w:rPr>
          <w:sz w:val="24"/>
          <w:szCs w:val="24"/>
        </w:rPr>
      </w:pPr>
    </w:p>
    <w:p w:rsidR="0098184E" w:rsidRDefault="0098184E" w:rsidP="00F07F89">
      <w:pPr>
        <w:pStyle w:val="ListParagraph"/>
        <w:spacing w:line="240" w:lineRule="auto"/>
        <w:rPr>
          <w:sz w:val="24"/>
          <w:szCs w:val="24"/>
        </w:rPr>
      </w:pPr>
    </w:p>
    <w:p w:rsidR="00EC51B6" w:rsidRDefault="00EC51B6" w:rsidP="00EC51B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Discussion and possible action to approve rule changes.</w:t>
      </w:r>
    </w:p>
    <w:p w:rsidR="008C334E" w:rsidRDefault="008C334E" w:rsidP="008C334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motion was made by </w:t>
      </w:r>
      <w:r w:rsidR="00CD3ECF">
        <w:rPr>
          <w:sz w:val="24"/>
          <w:szCs w:val="24"/>
        </w:rPr>
        <w:t xml:space="preserve">Ms. </w:t>
      </w:r>
      <w:proofErr w:type="spellStart"/>
      <w:r w:rsidR="00CD3ECF">
        <w:rPr>
          <w:sz w:val="24"/>
          <w:szCs w:val="24"/>
        </w:rPr>
        <w:t>Matherly</w:t>
      </w:r>
      <w:proofErr w:type="spellEnd"/>
      <w:r w:rsidR="00CD3E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seconded by </w:t>
      </w:r>
      <w:r w:rsidR="00CD3ECF">
        <w:rPr>
          <w:sz w:val="24"/>
          <w:szCs w:val="24"/>
        </w:rPr>
        <w:t>Ms. Lena</w:t>
      </w:r>
      <w:r>
        <w:rPr>
          <w:sz w:val="24"/>
          <w:szCs w:val="24"/>
        </w:rPr>
        <w:t xml:space="preserve"> to approve</w:t>
      </w:r>
      <w:r w:rsidR="00CD3ECF">
        <w:rPr>
          <w:sz w:val="24"/>
          <w:szCs w:val="24"/>
        </w:rPr>
        <w:t xml:space="preserve"> </w:t>
      </w:r>
      <w:r w:rsidR="00CD3ECF">
        <w:rPr>
          <w:sz w:val="24"/>
          <w:szCs w:val="24"/>
        </w:rPr>
        <w:t>rule changes.</w:t>
      </w:r>
    </w:p>
    <w:p w:rsidR="00CD3ECF" w:rsidRDefault="00CD3ECF" w:rsidP="00CD3ECF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Voting: </w:t>
      </w:r>
    </w:p>
    <w:p w:rsidR="00CD3ECF" w:rsidRDefault="00CD3ECF" w:rsidP="00CD3ECF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Grisso, yes</w:t>
      </w:r>
      <w:proofErr w:type="gramStart"/>
      <w:r>
        <w:rPr>
          <w:sz w:val="24"/>
          <w:szCs w:val="24"/>
        </w:rPr>
        <w:t xml:space="preserve">;  </w:t>
      </w:r>
      <w:proofErr w:type="spellStart"/>
      <w:r>
        <w:rPr>
          <w:sz w:val="24"/>
          <w:szCs w:val="24"/>
        </w:rPr>
        <w:t>Matherly</w:t>
      </w:r>
      <w:proofErr w:type="spellEnd"/>
      <w:proofErr w:type="gramEnd"/>
      <w:r>
        <w:rPr>
          <w:sz w:val="24"/>
          <w:szCs w:val="24"/>
        </w:rPr>
        <w:t xml:space="preserve">, yes; </w:t>
      </w:r>
      <w:proofErr w:type="spellStart"/>
      <w:r>
        <w:rPr>
          <w:sz w:val="24"/>
          <w:szCs w:val="24"/>
        </w:rPr>
        <w:t>Lene</w:t>
      </w:r>
      <w:proofErr w:type="spellEnd"/>
      <w:r>
        <w:rPr>
          <w:sz w:val="24"/>
          <w:szCs w:val="24"/>
        </w:rPr>
        <w:t xml:space="preserve">, yes. </w:t>
      </w:r>
    </w:p>
    <w:p w:rsidR="00CD3ECF" w:rsidRDefault="00CD3ECF" w:rsidP="00CD3ECF">
      <w:pPr>
        <w:pStyle w:val="ListParagraph"/>
        <w:tabs>
          <w:tab w:val="left" w:pos="12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Motion passed. </w:t>
      </w:r>
    </w:p>
    <w:p w:rsidR="008C334E" w:rsidRPr="008C334E" w:rsidRDefault="008C334E" w:rsidP="008C334E">
      <w:pPr>
        <w:spacing w:line="360" w:lineRule="auto"/>
        <w:rPr>
          <w:sz w:val="24"/>
          <w:szCs w:val="24"/>
        </w:rPr>
      </w:pPr>
    </w:p>
    <w:p w:rsidR="00EC51B6" w:rsidRDefault="00EC51B6" w:rsidP="00EC51B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Legislative Committee Report – Laura Grisso</w:t>
      </w:r>
    </w:p>
    <w:p w:rsidR="0098184E" w:rsidRPr="0098184E" w:rsidRDefault="0098184E" w:rsidP="0098184E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Ms. Grisso reported that the </w:t>
      </w:r>
      <w:r>
        <w:rPr>
          <w:sz w:val="24"/>
          <w:szCs w:val="24"/>
        </w:rPr>
        <w:t>Legislative Committee</w:t>
      </w:r>
      <w:r>
        <w:rPr>
          <w:sz w:val="24"/>
          <w:szCs w:val="24"/>
        </w:rPr>
        <w:t xml:space="preserve"> met twice and went through the bill line by line, it is very similar to what we submitted last year.  She went over changes to the Massage Therapy Practice Act.   . </w:t>
      </w:r>
    </w:p>
    <w:p w:rsidR="0098184E" w:rsidRDefault="00EC51B6" w:rsidP="00CD3E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Discussion and possible action to approve legislative changes.</w:t>
      </w:r>
    </w:p>
    <w:p w:rsidR="002E347D" w:rsidRDefault="0098184E" w:rsidP="00CD3E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Most discussion centered </w:t>
      </w:r>
      <w:proofErr w:type="gramStart"/>
      <w:r>
        <w:rPr>
          <w:sz w:val="24"/>
          <w:szCs w:val="24"/>
        </w:rPr>
        <w:t>around</w:t>
      </w:r>
      <w:proofErr w:type="gramEnd"/>
      <w:r>
        <w:rPr>
          <w:sz w:val="24"/>
          <w:szCs w:val="24"/>
        </w:rPr>
        <w:t xml:space="preserve"> the requirement of a nationally recognized competency exam, hours of operation. They will present these recommended changes to the OSBCB board meeting on November 4, 2019</w:t>
      </w:r>
      <w:r w:rsidR="002E347D">
        <w:rPr>
          <w:sz w:val="24"/>
          <w:szCs w:val="24"/>
        </w:rPr>
        <w:t>.</w:t>
      </w:r>
    </w:p>
    <w:p w:rsidR="00CD3ECF" w:rsidRDefault="008C334E" w:rsidP="00CD3E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 w:rsidR="00CD3ECF">
        <w:rPr>
          <w:sz w:val="24"/>
          <w:szCs w:val="24"/>
        </w:rPr>
        <w:t xml:space="preserve">A motion was made by Ms. </w:t>
      </w:r>
      <w:proofErr w:type="spellStart"/>
      <w:r w:rsidR="00CD3ECF">
        <w:rPr>
          <w:sz w:val="24"/>
          <w:szCs w:val="24"/>
        </w:rPr>
        <w:t>Matherly</w:t>
      </w:r>
      <w:proofErr w:type="spellEnd"/>
      <w:r w:rsidR="00CD3ECF">
        <w:rPr>
          <w:sz w:val="24"/>
          <w:szCs w:val="24"/>
        </w:rPr>
        <w:t xml:space="preserve"> and seconded by Ms. Lena to approve </w:t>
      </w:r>
      <w:r w:rsidR="00CD3ECF">
        <w:rPr>
          <w:sz w:val="24"/>
          <w:szCs w:val="24"/>
        </w:rPr>
        <w:t>legislative</w:t>
      </w:r>
      <w:r w:rsidR="00CD3ECF">
        <w:rPr>
          <w:sz w:val="24"/>
          <w:szCs w:val="24"/>
        </w:rPr>
        <w:t xml:space="preserve"> changes.</w:t>
      </w:r>
    </w:p>
    <w:p w:rsidR="00CD3ECF" w:rsidRDefault="00CD3ECF" w:rsidP="00CD3ECF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Voting: </w:t>
      </w:r>
    </w:p>
    <w:p w:rsidR="00CD3ECF" w:rsidRDefault="00CD3ECF" w:rsidP="00CD3ECF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Grisso, yes</w:t>
      </w:r>
      <w:proofErr w:type="gramStart"/>
      <w:r>
        <w:rPr>
          <w:sz w:val="24"/>
          <w:szCs w:val="24"/>
        </w:rPr>
        <w:t xml:space="preserve">;  </w:t>
      </w:r>
      <w:proofErr w:type="spellStart"/>
      <w:r>
        <w:rPr>
          <w:sz w:val="24"/>
          <w:szCs w:val="24"/>
        </w:rPr>
        <w:t>Matherly</w:t>
      </w:r>
      <w:proofErr w:type="spellEnd"/>
      <w:proofErr w:type="gramEnd"/>
      <w:r>
        <w:rPr>
          <w:sz w:val="24"/>
          <w:szCs w:val="24"/>
        </w:rPr>
        <w:t xml:space="preserve">, yes; </w:t>
      </w:r>
      <w:proofErr w:type="spellStart"/>
      <w:r>
        <w:rPr>
          <w:sz w:val="24"/>
          <w:szCs w:val="24"/>
        </w:rPr>
        <w:t>Lene</w:t>
      </w:r>
      <w:proofErr w:type="spellEnd"/>
      <w:r>
        <w:rPr>
          <w:sz w:val="24"/>
          <w:szCs w:val="24"/>
        </w:rPr>
        <w:t xml:space="preserve">, yes. </w:t>
      </w:r>
    </w:p>
    <w:p w:rsidR="00CD3ECF" w:rsidRDefault="00CD3ECF" w:rsidP="00CD3ECF">
      <w:pPr>
        <w:pStyle w:val="ListParagraph"/>
        <w:tabs>
          <w:tab w:val="left" w:pos="122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passed. </w:t>
      </w: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2E347D" w:rsidRDefault="002E347D" w:rsidP="002E347D">
      <w:pPr>
        <w:pStyle w:val="ListParagraph"/>
        <w:spacing w:line="240" w:lineRule="auto"/>
        <w:rPr>
          <w:sz w:val="12"/>
          <w:szCs w:val="24"/>
        </w:rPr>
      </w:pPr>
      <w:r w:rsidRPr="000B73A4">
        <w:rPr>
          <w:sz w:val="12"/>
          <w:szCs w:val="24"/>
        </w:rPr>
        <w:t xml:space="preserve">MTAB MINUTES 10.24.2019 </w:t>
      </w:r>
      <w:r>
        <w:rPr>
          <w:sz w:val="12"/>
          <w:szCs w:val="24"/>
        </w:rPr>
        <w:tab/>
      </w:r>
      <w:r>
        <w:rPr>
          <w:sz w:val="12"/>
          <w:szCs w:val="24"/>
        </w:rPr>
        <w:tab/>
      </w:r>
      <w:r>
        <w:rPr>
          <w:sz w:val="12"/>
          <w:szCs w:val="24"/>
        </w:rPr>
        <w:tab/>
      </w:r>
      <w:r>
        <w:rPr>
          <w:sz w:val="12"/>
          <w:szCs w:val="24"/>
        </w:rPr>
        <w:tab/>
      </w:r>
      <w:r>
        <w:rPr>
          <w:sz w:val="12"/>
          <w:szCs w:val="24"/>
        </w:rPr>
        <w:tab/>
      </w:r>
      <w:r>
        <w:rPr>
          <w:sz w:val="12"/>
          <w:szCs w:val="24"/>
        </w:rPr>
        <w:tab/>
      </w:r>
      <w:r>
        <w:rPr>
          <w:sz w:val="12"/>
          <w:szCs w:val="24"/>
        </w:rPr>
        <w:tab/>
      </w:r>
      <w:r>
        <w:rPr>
          <w:sz w:val="12"/>
          <w:szCs w:val="24"/>
        </w:rPr>
        <w:tab/>
      </w:r>
      <w:r>
        <w:rPr>
          <w:sz w:val="12"/>
          <w:szCs w:val="24"/>
        </w:rPr>
        <w:tab/>
      </w:r>
      <w:r>
        <w:rPr>
          <w:sz w:val="12"/>
          <w:szCs w:val="24"/>
        </w:rPr>
        <w:tab/>
        <w:t xml:space="preserve">                    </w:t>
      </w:r>
      <w:r w:rsidRPr="000B73A4">
        <w:rPr>
          <w:sz w:val="12"/>
          <w:szCs w:val="24"/>
        </w:rPr>
        <w:t>PAGE</w:t>
      </w:r>
      <w:r>
        <w:rPr>
          <w:sz w:val="12"/>
          <w:szCs w:val="24"/>
        </w:rPr>
        <w:t xml:space="preserve"> 3</w:t>
      </w: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Pr="00DA52CA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EC51B6" w:rsidRDefault="00EC51B6" w:rsidP="00EC51B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New business which could not have been reasonably foreseen prior to posting of meeting agenda 25 O.S. sec.311 (A)(9)</w:t>
      </w:r>
    </w:p>
    <w:p w:rsidR="008C334E" w:rsidRDefault="00CD3ECF" w:rsidP="002E347D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No new business was heard. </w:t>
      </w:r>
    </w:p>
    <w:p w:rsidR="008C334E" w:rsidRPr="008C334E" w:rsidRDefault="008C334E" w:rsidP="008C334E">
      <w:pPr>
        <w:spacing w:line="360" w:lineRule="auto"/>
        <w:rPr>
          <w:sz w:val="24"/>
          <w:szCs w:val="24"/>
        </w:rPr>
      </w:pPr>
    </w:p>
    <w:p w:rsidR="00EC51B6" w:rsidRDefault="00EC51B6" w:rsidP="00EC51B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Board adjournment</w:t>
      </w: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Chair Grisso adjourned the meeting. </w:t>
      </w: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Default="008C334E" w:rsidP="00CD3ECF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:rsidR="008C334E" w:rsidRDefault="008C334E" w:rsidP="00CD3ECF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Laura Grisso, Chair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Pamela </w:t>
      </w:r>
      <w:proofErr w:type="spellStart"/>
      <w:r>
        <w:rPr>
          <w:sz w:val="24"/>
          <w:szCs w:val="24"/>
        </w:rPr>
        <w:t>Matherly</w:t>
      </w:r>
      <w:proofErr w:type="spellEnd"/>
      <w:r>
        <w:rPr>
          <w:sz w:val="24"/>
          <w:szCs w:val="24"/>
        </w:rPr>
        <w:t xml:space="preserve">, Vice Chair </w:t>
      </w: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Default="00CD3ECF" w:rsidP="00CD3ECF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334E">
        <w:rPr>
          <w:sz w:val="24"/>
          <w:szCs w:val="24"/>
        </w:rPr>
        <w:t>__________________________</w:t>
      </w:r>
    </w:p>
    <w:p w:rsidR="008C334E" w:rsidRDefault="00CD3ECF" w:rsidP="00CD3ECF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334E">
        <w:rPr>
          <w:sz w:val="24"/>
          <w:szCs w:val="24"/>
        </w:rPr>
        <w:t xml:space="preserve">Kelli </w:t>
      </w:r>
      <w:proofErr w:type="spellStart"/>
      <w:r w:rsidR="008C334E">
        <w:rPr>
          <w:sz w:val="24"/>
          <w:szCs w:val="24"/>
        </w:rPr>
        <w:t>Lene</w:t>
      </w:r>
      <w:proofErr w:type="spellEnd"/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8C334E" w:rsidRDefault="00CD3ECF" w:rsidP="008C334E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C334E" w:rsidRDefault="008C334E" w:rsidP="008C334E">
      <w:pPr>
        <w:pStyle w:val="ListParagraph"/>
        <w:spacing w:line="360" w:lineRule="auto"/>
        <w:rPr>
          <w:sz w:val="24"/>
          <w:szCs w:val="24"/>
        </w:rPr>
      </w:pPr>
    </w:p>
    <w:p w:rsidR="00EC51B6" w:rsidRPr="00165AB0" w:rsidRDefault="00EC51B6" w:rsidP="002E347D">
      <w:pPr>
        <w:pStyle w:val="Footer"/>
        <w:ind w:left="360"/>
        <w:rPr>
          <w:rFonts w:ascii="Baskerville Old Face" w:hAnsi="Baskerville Old Face"/>
          <w:color w:val="44546A" w:themeColor="text2"/>
          <w:sz w:val="24"/>
          <w:szCs w:val="24"/>
        </w:rPr>
      </w:pPr>
      <w:r>
        <w:rPr>
          <w:rFonts w:ascii="Baskerville Old Face" w:hAnsi="Baskerville Old Face"/>
          <w:color w:val="44546A" w:themeColor="text2"/>
          <w:sz w:val="24"/>
          <w:szCs w:val="24"/>
        </w:rPr>
        <w:tab/>
      </w:r>
      <w:r w:rsidR="002E347D">
        <w:rPr>
          <w:rFonts w:ascii="Baskerville Old Face" w:hAnsi="Baskerville Old Face"/>
          <w:color w:val="44546A" w:themeColor="text2"/>
          <w:sz w:val="24"/>
          <w:szCs w:val="24"/>
        </w:rPr>
        <w:t xml:space="preserve"> </w:t>
      </w:r>
    </w:p>
    <w:p w:rsidR="002E347D" w:rsidRDefault="002E347D" w:rsidP="002E347D">
      <w:pPr>
        <w:pStyle w:val="ListParagraph"/>
        <w:spacing w:line="360" w:lineRule="auto"/>
        <w:rPr>
          <w:sz w:val="24"/>
          <w:szCs w:val="24"/>
        </w:rPr>
      </w:pPr>
    </w:p>
    <w:p w:rsidR="00FD5465" w:rsidRPr="002E347D" w:rsidRDefault="002E347D" w:rsidP="002E347D">
      <w:pPr>
        <w:pStyle w:val="ListParagraph"/>
        <w:spacing w:line="240" w:lineRule="auto"/>
        <w:rPr>
          <w:sz w:val="24"/>
          <w:szCs w:val="24"/>
        </w:rPr>
      </w:pPr>
      <w:r w:rsidRPr="000B73A4">
        <w:rPr>
          <w:sz w:val="12"/>
          <w:szCs w:val="24"/>
        </w:rPr>
        <w:t xml:space="preserve">MTAB MINUTES 10.24.2019 </w:t>
      </w:r>
      <w:r>
        <w:rPr>
          <w:sz w:val="12"/>
          <w:szCs w:val="24"/>
        </w:rPr>
        <w:tab/>
      </w:r>
      <w:r>
        <w:rPr>
          <w:sz w:val="12"/>
          <w:szCs w:val="24"/>
        </w:rPr>
        <w:tab/>
      </w:r>
      <w:r>
        <w:rPr>
          <w:sz w:val="12"/>
          <w:szCs w:val="24"/>
        </w:rPr>
        <w:tab/>
      </w:r>
      <w:r>
        <w:rPr>
          <w:sz w:val="12"/>
          <w:szCs w:val="24"/>
        </w:rPr>
        <w:tab/>
      </w:r>
      <w:r>
        <w:rPr>
          <w:sz w:val="12"/>
          <w:szCs w:val="24"/>
        </w:rPr>
        <w:tab/>
      </w:r>
      <w:r>
        <w:rPr>
          <w:sz w:val="12"/>
          <w:szCs w:val="24"/>
        </w:rPr>
        <w:tab/>
      </w:r>
      <w:r>
        <w:rPr>
          <w:sz w:val="12"/>
          <w:szCs w:val="24"/>
        </w:rPr>
        <w:tab/>
      </w:r>
      <w:r>
        <w:rPr>
          <w:sz w:val="12"/>
          <w:szCs w:val="24"/>
        </w:rPr>
        <w:tab/>
      </w:r>
      <w:r>
        <w:rPr>
          <w:sz w:val="12"/>
          <w:szCs w:val="24"/>
        </w:rPr>
        <w:tab/>
      </w:r>
      <w:r>
        <w:rPr>
          <w:sz w:val="12"/>
          <w:szCs w:val="24"/>
        </w:rPr>
        <w:tab/>
        <w:t xml:space="preserve">                    </w:t>
      </w:r>
      <w:r w:rsidRPr="000B73A4">
        <w:rPr>
          <w:sz w:val="12"/>
          <w:szCs w:val="24"/>
        </w:rPr>
        <w:t>PAGE</w:t>
      </w:r>
      <w:r>
        <w:rPr>
          <w:sz w:val="12"/>
          <w:szCs w:val="24"/>
        </w:rPr>
        <w:t xml:space="preserve"> 4</w:t>
      </w:r>
      <w:bookmarkStart w:id="0" w:name="_GoBack"/>
      <w:bookmarkEnd w:id="0"/>
    </w:p>
    <w:sectPr w:rsidR="00FD5465" w:rsidRPr="002E347D" w:rsidSect="000B73A4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E07"/>
    <w:multiLevelType w:val="hybridMultilevel"/>
    <w:tmpl w:val="A5D2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B6"/>
    <w:rsid w:val="000814F4"/>
    <w:rsid w:val="000B73A4"/>
    <w:rsid w:val="000C07E0"/>
    <w:rsid w:val="000D63B8"/>
    <w:rsid w:val="001043DA"/>
    <w:rsid w:val="002E347D"/>
    <w:rsid w:val="003934B1"/>
    <w:rsid w:val="00667E11"/>
    <w:rsid w:val="007508C5"/>
    <w:rsid w:val="00750A0F"/>
    <w:rsid w:val="00775742"/>
    <w:rsid w:val="008C334E"/>
    <w:rsid w:val="009522BF"/>
    <w:rsid w:val="0098184E"/>
    <w:rsid w:val="00B10456"/>
    <w:rsid w:val="00B8408E"/>
    <w:rsid w:val="00C52759"/>
    <w:rsid w:val="00CD3ECF"/>
    <w:rsid w:val="00EC51B6"/>
    <w:rsid w:val="00F07F89"/>
    <w:rsid w:val="00F6511B"/>
    <w:rsid w:val="00FC1613"/>
    <w:rsid w:val="00FD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BB090"/>
  <w15:chartTrackingRefBased/>
  <w15:docId w15:val="{FC1ED7C9-AC67-4016-AF4B-E5FEEA3F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1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1B6"/>
  </w:style>
  <w:style w:type="table" w:styleId="TableGrid">
    <w:name w:val="Table Grid"/>
    <w:basedOn w:val="TableNormal"/>
    <w:uiPriority w:val="59"/>
    <w:rsid w:val="00EC5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51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5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1B6"/>
  </w:style>
  <w:style w:type="paragraph" w:customStyle="1" w:styleId="Default">
    <w:name w:val="Default"/>
    <w:rsid w:val="008C33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Hastings</dc:creator>
  <cp:keywords/>
  <dc:description/>
  <cp:lastModifiedBy>Janelle Hastings</cp:lastModifiedBy>
  <cp:revision>25</cp:revision>
  <cp:lastPrinted>2019-10-24T12:59:00Z</cp:lastPrinted>
  <dcterms:created xsi:type="dcterms:W3CDTF">2019-10-23T12:37:00Z</dcterms:created>
  <dcterms:modified xsi:type="dcterms:W3CDTF">2019-10-31T15:23:00Z</dcterms:modified>
</cp:coreProperties>
</file>