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bookmarkStart w:id="0" w:name="_GoBack"/>
      <w:r w:rsidRPr="004B0CEF">
        <w:t>BOARD MEETING AGENDA</w:t>
      </w:r>
    </w:p>
    <w:p w14:paraId="6DA30268" w14:textId="1BD008E1" w:rsidR="00FF1FF0" w:rsidRPr="004B0CEF" w:rsidRDefault="00CA5745" w:rsidP="004B491C">
      <w:pPr>
        <w:tabs>
          <w:tab w:val="left" w:pos="2666"/>
        </w:tabs>
        <w:spacing w:after="0" w:line="240" w:lineRule="auto"/>
        <w:jc w:val="center"/>
      </w:pPr>
      <w:r>
        <w:t>February 18</w:t>
      </w:r>
      <w:r w:rsidR="009956A5">
        <w:t>, 2021</w:t>
      </w:r>
    </w:p>
    <w:p w14:paraId="21A03144" w14:textId="5E53F1AE" w:rsidR="00FF1FF0" w:rsidRPr="004B0CEF" w:rsidRDefault="00D61199" w:rsidP="004B491C">
      <w:pPr>
        <w:tabs>
          <w:tab w:val="left" w:pos="2666"/>
        </w:tabs>
        <w:spacing w:after="0" w:line="240" w:lineRule="auto"/>
        <w:jc w:val="center"/>
      </w:pPr>
      <w:r>
        <w:t>1:00 pm</w:t>
      </w:r>
    </w:p>
    <w:p w14:paraId="1401AE6F" w14:textId="18A96832" w:rsidR="00FF1FF0" w:rsidRPr="004B0CEF" w:rsidRDefault="00FF1FF0" w:rsidP="009956A5">
      <w:pPr>
        <w:tabs>
          <w:tab w:val="left" w:pos="2666"/>
        </w:tabs>
        <w:spacing w:after="0" w:line="240" w:lineRule="auto"/>
        <w:jc w:val="center"/>
      </w:pPr>
      <w:r w:rsidRPr="004B0CEF">
        <w:t>2401 N W 23</w:t>
      </w:r>
      <w:r w:rsidRPr="004B0CEF">
        <w:rPr>
          <w:vertAlign w:val="superscript"/>
        </w:rPr>
        <w:t>rd</w:t>
      </w:r>
      <w:r w:rsidRPr="004B0CEF">
        <w:t xml:space="preserve">, </w:t>
      </w:r>
      <w:r w:rsidR="00577535">
        <w:t>Suite 84</w:t>
      </w:r>
    </w:p>
    <w:p w14:paraId="72E70093" w14:textId="0FD8CE02" w:rsidR="00A758DC" w:rsidRDefault="00A758DC" w:rsidP="004B491C">
      <w:pPr>
        <w:tabs>
          <w:tab w:val="left" w:pos="2666"/>
        </w:tabs>
        <w:spacing w:after="0" w:line="240" w:lineRule="auto"/>
        <w:jc w:val="center"/>
      </w:pPr>
      <w:r w:rsidRPr="004B0CEF">
        <w:t>Oklahoma City, Ok. 73107</w:t>
      </w:r>
    </w:p>
    <w:p w14:paraId="0B63E890" w14:textId="6766A21E" w:rsidR="00C5605F" w:rsidRDefault="00C5605F" w:rsidP="004B491C">
      <w:pPr>
        <w:tabs>
          <w:tab w:val="left" w:pos="2666"/>
        </w:tabs>
        <w:spacing w:after="0" w:line="240" w:lineRule="auto"/>
        <w:jc w:val="center"/>
      </w:pPr>
      <w:r>
        <w:t>Zoom:</w:t>
      </w:r>
      <w:r w:rsidR="00A446F9" w:rsidRPr="00A446F9">
        <w:t xml:space="preserve"> </w:t>
      </w:r>
      <w:hyperlink r:id="rId8" w:history="1">
        <w:r w:rsidR="00A446F9">
          <w:rPr>
            <w:rStyle w:val="Hyperlink"/>
          </w:rPr>
          <w:t>https://zoom.us/j/91688255110?pwd=dFZzMWw5Y3VPRUJLaHBWdE5MaEFmdz09</w:t>
        </w:r>
      </w:hyperlink>
    </w:p>
    <w:p w14:paraId="646122E9" w14:textId="77777777" w:rsidR="00A446F9" w:rsidRDefault="00A446F9" w:rsidP="00A446F9">
      <w:pPr>
        <w:spacing w:after="0"/>
        <w:jc w:val="center"/>
      </w:pPr>
      <w:r>
        <w:t>Meeting ID 916 8825 5110</w:t>
      </w:r>
    </w:p>
    <w:p w14:paraId="67664937" w14:textId="29960B41" w:rsidR="00A446F9" w:rsidRDefault="00A446F9" w:rsidP="00A446F9">
      <w:pPr>
        <w:spacing w:after="0"/>
        <w:jc w:val="center"/>
      </w:pPr>
      <w:r>
        <w:t>Passcode 987654</w:t>
      </w:r>
    </w:p>
    <w:p w14:paraId="7C3A88D0" w14:textId="193F4F01" w:rsidR="00A446F9" w:rsidRPr="004B0CEF" w:rsidRDefault="00A446F9" w:rsidP="00A446F9">
      <w:pPr>
        <w:spacing w:after="0"/>
        <w:jc w:val="center"/>
      </w:pPr>
      <w:r>
        <w:t>Following members will participate via zoom: Jeff Sells, Bruce Waight Sr., Thao Nguyen-Pham, Machele Callicoat, Bill Helton, Christie Luther, Christy Mather, Anthony Baldini, Greg Mitchell, Erin Pierce, and Peggy Avery</w:t>
      </w:r>
    </w:p>
    <w:p w14:paraId="1320AC39" w14:textId="5953B7FB" w:rsidR="00A758DC" w:rsidRPr="004B0CEF" w:rsidRDefault="00A758DC" w:rsidP="00A446F9">
      <w:pPr>
        <w:tabs>
          <w:tab w:val="left" w:pos="2666"/>
        </w:tabs>
        <w:spacing w:after="0" w:line="240" w:lineRule="auto"/>
        <w:jc w:val="center"/>
      </w:pPr>
      <w:r w:rsidRPr="004B0CEF">
        <w:t>Jeff Sells, Chair - Presiding</w:t>
      </w:r>
    </w:p>
    <w:bookmarkEnd w:id="0"/>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34990D70" w14:textId="3EE317C3" w:rsidR="00697060" w:rsidRDefault="002C2002" w:rsidP="0090174B">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291362F7" w14:textId="4257F282" w:rsidR="00A10457" w:rsidRPr="00A10457" w:rsidRDefault="00A10457" w:rsidP="00A10457">
      <w:pPr>
        <w:pStyle w:val="ListParagraph"/>
        <w:numPr>
          <w:ilvl w:val="0"/>
          <w:numId w:val="1"/>
        </w:numPr>
        <w:spacing w:before="100" w:beforeAutospacing="1" w:after="100" w:afterAutospacing="1" w:line="360" w:lineRule="auto"/>
        <w:rPr>
          <w:sz w:val="24"/>
          <w:szCs w:val="24"/>
        </w:rPr>
      </w:pPr>
      <w:r>
        <w:rPr>
          <w:sz w:val="24"/>
          <w:szCs w:val="24"/>
        </w:rPr>
        <w:t>Statement of Compliance with the Open Meeting Act.</w:t>
      </w:r>
    </w:p>
    <w:p w14:paraId="088154E3" w14:textId="4AC5A814" w:rsidR="00A10457" w:rsidRDefault="00A10457" w:rsidP="00A10457">
      <w:pPr>
        <w:pStyle w:val="ListParagraph"/>
        <w:numPr>
          <w:ilvl w:val="0"/>
          <w:numId w:val="1"/>
        </w:numPr>
        <w:spacing w:before="100" w:beforeAutospacing="1" w:after="100" w:afterAutospacing="1" w:line="360" w:lineRule="auto"/>
        <w:rPr>
          <w:sz w:val="24"/>
          <w:szCs w:val="24"/>
        </w:rPr>
      </w:pPr>
      <w:r>
        <w:rPr>
          <w:sz w:val="24"/>
          <w:szCs w:val="24"/>
        </w:rPr>
        <w:t xml:space="preserve">Discussion and possible action to enter into executive session pursuant to 25 O.S. </w:t>
      </w:r>
      <w:r>
        <w:rPr>
          <w:rFonts w:cstheme="minorHAnsi"/>
          <w:sz w:val="24"/>
          <w:szCs w:val="24"/>
        </w:rPr>
        <w:t>§</w:t>
      </w:r>
      <w:r w:rsidR="00C5605F">
        <w:rPr>
          <w:sz w:val="24"/>
          <w:szCs w:val="24"/>
        </w:rPr>
        <w:t>307(B)(4</w:t>
      </w:r>
      <w:r>
        <w:rPr>
          <w:sz w:val="24"/>
          <w:szCs w:val="24"/>
        </w:rPr>
        <w:t xml:space="preserve">) </w:t>
      </w:r>
      <w:r w:rsidR="00C5605F">
        <w:rPr>
          <w:sz w:val="24"/>
          <w:szCs w:val="24"/>
        </w:rPr>
        <w:t>for confidential communications between the Boards and its attorney concerning the pending</w:t>
      </w:r>
      <w:r w:rsidR="001178DB">
        <w:rPr>
          <w:sz w:val="24"/>
          <w:szCs w:val="24"/>
        </w:rPr>
        <w:t xml:space="preserve"> litigation case number</w:t>
      </w:r>
      <w:r w:rsidR="00C5605F">
        <w:rPr>
          <w:sz w:val="24"/>
          <w:szCs w:val="24"/>
        </w:rPr>
        <w:t xml:space="preserve"> </w:t>
      </w:r>
      <w:r w:rsidR="001178DB">
        <w:rPr>
          <w:sz w:val="24"/>
          <w:szCs w:val="24"/>
        </w:rPr>
        <w:t>CV-2021-242</w:t>
      </w:r>
      <w:r w:rsidR="00C5605F">
        <w:rPr>
          <w:sz w:val="24"/>
          <w:szCs w:val="24"/>
        </w:rPr>
        <w:t xml:space="preserve"> against</w:t>
      </w:r>
      <w:r w:rsidR="00D61199">
        <w:rPr>
          <w:sz w:val="24"/>
          <w:szCs w:val="24"/>
        </w:rPr>
        <w:t xml:space="preserve"> the Board where the Board’s attorney has determined that disclosure will seriously impair the ability of the Board to process the </w:t>
      </w:r>
      <w:r w:rsidR="0064634E">
        <w:rPr>
          <w:sz w:val="24"/>
          <w:szCs w:val="24"/>
        </w:rPr>
        <w:t>case</w:t>
      </w:r>
      <w:r w:rsidR="00D61199">
        <w:rPr>
          <w:sz w:val="24"/>
          <w:szCs w:val="24"/>
        </w:rPr>
        <w:t xml:space="preserve"> in the public interest.</w:t>
      </w:r>
    </w:p>
    <w:p w14:paraId="6568D5BF" w14:textId="77777777" w:rsidR="0001123C" w:rsidRPr="0001123C"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a. Vote to enter Executive Session </w:t>
      </w:r>
    </w:p>
    <w:p w14:paraId="01DCE0E6" w14:textId="77777777" w:rsidR="0001123C" w:rsidRPr="0001123C"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b. Exit Executive Session and vote to re-enter Open Session </w:t>
      </w:r>
    </w:p>
    <w:p w14:paraId="59599E0D" w14:textId="079442DE" w:rsidR="00A10457"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c. Vote on matters discussed in Executive Session</w:t>
      </w:r>
    </w:p>
    <w:p w14:paraId="5DD5F4AC" w14:textId="77777777" w:rsidR="0001123C" w:rsidRPr="0001123C" w:rsidRDefault="0001123C" w:rsidP="0001123C">
      <w:pPr>
        <w:pStyle w:val="ListParagraph"/>
        <w:rPr>
          <w:rFonts w:eastAsia="Times New Roman" w:cstheme="minorHAnsi"/>
          <w:color w:val="000000"/>
          <w:sz w:val="24"/>
          <w:szCs w:val="24"/>
        </w:rPr>
      </w:pP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w:t>
      </w:r>
      <w:proofErr w:type="gramStart"/>
      <w:r w:rsidRPr="004B0CEF">
        <w:rPr>
          <w:sz w:val="20"/>
          <w:szCs w:val="20"/>
        </w:rPr>
        <w:t>must be disclosed</w:t>
      </w:r>
      <w:proofErr w:type="gramEnd"/>
      <w:r w:rsidRPr="004B0CEF">
        <w:rPr>
          <w:sz w:val="20"/>
          <w:szCs w:val="20"/>
        </w:rPr>
        <w:t xml:space="preserve"> prior to discussion of that item and that board member must recuse from voting on it. </w:t>
      </w:r>
    </w:p>
    <w:sectPr w:rsidR="000647E5" w:rsidRPr="004B0CEF" w:rsidSect="00160D50">
      <w:headerReference w:type="default" r:id="rId9"/>
      <w:foot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w:t>
    </w:r>
    <w:proofErr w:type="gramStart"/>
    <w:r w:rsidRPr="00165AB0">
      <w:rPr>
        <w:rFonts w:ascii="Baskerville Old Face" w:hAnsi="Baskerville Old Face"/>
        <w:color w:val="1F497D" w:themeColor="text2"/>
        <w:sz w:val="24"/>
        <w:szCs w:val="24"/>
      </w:rPr>
      <w:t>2441  Fax</w:t>
    </w:r>
    <w:proofErr w:type="gramEnd"/>
    <w:r w:rsidRPr="00165AB0">
      <w:rPr>
        <w:rFonts w:ascii="Baskerville Old Face" w:hAnsi="Baskerville Old Face"/>
        <w:color w:val="1F497D" w:themeColor="text2"/>
        <w:sz w:val="24"/>
        <w:szCs w:val="24"/>
      </w:rPr>
      <w:t xml:space="preserve">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23C"/>
    <w:rsid w:val="00053BCB"/>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178DB"/>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2002"/>
    <w:rsid w:val="004635F7"/>
    <w:rsid w:val="004774F4"/>
    <w:rsid w:val="004915DE"/>
    <w:rsid w:val="00492B62"/>
    <w:rsid w:val="004A2758"/>
    <w:rsid w:val="004B0CEF"/>
    <w:rsid w:val="004B491C"/>
    <w:rsid w:val="004F3B7D"/>
    <w:rsid w:val="004F73EA"/>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47CB"/>
    <w:rsid w:val="005F539E"/>
    <w:rsid w:val="0061376E"/>
    <w:rsid w:val="00616642"/>
    <w:rsid w:val="00631383"/>
    <w:rsid w:val="00635ACE"/>
    <w:rsid w:val="006379EF"/>
    <w:rsid w:val="006406A6"/>
    <w:rsid w:val="006412A3"/>
    <w:rsid w:val="00645AEE"/>
    <w:rsid w:val="0064634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73EDA"/>
    <w:rsid w:val="007A652B"/>
    <w:rsid w:val="007A7707"/>
    <w:rsid w:val="007B6D82"/>
    <w:rsid w:val="007C488A"/>
    <w:rsid w:val="007C74C1"/>
    <w:rsid w:val="007D7C52"/>
    <w:rsid w:val="007E0870"/>
    <w:rsid w:val="007E184E"/>
    <w:rsid w:val="007E2C6F"/>
    <w:rsid w:val="008043C4"/>
    <w:rsid w:val="008378D6"/>
    <w:rsid w:val="00850626"/>
    <w:rsid w:val="00853714"/>
    <w:rsid w:val="00854027"/>
    <w:rsid w:val="00854CE3"/>
    <w:rsid w:val="00886F5E"/>
    <w:rsid w:val="00887864"/>
    <w:rsid w:val="008C0850"/>
    <w:rsid w:val="008D17E8"/>
    <w:rsid w:val="008D6518"/>
    <w:rsid w:val="008F67E1"/>
    <w:rsid w:val="0090174B"/>
    <w:rsid w:val="009063D6"/>
    <w:rsid w:val="0092222F"/>
    <w:rsid w:val="00923402"/>
    <w:rsid w:val="009317CD"/>
    <w:rsid w:val="0094797D"/>
    <w:rsid w:val="00953D87"/>
    <w:rsid w:val="0096063D"/>
    <w:rsid w:val="009627EB"/>
    <w:rsid w:val="009805F6"/>
    <w:rsid w:val="009956A5"/>
    <w:rsid w:val="009A1972"/>
    <w:rsid w:val="009A2C82"/>
    <w:rsid w:val="009B5AD7"/>
    <w:rsid w:val="009D4ECA"/>
    <w:rsid w:val="009F1042"/>
    <w:rsid w:val="00A10457"/>
    <w:rsid w:val="00A1233B"/>
    <w:rsid w:val="00A33F09"/>
    <w:rsid w:val="00A41026"/>
    <w:rsid w:val="00A446F9"/>
    <w:rsid w:val="00A63903"/>
    <w:rsid w:val="00A67E9E"/>
    <w:rsid w:val="00A71B3D"/>
    <w:rsid w:val="00A758DC"/>
    <w:rsid w:val="00A940B0"/>
    <w:rsid w:val="00AA021F"/>
    <w:rsid w:val="00AE4D2C"/>
    <w:rsid w:val="00AF32D2"/>
    <w:rsid w:val="00B23A16"/>
    <w:rsid w:val="00B62A40"/>
    <w:rsid w:val="00B74719"/>
    <w:rsid w:val="00B8648C"/>
    <w:rsid w:val="00B93400"/>
    <w:rsid w:val="00BA613A"/>
    <w:rsid w:val="00BC7680"/>
    <w:rsid w:val="00BF6A3C"/>
    <w:rsid w:val="00C071AB"/>
    <w:rsid w:val="00C34253"/>
    <w:rsid w:val="00C40373"/>
    <w:rsid w:val="00C5430D"/>
    <w:rsid w:val="00C5605F"/>
    <w:rsid w:val="00C71771"/>
    <w:rsid w:val="00C83EF3"/>
    <w:rsid w:val="00CA3378"/>
    <w:rsid w:val="00CA3874"/>
    <w:rsid w:val="00CA5745"/>
    <w:rsid w:val="00CA7D59"/>
    <w:rsid w:val="00CD76BE"/>
    <w:rsid w:val="00CF1859"/>
    <w:rsid w:val="00CF6F68"/>
    <w:rsid w:val="00D0182B"/>
    <w:rsid w:val="00D06781"/>
    <w:rsid w:val="00D17096"/>
    <w:rsid w:val="00D2189F"/>
    <w:rsid w:val="00D3571E"/>
    <w:rsid w:val="00D61199"/>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DF4"/>
    <w:rsid w:val="00F5066E"/>
    <w:rsid w:val="00F55496"/>
    <w:rsid w:val="00F92877"/>
    <w:rsid w:val="00FB56D6"/>
    <w:rsid w:val="00FB7AA4"/>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semiHidden/>
    <w:unhideWhenUsed/>
    <w:rsid w:val="00A446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040473034">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1688255110?pwd=dFZzMWw5Y3VPRUJLaHBWdE5MaEFmd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33BD-8BAA-4C2C-ABB3-5DC4E944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2</cp:revision>
  <cp:lastPrinted>2020-12-31T18:26:00Z</cp:lastPrinted>
  <dcterms:created xsi:type="dcterms:W3CDTF">2021-02-16T18:18:00Z</dcterms:created>
  <dcterms:modified xsi:type="dcterms:W3CDTF">2021-02-16T18:18:00Z</dcterms:modified>
</cp:coreProperties>
</file>