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500B" w14:textId="77777777" w:rsidR="000F1BFB" w:rsidRPr="000F1BFB" w:rsidRDefault="000F1BFB" w:rsidP="000F1BFB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0F1BFB">
        <w:rPr>
          <w:rFonts w:eastAsia="Times New Roman" w:cs="Times New Roman"/>
          <w:b/>
          <w:bCs/>
          <w:kern w:val="36"/>
          <w14:ligatures w14:val="none"/>
        </w:rPr>
        <w:t>Oklahoma Career Readiness Diploma – FAQ</w:t>
      </w:r>
    </w:p>
    <w:p w14:paraId="29AF87BF" w14:textId="77777777" w:rsidR="000F1BFB" w:rsidRPr="000F1BFB" w:rsidRDefault="000F1BFB" w:rsidP="000F1BFB">
      <w:pPr>
        <w:pStyle w:val="NoSpacing"/>
        <w:rPr>
          <w:b/>
          <w:bCs/>
        </w:rPr>
      </w:pPr>
      <w:r w:rsidRPr="000F1BFB">
        <w:rPr>
          <w:b/>
          <w:bCs/>
        </w:rPr>
        <w:t>What is the Oklahoma Career Readiness Diploma?</w:t>
      </w:r>
    </w:p>
    <w:p w14:paraId="26D2CDB5" w14:textId="025B20BC" w:rsidR="000F1BFB" w:rsidRDefault="000F1BFB" w:rsidP="000F1BFB">
      <w:pPr>
        <w:pStyle w:val="NoSpacing"/>
      </w:pPr>
      <w:r w:rsidRPr="000F1BFB">
        <w:t>The Oklahoma Career Readiness Diploma is a pathway for adults age 21 and older to earn a high school equivalency while also preparing for employment. It combines academic achievement with workforce readiness</w:t>
      </w:r>
      <w:r>
        <w:t>.</w:t>
      </w:r>
    </w:p>
    <w:p w14:paraId="59618A42" w14:textId="77777777" w:rsidR="000F1BFB" w:rsidRPr="000F1BFB" w:rsidRDefault="000F1BFB" w:rsidP="000F1BFB">
      <w:pPr>
        <w:pStyle w:val="NoSpacing"/>
      </w:pPr>
    </w:p>
    <w:p w14:paraId="002A64E3" w14:textId="77777777" w:rsidR="000F1BFB" w:rsidRPr="000F1BFB" w:rsidRDefault="000F1BFB" w:rsidP="000F1BFB">
      <w:pPr>
        <w:pStyle w:val="NoSpacing"/>
        <w:rPr>
          <w:b/>
          <w:bCs/>
        </w:rPr>
      </w:pPr>
      <w:r w:rsidRPr="000F1BFB">
        <w:rPr>
          <w:b/>
          <w:bCs/>
        </w:rPr>
        <w:t>Who is eligible for this program?</w:t>
      </w:r>
    </w:p>
    <w:p w14:paraId="70D50C3A" w14:textId="09F6445C" w:rsidR="000F1BFB" w:rsidRDefault="000F1BFB" w:rsidP="000F1BFB">
      <w:pPr>
        <w:pStyle w:val="NoSpacing"/>
      </w:pPr>
      <w:r w:rsidRPr="000F1BFB">
        <w:t>Oklahoma residents who are 21 years of age or older are eligible to apply.</w:t>
      </w:r>
    </w:p>
    <w:p w14:paraId="7B9D67F2" w14:textId="77777777" w:rsidR="000F1BFB" w:rsidRPr="000F1BFB" w:rsidRDefault="000F1BFB" w:rsidP="000F1BFB">
      <w:pPr>
        <w:pStyle w:val="NoSpacing"/>
      </w:pPr>
    </w:p>
    <w:p w14:paraId="3842F1DA" w14:textId="77777777" w:rsidR="000F1BFB" w:rsidRPr="000F1BFB" w:rsidRDefault="000F1BFB" w:rsidP="000F1BFB">
      <w:pPr>
        <w:pStyle w:val="NoSpacing"/>
        <w:rPr>
          <w:b/>
          <w:bCs/>
        </w:rPr>
      </w:pPr>
      <w:r w:rsidRPr="000F1BFB">
        <w:rPr>
          <w:b/>
          <w:bCs/>
        </w:rPr>
        <w:t>What makes this diploma different from a traditional HSE?</w:t>
      </w:r>
    </w:p>
    <w:p w14:paraId="7B44F782" w14:textId="77777777" w:rsidR="000F1BFB" w:rsidRPr="000F1BFB" w:rsidRDefault="000F1BFB" w:rsidP="000F1BFB">
      <w:pPr>
        <w:pStyle w:val="NoSpacing"/>
      </w:pPr>
      <w:r w:rsidRPr="000F1BFB">
        <w:t>This program allows participants to combine multiple sources of credit, including:</w:t>
      </w:r>
    </w:p>
    <w:p w14:paraId="1FD822BA" w14:textId="0AF14147" w:rsidR="000F1BFB" w:rsidRPr="000F1BFB" w:rsidRDefault="000F1BFB" w:rsidP="000F1BFB">
      <w:pPr>
        <w:pStyle w:val="NoSpacing"/>
        <w:numPr>
          <w:ilvl w:val="0"/>
          <w:numId w:val="7"/>
        </w:numPr>
      </w:pPr>
      <w:r w:rsidRPr="000F1BFB">
        <w:t xml:space="preserve">High </w:t>
      </w:r>
      <w:r>
        <w:t>S</w:t>
      </w:r>
      <w:r w:rsidRPr="000F1BFB">
        <w:t xml:space="preserve">chool </w:t>
      </w:r>
      <w:r>
        <w:t>T</w:t>
      </w:r>
      <w:r w:rsidRPr="000F1BFB">
        <w:t>ranscripts</w:t>
      </w:r>
    </w:p>
    <w:p w14:paraId="41B8EDA5" w14:textId="1A837F27" w:rsidR="000F1BFB" w:rsidRPr="000F1BFB" w:rsidRDefault="000F1BFB" w:rsidP="000F1BFB">
      <w:pPr>
        <w:pStyle w:val="NoSpacing"/>
        <w:numPr>
          <w:ilvl w:val="0"/>
          <w:numId w:val="7"/>
        </w:numPr>
      </w:pPr>
      <w:r w:rsidRPr="000F1BFB">
        <w:t xml:space="preserve">College </w:t>
      </w:r>
      <w:r>
        <w:t>T</w:t>
      </w:r>
      <w:r w:rsidRPr="000F1BFB">
        <w:t>ranscripts</w:t>
      </w:r>
    </w:p>
    <w:p w14:paraId="6E81B5FE" w14:textId="50E2F5EC" w:rsidR="000F1BFB" w:rsidRPr="000F1BFB" w:rsidRDefault="000F1BFB" w:rsidP="000F1BFB">
      <w:pPr>
        <w:pStyle w:val="NoSpacing"/>
        <w:numPr>
          <w:ilvl w:val="0"/>
          <w:numId w:val="7"/>
        </w:numPr>
      </w:pPr>
      <w:r w:rsidRPr="000F1BFB">
        <w:t xml:space="preserve">TABE </w:t>
      </w:r>
      <w:r w:rsidR="00AD0716">
        <w:t xml:space="preserve">(13/14) </w:t>
      </w:r>
      <w:r w:rsidRPr="000F1BFB">
        <w:t>scores</w:t>
      </w:r>
      <w:r w:rsidR="00AD0716">
        <w:t xml:space="preserve"> </w:t>
      </w:r>
    </w:p>
    <w:p w14:paraId="012FD66D" w14:textId="6518DC3A" w:rsidR="000F1BFB" w:rsidRPr="000F1BFB" w:rsidRDefault="00E6604D" w:rsidP="000F1BFB">
      <w:pPr>
        <w:pStyle w:val="NoSpacing"/>
        <w:numPr>
          <w:ilvl w:val="0"/>
          <w:numId w:val="7"/>
        </w:numPr>
      </w:pPr>
      <w:hyperlink r:id="rId6" w:history="1">
        <w:r w:rsidR="000F1BFB" w:rsidRPr="00E6604D">
          <w:rPr>
            <w:rStyle w:val="Hyperlink"/>
          </w:rPr>
          <w:t>GED</w:t>
        </w:r>
      </w:hyperlink>
      <w:r w:rsidR="000F1BFB" w:rsidRPr="000F1BFB">
        <w:t xml:space="preserve"> scores</w:t>
      </w:r>
    </w:p>
    <w:p w14:paraId="5F44C5C2" w14:textId="43F3FE94" w:rsidR="000F1BFB" w:rsidRDefault="00AF7E81" w:rsidP="000F1BFB">
      <w:pPr>
        <w:pStyle w:val="NoSpacing"/>
        <w:numPr>
          <w:ilvl w:val="0"/>
          <w:numId w:val="7"/>
        </w:numPr>
      </w:pPr>
      <w:hyperlink r:id="rId7" w:history="1">
        <w:r w:rsidR="000F1BFB" w:rsidRPr="00AF7E81">
          <w:rPr>
            <w:rStyle w:val="Hyperlink"/>
          </w:rPr>
          <w:t>HiSET</w:t>
        </w:r>
      </w:hyperlink>
      <w:r w:rsidR="000F1BFB" w:rsidRPr="000F1BFB">
        <w:t xml:space="preserve"> scores</w:t>
      </w:r>
    </w:p>
    <w:p w14:paraId="65FB22E3" w14:textId="77777777" w:rsidR="000F1BFB" w:rsidRPr="000F1BFB" w:rsidRDefault="000F1BFB" w:rsidP="000F1BFB">
      <w:pPr>
        <w:pStyle w:val="NoSpacing"/>
      </w:pPr>
    </w:p>
    <w:p w14:paraId="6C637C00" w14:textId="77777777" w:rsidR="000F1BFB" w:rsidRPr="000F1BFB" w:rsidRDefault="000F1BFB" w:rsidP="000F1BFB">
      <w:pPr>
        <w:pStyle w:val="NoSpacing"/>
        <w:rPr>
          <w:b/>
          <w:bCs/>
        </w:rPr>
      </w:pPr>
      <w:r w:rsidRPr="000F1BFB">
        <w:rPr>
          <w:b/>
          <w:bCs/>
        </w:rPr>
        <w:t>What law authorizes this diploma?</w:t>
      </w:r>
    </w:p>
    <w:p w14:paraId="12F4056F" w14:textId="1A4D396A" w:rsidR="000F1BFB" w:rsidRDefault="000F1BFB" w:rsidP="000F1BFB">
      <w:pPr>
        <w:pStyle w:val="NoSpacing"/>
      </w:pPr>
      <w:r w:rsidRPr="000F1BFB">
        <w:t>The program is authorized under Oklahoma House Bill No. 3234 (2024 legislative session).</w:t>
      </w:r>
    </w:p>
    <w:p w14:paraId="49BC6A1A" w14:textId="77777777" w:rsidR="000F1BFB" w:rsidRPr="000F1BFB" w:rsidRDefault="000F1BFB" w:rsidP="000F1BFB">
      <w:pPr>
        <w:pStyle w:val="NoSpacing"/>
      </w:pPr>
    </w:p>
    <w:p w14:paraId="368127B3" w14:textId="5343DD70" w:rsidR="000F1BFB" w:rsidRPr="000F1BFB" w:rsidRDefault="000F1BFB" w:rsidP="000F1BFB">
      <w:pPr>
        <w:pStyle w:val="NoSpacing"/>
        <w:rPr>
          <w:b/>
          <w:bCs/>
        </w:rPr>
      </w:pPr>
      <w:r w:rsidRPr="000F1BFB">
        <w:rPr>
          <w:b/>
          <w:bCs/>
        </w:rPr>
        <w:t xml:space="preserve">Do I need to </w:t>
      </w:r>
      <w:proofErr w:type="gramStart"/>
      <w:r w:rsidRPr="000F1BFB">
        <w:rPr>
          <w:b/>
          <w:bCs/>
        </w:rPr>
        <w:t xml:space="preserve">submit </w:t>
      </w:r>
      <w:r w:rsidR="009A02F0">
        <w:rPr>
          <w:b/>
          <w:bCs/>
        </w:rPr>
        <w:t>an application</w:t>
      </w:r>
      <w:proofErr w:type="gramEnd"/>
      <w:r w:rsidRPr="000F1BFB">
        <w:rPr>
          <w:b/>
          <w:bCs/>
        </w:rPr>
        <w:t>?</w:t>
      </w:r>
    </w:p>
    <w:p w14:paraId="1A215385" w14:textId="17D13FBB" w:rsidR="000F1BFB" w:rsidRDefault="000F1BFB" w:rsidP="000F1BFB">
      <w:pPr>
        <w:pStyle w:val="NoSpacing"/>
      </w:pPr>
      <w:r w:rsidRPr="000F1BFB">
        <w:t>Yes. Applicants should</w:t>
      </w:r>
      <w:r w:rsidR="009A02F0">
        <w:t xml:space="preserve"> work with their local Adult Education and Family Literacy program for assistance with the application process.</w:t>
      </w:r>
    </w:p>
    <w:p w14:paraId="5646A52E" w14:textId="77777777" w:rsidR="009A02F0" w:rsidRDefault="009A02F0" w:rsidP="000F1BFB">
      <w:pPr>
        <w:pStyle w:val="NoSpacing"/>
      </w:pPr>
    </w:p>
    <w:p w14:paraId="0F4DC13F" w14:textId="77777777" w:rsidR="009A02F0" w:rsidRPr="000F1BFB" w:rsidRDefault="009A02F0" w:rsidP="009A02F0">
      <w:pPr>
        <w:pStyle w:val="NoSpacing"/>
        <w:rPr>
          <w:b/>
          <w:bCs/>
        </w:rPr>
      </w:pPr>
      <w:r w:rsidRPr="000F1BFB">
        <w:rPr>
          <w:b/>
          <w:bCs/>
        </w:rPr>
        <w:t>Do I have to enroll in a program?</w:t>
      </w:r>
    </w:p>
    <w:p w14:paraId="34FB44F6" w14:textId="445074F5" w:rsidR="009A02F0" w:rsidRPr="000F1BFB" w:rsidRDefault="009A02F0" w:rsidP="009A02F0">
      <w:pPr>
        <w:pStyle w:val="NoSpacing"/>
      </w:pPr>
      <w:r w:rsidRPr="000F1BFB">
        <w:t>Yes. All participants must enroll in an Adult Education and Family Literacy (AEFL) program</w:t>
      </w:r>
      <w:r>
        <w:t xml:space="preserve"> and participate in a minimum of 12 hours of coursework. </w:t>
      </w:r>
    </w:p>
    <w:p w14:paraId="0070ADF0" w14:textId="77777777" w:rsidR="000F1BFB" w:rsidRDefault="000F1BFB" w:rsidP="000F1BFB">
      <w:pPr>
        <w:pStyle w:val="NoSpacing"/>
      </w:pPr>
    </w:p>
    <w:p w14:paraId="43614519" w14:textId="43A86F53" w:rsidR="00325A43" w:rsidRPr="00325A43" w:rsidRDefault="00325A43" w:rsidP="000F1BFB">
      <w:pPr>
        <w:pStyle w:val="NoSpacing"/>
        <w:rPr>
          <w:b/>
          <w:bCs/>
        </w:rPr>
      </w:pPr>
      <w:r w:rsidRPr="00325A43">
        <w:rPr>
          <w:b/>
          <w:bCs/>
        </w:rPr>
        <w:t>Is there a cost to enroll in the program?</w:t>
      </w:r>
    </w:p>
    <w:p w14:paraId="7CF7BEA0" w14:textId="3D4D14C5" w:rsidR="00325A43" w:rsidRDefault="00325A43" w:rsidP="000F1BFB">
      <w:pPr>
        <w:pStyle w:val="NoSpacing"/>
      </w:pPr>
      <w:r>
        <w:t xml:space="preserve">No, there is not </w:t>
      </w:r>
      <w:proofErr w:type="gramStart"/>
      <w:r>
        <w:t>a cost</w:t>
      </w:r>
      <w:proofErr w:type="gramEnd"/>
      <w:r>
        <w:t xml:space="preserve"> to enroll in the program. However, there may be costs associated with taking additional sections of the GED or HiSET if needed.</w:t>
      </w:r>
    </w:p>
    <w:p w14:paraId="3853E4EC" w14:textId="77777777" w:rsidR="00325A43" w:rsidRPr="000F1BFB" w:rsidRDefault="00325A43" w:rsidP="000F1BFB">
      <w:pPr>
        <w:pStyle w:val="NoSpacing"/>
      </w:pPr>
    </w:p>
    <w:p w14:paraId="0B8DE80A" w14:textId="77777777" w:rsidR="000F1BFB" w:rsidRPr="000F1BFB" w:rsidRDefault="000F1BFB" w:rsidP="000F1BFB">
      <w:pPr>
        <w:pStyle w:val="NoSpacing"/>
        <w:rPr>
          <w:b/>
          <w:bCs/>
        </w:rPr>
      </w:pPr>
      <w:r w:rsidRPr="000F1BFB">
        <w:rPr>
          <w:b/>
          <w:bCs/>
        </w:rPr>
        <w:t>Are homeschool transcripts accepted?</w:t>
      </w:r>
    </w:p>
    <w:p w14:paraId="7C8C8FAA" w14:textId="387A85E9" w:rsidR="000F1BFB" w:rsidRDefault="000F1BFB" w:rsidP="000F1BFB">
      <w:pPr>
        <w:pStyle w:val="NoSpacing"/>
      </w:pPr>
      <w:r w:rsidRPr="000F1BFB">
        <w:t>No, homeschool transcripts are not accepted for this pathway.</w:t>
      </w:r>
    </w:p>
    <w:p w14:paraId="5199D2E9" w14:textId="77777777" w:rsidR="000F1BFB" w:rsidRPr="000F1BFB" w:rsidRDefault="000F1BFB" w:rsidP="000F1BFB">
      <w:pPr>
        <w:pStyle w:val="NoSpacing"/>
      </w:pPr>
    </w:p>
    <w:p w14:paraId="3770641F" w14:textId="77777777" w:rsidR="000F1BFB" w:rsidRPr="000F1BFB" w:rsidRDefault="000F1BFB" w:rsidP="000F1BFB">
      <w:pPr>
        <w:pStyle w:val="NoSpacing"/>
        <w:rPr>
          <w:b/>
          <w:bCs/>
        </w:rPr>
      </w:pPr>
      <w:r w:rsidRPr="000F1BFB">
        <w:rPr>
          <w:b/>
          <w:bCs/>
        </w:rPr>
        <w:t>Can I use test scores toward the diploma?</w:t>
      </w:r>
    </w:p>
    <w:p w14:paraId="6DBDBA5F" w14:textId="77777777" w:rsidR="000F1BFB" w:rsidRPr="000F1BFB" w:rsidRDefault="000F1BFB" w:rsidP="000F1BFB">
      <w:pPr>
        <w:pStyle w:val="NoSpacing"/>
      </w:pPr>
      <w:r w:rsidRPr="000F1BFB">
        <w:t>Yes. You may use scores from:</w:t>
      </w:r>
    </w:p>
    <w:p w14:paraId="22A3C8CC" w14:textId="3D71414E" w:rsidR="000F1BFB" w:rsidRPr="000F1BFB" w:rsidRDefault="000F1BFB" w:rsidP="000F1BFB">
      <w:pPr>
        <w:pStyle w:val="NoSpacing"/>
      </w:pPr>
      <w:r w:rsidRPr="000F1BFB">
        <w:t>TABE</w:t>
      </w:r>
      <w:r w:rsidR="00AD0716">
        <w:t xml:space="preserve"> (13/14)</w:t>
      </w:r>
    </w:p>
    <w:p w14:paraId="005AFE60" w14:textId="77777777" w:rsidR="000F1BFB" w:rsidRPr="000F1BFB" w:rsidRDefault="000F1BFB" w:rsidP="000F1BFB">
      <w:pPr>
        <w:pStyle w:val="NoSpacing"/>
      </w:pPr>
      <w:r w:rsidRPr="000F1BFB">
        <w:t>GED</w:t>
      </w:r>
    </w:p>
    <w:p w14:paraId="3DDD4832" w14:textId="77777777" w:rsidR="000F1BFB" w:rsidRPr="000F1BFB" w:rsidRDefault="000F1BFB" w:rsidP="000F1BFB">
      <w:pPr>
        <w:pStyle w:val="NoSpacing"/>
      </w:pPr>
      <w:r w:rsidRPr="000F1BFB">
        <w:t>HiSET</w:t>
      </w:r>
    </w:p>
    <w:p w14:paraId="6D277D28" w14:textId="77777777" w:rsidR="000F1BFB" w:rsidRPr="000F1BFB" w:rsidRDefault="000F1BFB" w:rsidP="000F1BFB">
      <w:pPr>
        <w:pStyle w:val="NoSpacing"/>
      </w:pPr>
      <w:r w:rsidRPr="000F1BFB">
        <w:t>These scores can be used individually or combined to meet requirements.</w:t>
      </w:r>
    </w:p>
    <w:p w14:paraId="536A6F11" w14:textId="257ED4E6" w:rsidR="000F1BFB" w:rsidRPr="000F1BFB" w:rsidRDefault="000F1BFB" w:rsidP="000F1BFB">
      <w:pPr>
        <w:pStyle w:val="NoSpacing"/>
      </w:pPr>
    </w:p>
    <w:p w14:paraId="1308E7ED" w14:textId="77777777" w:rsidR="00325A43" w:rsidRDefault="00325A43" w:rsidP="000F1BFB">
      <w:pPr>
        <w:pStyle w:val="NoSpacing"/>
        <w:rPr>
          <w:b/>
          <w:bCs/>
        </w:rPr>
      </w:pPr>
    </w:p>
    <w:p w14:paraId="3533B1F9" w14:textId="173979F8" w:rsidR="000F1BFB" w:rsidRPr="000F1BFB" w:rsidRDefault="000F1BFB" w:rsidP="000F1BFB">
      <w:pPr>
        <w:pStyle w:val="NoSpacing"/>
        <w:rPr>
          <w:b/>
          <w:bCs/>
        </w:rPr>
      </w:pPr>
      <w:r w:rsidRPr="000F1BFB">
        <w:rPr>
          <w:b/>
          <w:bCs/>
        </w:rPr>
        <w:lastRenderedPageBreak/>
        <w:t>What if I took the GED or HiSET in another state?</w:t>
      </w:r>
    </w:p>
    <w:p w14:paraId="1B3F6C49" w14:textId="4B9C3D74" w:rsidR="000F1BFB" w:rsidRPr="000F1BFB" w:rsidRDefault="000F1BFB" w:rsidP="000F1BFB">
      <w:pPr>
        <w:pStyle w:val="NoSpacing"/>
      </w:pPr>
      <w:r w:rsidRPr="000F1BFB">
        <w:t>You must complete at least one content area in Oklahoma to be eligible.</w:t>
      </w:r>
      <w:r w:rsidR="00325A43">
        <w:t xml:space="preserve"> Out of state scores can be transferred to Oklahoma. </w:t>
      </w:r>
    </w:p>
    <w:p w14:paraId="2BF25F5D" w14:textId="77777777" w:rsidR="00325A43" w:rsidRPr="000F1BFB" w:rsidRDefault="00325A43" w:rsidP="000F1BFB">
      <w:pPr>
        <w:pStyle w:val="NoSpacing"/>
      </w:pPr>
    </w:p>
    <w:p w14:paraId="726FE26D" w14:textId="77777777" w:rsidR="000F1BFB" w:rsidRPr="000F1BFB" w:rsidRDefault="000F1BFB" w:rsidP="000F1BFB">
      <w:pPr>
        <w:pStyle w:val="NoSpacing"/>
        <w:rPr>
          <w:b/>
          <w:bCs/>
        </w:rPr>
      </w:pPr>
      <w:r w:rsidRPr="000F1BFB">
        <w:rPr>
          <w:b/>
          <w:bCs/>
        </w:rPr>
        <w:t>What is the workforce component?</w:t>
      </w:r>
    </w:p>
    <w:p w14:paraId="5E359F0C" w14:textId="709A79B5" w:rsidR="000F1BFB" w:rsidRDefault="000F1BFB" w:rsidP="000F1BFB">
      <w:pPr>
        <w:pStyle w:val="NoSpacing"/>
      </w:pPr>
      <w:r w:rsidRPr="000F1BFB">
        <w:t>This part of the program focuses on employment readiness, including job skills and career planning.</w:t>
      </w:r>
    </w:p>
    <w:p w14:paraId="64ABE256" w14:textId="77777777" w:rsidR="000F1BFB" w:rsidRPr="000F1BFB" w:rsidRDefault="000F1BFB" w:rsidP="000F1BFB">
      <w:pPr>
        <w:pStyle w:val="NoSpacing"/>
      </w:pPr>
    </w:p>
    <w:p w14:paraId="4A23781C" w14:textId="77777777" w:rsidR="000F1BFB" w:rsidRPr="000F1BFB" w:rsidRDefault="000F1BFB" w:rsidP="000F1BFB">
      <w:pPr>
        <w:pStyle w:val="NoSpacing"/>
        <w:rPr>
          <w:b/>
          <w:bCs/>
        </w:rPr>
      </w:pPr>
      <w:r w:rsidRPr="000F1BFB">
        <w:rPr>
          <w:b/>
          <w:bCs/>
        </w:rPr>
        <w:t>What if I am currently employed?</w:t>
      </w:r>
    </w:p>
    <w:p w14:paraId="4DC3A176" w14:textId="77777777" w:rsidR="000F1BFB" w:rsidRPr="000F1BFB" w:rsidRDefault="000F1BFB" w:rsidP="000F1BFB">
      <w:pPr>
        <w:pStyle w:val="NoSpacing"/>
      </w:pPr>
      <w:r w:rsidRPr="000F1BFB">
        <w:t>You must:</w:t>
      </w:r>
    </w:p>
    <w:p w14:paraId="65161D28" w14:textId="77777777" w:rsidR="000F1BFB" w:rsidRPr="000F1BFB" w:rsidRDefault="000F1BFB" w:rsidP="000F1BFB">
      <w:pPr>
        <w:pStyle w:val="NoSpacing"/>
      </w:pPr>
      <w:r w:rsidRPr="000F1BFB">
        <w:t>Provide employment verification</w:t>
      </w:r>
    </w:p>
    <w:p w14:paraId="1C6979F3" w14:textId="77777777" w:rsidR="000F1BFB" w:rsidRPr="000F1BFB" w:rsidRDefault="000F1BFB" w:rsidP="000F1BFB">
      <w:pPr>
        <w:pStyle w:val="NoSpacing"/>
      </w:pPr>
      <w:r w:rsidRPr="000F1BFB">
        <w:t>Work with your program to identify a relevant academic or workforce focus area</w:t>
      </w:r>
    </w:p>
    <w:p w14:paraId="157820C5" w14:textId="28F40519" w:rsidR="000F1BFB" w:rsidRPr="000F1BFB" w:rsidRDefault="000F1BFB" w:rsidP="000F1BFB">
      <w:pPr>
        <w:pStyle w:val="NoSpacing"/>
      </w:pPr>
    </w:p>
    <w:p w14:paraId="3C8DCF9A" w14:textId="77777777" w:rsidR="000F1BFB" w:rsidRPr="000F1BFB" w:rsidRDefault="000F1BFB" w:rsidP="000F1BFB">
      <w:pPr>
        <w:pStyle w:val="NoSpacing"/>
        <w:rPr>
          <w:b/>
          <w:bCs/>
        </w:rPr>
      </w:pPr>
      <w:r w:rsidRPr="000F1BFB">
        <w:rPr>
          <w:b/>
          <w:bCs/>
        </w:rPr>
        <w:t>What if I am unemployed?</w:t>
      </w:r>
    </w:p>
    <w:p w14:paraId="27621CF7" w14:textId="77777777" w:rsidR="000F1BFB" w:rsidRPr="000F1BFB" w:rsidRDefault="000F1BFB" w:rsidP="000F1BFB">
      <w:pPr>
        <w:pStyle w:val="NoSpacing"/>
      </w:pPr>
      <w:r w:rsidRPr="000F1BFB">
        <w:t>You will use your instructional hours to:</w:t>
      </w:r>
    </w:p>
    <w:p w14:paraId="79FDF749" w14:textId="77777777" w:rsidR="000F1BFB" w:rsidRPr="000F1BFB" w:rsidRDefault="000F1BFB" w:rsidP="000F1BFB">
      <w:pPr>
        <w:pStyle w:val="NoSpacing"/>
      </w:pPr>
      <w:r w:rsidRPr="000F1BFB">
        <w:t>Develop employability skills</w:t>
      </w:r>
    </w:p>
    <w:p w14:paraId="1F049745" w14:textId="77777777" w:rsidR="000F1BFB" w:rsidRPr="000F1BFB" w:rsidRDefault="000F1BFB" w:rsidP="000F1BFB">
      <w:pPr>
        <w:pStyle w:val="NoSpacing"/>
      </w:pPr>
      <w:r w:rsidRPr="000F1BFB">
        <w:t>Create or update a résumé</w:t>
      </w:r>
    </w:p>
    <w:p w14:paraId="0E2BED57" w14:textId="77777777" w:rsidR="000F1BFB" w:rsidRPr="000F1BFB" w:rsidRDefault="000F1BFB" w:rsidP="000F1BFB">
      <w:pPr>
        <w:pStyle w:val="NoSpacing"/>
      </w:pPr>
      <w:r w:rsidRPr="000F1BFB">
        <w:t>Prepare for job opportunities with program guidance</w:t>
      </w:r>
    </w:p>
    <w:p w14:paraId="463CC9B8" w14:textId="20BA5FA5" w:rsidR="000F1BFB" w:rsidRPr="000F1BFB" w:rsidRDefault="000F1BFB" w:rsidP="000F1BFB">
      <w:pPr>
        <w:pStyle w:val="NoSpacing"/>
      </w:pPr>
    </w:p>
    <w:p w14:paraId="25136AA4" w14:textId="77777777" w:rsidR="000F1BFB" w:rsidRPr="000F1BFB" w:rsidRDefault="000F1BFB" w:rsidP="000F1BFB">
      <w:pPr>
        <w:pStyle w:val="NoSpacing"/>
        <w:rPr>
          <w:b/>
          <w:bCs/>
        </w:rPr>
      </w:pPr>
      <w:r w:rsidRPr="000F1BFB">
        <w:rPr>
          <w:b/>
          <w:bCs/>
        </w:rPr>
        <w:t>Does the program help with job preparation?</w:t>
      </w:r>
    </w:p>
    <w:p w14:paraId="74EEE466" w14:textId="77777777" w:rsidR="000F1BFB" w:rsidRPr="000F1BFB" w:rsidRDefault="000F1BFB" w:rsidP="000F1BFB">
      <w:pPr>
        <w:pStyle w:val="NoSpacing"/>
      </w:pPr>
      <w:r w:rsidRPr="000F1BFB">
        <w:t>Yes. The program includes support for:</w:t>
      </w:r>
    </w:p>
    <w:p w14:paraId="0BBD208F" w14:textId="40A6C1FA" w:rsidR="000F1BFB" w:rsidRPr="000F1BFB" w:rsidRDefault="000F1BFB" w:rsidP="000F1BFB">
      <w:pPr>
        <w:pStyle w:val="NoSpacing"/>
      </w:pPr>
      <w:r w:rsidRPr="000F1BFB">
        <w:t xml:space="preserve">Résumé </w:t>
      </w:r>
      <w:r w:rsidR="00325A43">
        <w:t>D</w:t>
      </w:r>
      <w:r w:rsidRPr="000F1BFB">
        <w:t>evelopment</w:t>
      </w:r>
    </w:p>
    <w:p w14:paraId="7196B908" w14:textId="539AD3D9" w:rsidR="000F1BFB" w:rsidRPr="000F1BFB" w:rsidRDefault="000F1BFB" w:rsidP="000F1BFB">
      <w:pPr>
        <w:pStyle w:val="NoSpacing"/>
      </w:pPr>
      <w:r w:rsidRPr="000F1BFB">
        <w:t xml:space="preserve">Workforce </w:t>
      </w:r>
      <w:r w:rsidR="00325A43">
        <w:t>R</w:t>
      </w:r>
      <w:r w:rsidRPr="000F1BFB">
        <w:t>eadiness</w:t>
      </w:r>
    </w:p>
    <w:p w14:paraId="3E4552C1" w14:textId="18CF27EC" w:rsidR="000F1BFB" w:rsidRPr="000F1BFB" w:rsidRDefault="000F1BFB" w:rsidP="000F1BFB">
      <w:pPr>
        <w:pStyle w:val="NoSpacing"/>
      </w:pPr>
      <w:r w:rsidRPr="000F1BFB">
        <w:t xml:space="preserve">Career </w:t>
      </w:r>
      <w:r w:rsidR="00325A43">
        <w:t>P</w:t>
      </w:r>
      <w:r w:rsidRPr="000F1BFB">
        <w:t>lanning</w:t>
      </w:r>
    </w:p>
    <w:p w14:paraId="048490DB" w14:textId="2DD35D98" w:rsidR="000F1BFB" w:rsidRPr="000F1BFB" w:rsidRDefault="000F1BFB" w:rsidP="000F1BFB">
      <w:pPr>
        <w:pStyle w:val="NoSpacing"/>
      </w:pPr>
    </w:p>
    <w:p w14:paraId="6CB5D3C2" w14:textId="77777777" w:rsidR="000F1BFB" w:rsidRPr="000F1BFB" w:rsidRDefault="000F1BFB" w:rsidP="000F1BFB">
      <w:pPr>
        <w:pStyle w:val="NoSpacing"/>
        <w:rPr>
          <w:b/>
          <w:bCs/>
        </w:rPr>
      </w:pPr>
      <w:r w:rsidRPr="000F1BFB">
        <w:rPr>
          <w:b/>
          <w:bCs/>
        </w:rPr>
        <w:t>What is the goal of the Career Readiness Diploma?</w:t>
      </w:r>
    </w:p>
    <w:p w14:paraId="1689AE25" w14:textId="77777777" w:rsidR="000F1BFB" w:rsidRPr="000F1BFB" w:rsidRDefault="000F1BFB" w:rsidP="000F1BFB">
      <w:pPr>
        <w:pStyle w:val="NoSpacing"/>
      </w:pPr>
      <w:r w:rsidRPr="000F1BFB">
        <w:t>The goal is to help adults gain both:</w:t>
      </w:r>
    </w:p>
    <w:p w14:paraId="4E85F933" w14:textId="14BD28D0" w:rsidR="000F1BFB" w:rsidRPr="000F1BFB" w:rsidRDefault="000F1BFB" w:rsidP="000F1BFB">
      <w:pPr>
        <w:pStyle w:val="NoSpacing"/>
      </w:pPr>
      <w:r w:rsidRPr="000F1BFB">
        <w:t>A high school equivalency credential</w:t>
      </w:r>
      <w:r w:rsidR="00325A43">
        <w:t xml:space="preserve"> and t</w:t>
      </w:r>
      <w:r w:rsidRPr="000F1BFB">
        <w:t>he skills and confidence needed for meaningful employment</w:t>
      </w:r>
    </w:p>
    <w:p w14:paraId="2786015E" w14:textId="77777777" w:rsidR="00CB6956" w:rsidRPr="000F1BFB" w:rsidRDefault="00CB6956" w:rsidP="000F1BFB">
      <w:pPr>
        <w:pStyle w:val="NoSpacing"/>
      </w:pPr>
    </w:p>
    <w:sectPr w:rsidR="00CB6956" w:rsidRPr="000F1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A4D"/>
    <w:multiLevelType w:val="multilevel"/>
    <w:tmpl w:val="C7CA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66C08"/>
    <w:multiLevelType w:val="multilevel"/>
    <w:tmpl w:val="B7B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02F88"/>
    <w:multiLevelType w:val="multilevel"/>
    <w:tmpl w:val="4CBA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44932"/>
    <w:multiLevelType w:val="multilevel"/>
    <w:tmpl w:val="8D60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5402D"/>
    <w:multiLevelType w:val="multilevel"/>
    <w:tmpl w:val="77A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35F38"/>
    <w:multiLevelType w:val="hybridMultilevel"/>
    <w:tmpl w:val="87E6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50442"/>
    <w:multiLevelType w:val="multilevel"/>
    <w:tmpl w:val="24F6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291970">
    <w:abstractNumId w:val="1"/>
  </w:num>
  <w:num w:numId="2" w16cid:durableId="938175264">
    <w:abstractNumId w:val="3"/>
  </w:num>
  <w:num w:numId="3" w16cid:durableId="499539982">
    <w:abstractNumId w:val="6"/>
  </w:num>
  <w:num w:numId="4" w16cid:durableId="1177573905">
    <w:abstractNumId w:val="4"/>
  </w:num>
  <w:num w:numId="5" w16cid:durableId="1051345431">
    <w:abstractNumId w:val="0"/>
  </w:num>
  <w:num w:numId="6" w16cid:durableId="1477138133">
    <w:abstractNumId w:val="2"/>
  </w:num>
  <w:num w:numId="7" w16cid:durableId="593823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FB"/>
    <w:rsid w:val="000069B4"/>
    <w:rsid w:val="000F1BFB"/>
    <w:rsid w:val="001D5C69"/>
    <w:rsid w:val="00325A43"/>
    <w:rsid w:val="00461AE8"/>
    <w:rsid w:val="005C04B4"/>
    <w:rsid w:val="00670037"/>
    <w:rsid w:val="00875111"/>
    <w:rsid w:val="009A02F0"/>
    <w:rsid w:val="00AD0716"/>
    <w:rsid w:val="00AF7E81"/>
    <w:rsid w:val="00CB6956"/>
    <w:rsid w:val="00E6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63B6"/>
  <w15:chartTrackingRefBased/>
  <w15:docId w15:val="{C39F2863-ABCD-4AAF-9080-8138437C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B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B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B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B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BF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F1BFB"/>
  </w:style>
  <w:style w:type="character" w:styleId="Hyperlink">
    <w:name w:val="Hyperlink"/>
    <w:basedOn w:val="DefaultParagraphFont"/>
    <w:uiPriority w:val="99"/>
    <w:unhideWhenUsed/>
    <w:rsid w:val="00AF7E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E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60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iset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d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504B9-FA3F-4932-B803-C6806443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Allee</dc:creator>
  <cp:keywords/>
  <dc:description/>
  <cp:lastModifiedBy>Mikaila Intemann</cp:lastModifiedBy>
  <cp:revision>4</cp:revision>
  <dcterms:created xsi:type="dcterms:W3CDTF">2026-03-18T16:12:00Z</dcterms:created>
  <dcterms:modified xsi:type="dcterms:W3CDTF">2026-04-29T20:05:00Z</dcterms:modified>
</cp:coreProperties>
</file>